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33" w:rsidRDefault="008340E3" w:rsidP="008340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Муниципальный проект по повышению качества</w:t>
      </w:r>
      <w:r w:rsidR="00BD223D"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F93E33"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математического образования</w:t>
      </w:r>
      <w:r w:rsidR="002E0940"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 образовательных учреждениях Краснотуранского района</w:t>
      </w:r>
    </w:p>
    <w:p w:rsidR="008340E3" w:rsidRPr="008340E3" w:rsidRDefault="008340E3" w:rsidP="008340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340E3" w:rsidRDefault="00F93E33" w:rsidP="0083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Основанием для постановки проблемы качества математического образования в Краснотуранском 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районе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разработки проекта «Повышение качес</w:t>
      </w:r>
      <w:r w:rsidR="00AF09D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тва математического образования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являются приоритеты, 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поставленные руководителем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госу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дарства: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«Состояние математического образования является важнейшим фактором, формирующим будущее страны». </w:t>
      </w:r>
    </w:p>
    <w:p w:rsidR="00F93E33" w:rsidRPr="008340E3" w:rsidRDefault="00F93E33" w:rsidP="0083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Зад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ача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повышения качества математического образования я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вляется актуальной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аспекте индивидуального и личнос</w:t>
      </w:r>
      <w:r w:rsidR="00647C69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тного развития каждого ребёнка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поскольку изучение математики 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развитие математической компетентности «стане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 одним из основных показателей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интеллектуального уровня человека, неотъемлемым элементом культуры и воспитанности, будет ес</w:t>
      </w:r>
      <w:r w:rsidR="00AF09D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тественно интегрироваться в общую 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гуманитарную культуру».</w:t>
      </w:r>
    </w:p>
    <w:p w:rsidR="00F93E33" w:rsidRPr="008340E3" w:rsidRDefault="008340E3" w:rsidP="0083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Основой разработки проекта является </w:t>
      </w:r>
      <w:r w:rsidR="00F93E33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«Концепции развития математического образования в Российской Федерации».</w:t>
      </w:r>
    </w:p>
    <w:p w:rsidR="00AF09D7" w:rsidRPr="008340E3" w:rsidRDefault="00AF09D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Модернизация системы образования и появление новых образовательных ориентиров не могли не коснуться школьн</w:t>
      </w:r>
      <w:r w:rsidR="00B40675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ого математического образования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F09D7" w:rsidRPr="008340E3" w:rsidRDefault="00AF09D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первый план выходят задачи формирования интеллектуальной, исследовательской культуры школьников: способности учащегося самостоятельно мыслить, самому строить знание, опознавать ситуацию как требующую применения математики и эффективно действовать 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ней, используя приобретенные 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знания в качестве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личного ресурса. Важной целью 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является развитие математического мышления и интуиции, творческих способностей, необходи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мых для продолжения образования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для самостоятельной деятельности в области математики и ее приложений в будущей профессиональной деятельности.</w:t>
      </w:r>
    </w:p>
    <w:p w:rsidR="00D65AD4" w:rsidRPr="008340E3" w:rsidRDefault="0074381F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D65AD4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 деятельностном подходе к организации учебного процесса школьное математическое образование может давать серьезный вклад в интеллектуальное и эмоционально-волевое развитие всех учащихся, способствовать освоению ими исследовательской культуры, без которой в современном мире невозможно успешное осуществление любой профессиональной деятельности.</w:t>
      </w:r>
    </w:p>
    <w:p w:rsidR="00D65AD4" w:rsidRPr="008340E3" w:rsidRDefault="00D65AD4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Именно поэтому математическое образование должно стать неотъемлемой частью общего школьного образования и обязательным элементом в воспитании и обучении ребенка. Кроме этого, сохраняются «традиционные» задачи математического образования:</w:t>
      </w:r>
    </w:p>
    <w:p w:rsidR="00D65AD4" w:rsidRPr="008340E3" w:rsidRDefault="00D65AD4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овладение конкретными знаниями, необходимыми для ориентации в современном мире, в информационных и компьютерных технологиях, для подготовки к будущей профессиональной деятельности, для продолжения образования; </w:t>
      </w:r>
    </w:p>
    <w:p w:rsidR="00D65AD4" w:rsidRPr="008340E3" w:rsidRDefault="00D65AD4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формирование мировоззрения (понимание взаимосвязи математики и действительности, знаком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ство с математическими методами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особенностями их применения для решения научных и прикладных задач).</w:t>
      </w:r>
    </w:p>
    <w:p w:rsidR="00D65AD4" w:rsidRPr="008340E3" w:rsidRDefault="00D65AD4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</w:rPr>
      </w:pPr>
    </w:p>
    <w:p w:rsidR="00D65AD4" w:rsidRDefault="008340E3" w:rsidP="008340E3">
      <w:pPr>
        <w:pStyle w:val="11"/>
        <w:numPr>
          <w:ilvl w:val="0"/>
          <w:numId w:val="0"/>
        </w:numPr>
        <w:ind w:left="567"/>
        <w:jc w:val="both"/>
        <w:rPr>
          <w:rFonts w:cs="Times New Roman"/>
          <w:sz w:val="24"/>
          <w:szCs w:val="24"/>
        </w:rPr>
      </w:pPr>
      <w:bookmarkStart w:id="0" w:name="_Toc371326968"/>
      <w:bookmarkStart w:id="1" w:name="_Toc372031768"/>
      <w:r>
        <w:rPr>
          <w:rFonts w:cs="Times New Roman"/>
          <w:sz w:val="24"/>
          <w:szCs w:val="24"/>
        </w:rPr>
        <w:t>1.</w:t>
      </w:r>
      <w:r w:rsidR="00D65AD4" w:rsidRPr="008340E3">
        <w:rPr>
          <w:rFonts w:cs="Times New Roman"/>
          <w:sz w:val="24"/>
          <w:szCs w:val="24"/>
        </w:rPr>
        <w:t>Цель и задачи Проекта</w:t>
      </w:r>
      <w:bookmarkEnd w:id="0"/>
      <w:bookmarkEnd w:id="1"/>
    </w:p>
    <w:p w:rsidR="008340E3" w:rsidRPr="008340E3" w:rsidRDefault="008340E3" w:rsidP="008340E3">
      <w:pPr>
        <w:pStyle w:val="11"/>
        <w:numPr>
          <w:ilvl w:val="0"/>
          <w:numId w:val="0"/>
        </w:numPr>
        <w:ind w:left="567"/>
        <w:jc w:val="both"/>
        <w:rPr>
          <w:rFonts w:cs="Times New Roman"/>
          <w:sz w:val="24"/>
          <w:szCs w:val="24"/>
        </w:rPr>
      </w:pPr>
    </w:p>
    <w:p w:rsidR="00D65AD4" w:rsidRPr="008340E3" w:rsidRDefault="00D65AD4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Цель</w:t>
      </w:r>
      <w:r w:rsidR="00C32958" w:rsidRPr="008340E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65AD4" w:rsidRPr="008340E3" w:rsidRDefault="00D65AD4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</w:t>
      </w:r>
      <w:r w:rsidR="00EE26CC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качества школьного</w:t>
      </w:r>
      <w:r w:rsidR="00F92F48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 по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математическому направлению на основе создан</w:t>
      </w:r>
      <w:r w:rsidR="00C238DE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ия эффективной системы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сет</w:t>
      </w:r>
      <w:r w:rsidR="00C238DE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евого взаимодействия всех образовательных организаций </w:t>
      </w:r>
      <w:r w:rsidR="00EE26CC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районе.</w:t>
      </w:r>
    </w:p>
    <w:p w:rsidR="00D65AD4" w:rsidRPr="008340E3" w:rsidRDefault="00D65AD4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65AD4" w:rsidRPr="008340E3" w:rsidRDefault="00D65AD4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Основные задачи Проекта:</w:t>
      </w:r>
    </w:p>
    <w:p w:rsidR="00D65AD4" w:rsidRPr="008340E3" w:rsidRDefault="00D65AD4" w:rsidP="008340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объединение и систематизация имеющегося положительного опыта математического образования (на уровне педагогов, образоват</w:t>
      </w:r>
      <w:r w:rsidR="00EE26CC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ельных учреждений, муниципальной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</w:t>
      </w:r>
      <w:r w:rsidR="00EE26CC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</w:t>
      </w:r>
      <w:r w:rsidR="00EE26CC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зования),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условий для его распространения;</w:t>
      </w:r>
    </w:p>
    <w:p w:rsidR="00D65AD4" w:rsidRPr="008340E3" w:rsidRDefault="00D65AD4" w:rsidP="0074381F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организация процессов повышения квалификации и профессионального развития учителей математики с учетом профессионального уровня и вектора интересов;</w:t>
      </w:r>
    </w:p>
    <w:p w:rsidR="00D65AD4" w:rsidRPr="008340E3" w:rsidRDefault="00D65AD4" w:rsidP="0074381F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проектного и сетевого взаимодействия учреждений</w:t>
      </w:r>
      <w:r w:rsidR="008D46AB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 района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65AD4" w:rsidRPr="008340E3" w:rsidRDefault="00D65AD4" w:rsidP="0074381F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и внедрение программ, планов, учебных, методических и дидактических материалов для использования в деятельн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остных формах образования </w:t>
      </w:r>
      <w:r w:rsidR="008D46AB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учащихся;</w:t>
      </w:r>
    </w:p>
    <w:p w:rsidR="00B70A4F" w:rsidRPr="008340E3" w:rsidRDefault="008340E3" w:rsidP="0074381F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</w:t>
      </w:r>
      <w:r w:rsidR="00B70A4F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профессиональной компетентности педагогов по освоению </w:t>
      </w:r>
      <w:r w:rsidR="00DC0E20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способов и приёмов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направленных на формирование у обучающихся умений работать </w:t>
      </w:r>
      <w:r w:rsidR="00DC0E20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учебным </w:t>
      </w:r>
      <w:r w:rsidR="00311FD6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математическим текстом;</w:t>
      </w:r>
    </w:p>
    <w:p w:rsidR="00D65AD4" w:rsidRPr="008340E3" w:rsidRDefault="00D65AD4" w:rsidP="008340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и внедрение систем оценки качества образования для решения задач управления качеством математического образования на разных уровнях (учитель, школа, район).</w:t>
      </w:r>
    </w:p>
    <w:p w:rsidR="00D65AD4" w:rsidRPr="008340E3" w:rsidRDefault="00D65AD4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65AD4" w:rsidRPr="008340E3" w:rsidRDefault="00D65AD4" w:rsidP="008340E3">
      <w:pPr>
        <w:pStyle w:val="11"/>
        <w:numPr>
          <w:ilvl w:val="0"/>
          <w:numId w:val="0"/>
        </w:numPr>
        <w:ind w:firstLine="567"/>
        <w:jc w:val="both"/>
        <w:rPr>
          <w:rFonts w:cs="Times New Roman"/>
          <w:sz w:val="24"/>
          <w:szCs w:val="24"/>
        </w:rPr>
      </w:pPr>
      <w:bookmarkStart w:id="2" w:name="_Toc371326969"/>
      <w:bookmarkStart w:id="3" w:name="_Toc372031769"/>
      <w:r w:rsidRPr="008340E3">
        <w:rPr>
          <w:rFonts w:cs="Times New Roman"/>
          <w:sz w:val="24"/>
          <w:szCs w:val="24"/>
        </w:rPr>
        <w:t>Сроки реализации Проекта</w:t>
      </w:r>
      <w:bookmarkEnd w:id="2"/>
      <w:bookmarkEnd w:id="3"/>
    </w:p>
    <w:p w:rsidR="00D65AD4" w:rsidRPr="008340E3" w:rsidRDefault="00D65AD4" w:rsidP="008340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2016–2020 гг.</w:t>
      </w:r>
    </w:p>
    <w:p w:rsidR="00640AC7" w:rsidRPr="008340E3" w:rsidRDefault="00640AC7" w:rsidP="008340E3">
      <w:pPr>
        <w:pStyle w:val="11"/>
        <w:numPr>
          <w:ilvl w:val="0"/>
          <w:numId w:val="0"/>
        </w:numPr>
        <w:ind w:firstLine="567"/>
        <w:jc w:val="both"/>
        <w:rPr>
          <w:rFonts w:cs="Times New Roman"/>
          <w:sz w:val="24"/>
          <w:szCs w:val="24"/>
        </w:rPr>
      </w:pPr>
      <w:bookmarkStart w:id="4" w:name="_Toc371326970"/>
      <w:bookmarkStart w:id="5" w:name="_Toc372031770"/>
      <w:r w:rsidRPr="008340E3">
        <w:rPr>
          <w:rFonts w:cs="Times New Roman"/>
          <w:sz w:val="24"/>
          <w:szCs w:val="24"/>
        </w:rPr>
        <w:t>Результаты</w:t>
      </w:r>
      <w:r w:rsidR="00DC0E20" w:rsidRPr="008340E3">
        <w:rPr>
          <w:rFonts w:cs="Times New Roman"/>
          <w:sz w:val="24"/>
          <w:szCs w:val="24"/>
        </w:rPr>
        <w:t xml:space="preserve"> </w:t>
      </w:r>
      <w:r w:rsidRPr="008340E3">
        <w:rPr>
          <w:rFonts w:cs="Times New Roman"/>
          <w:sz w:val="24"/>
          <w:szCs w:val="24"/>
        </w:rPr>
        <w:t>реализации Проекта</w:t>
      </w:r>
      <w:bookmarkEnd w:id="4"/>
      <w:bookmarkEnd w:id="5"/>
      <w:r w:rsidR="00C32958" w:rsidRPr="008340E3">
        <w:rPr>
          <w:rFonts w:cs="Times New Roman"/>
          <w:sz w:val="24"/>
          <w:szCs w:val="24"/>
        </w:rPr>
        <w:t>:</w:t>
      </w:r>
    </w:p>
    <w:p w:rsidR="00434217" w:rsidRPr="008340E3" w:rsidRDefault="00434217" w:rsidP="008340E3">
      <w:pPr>
        <w:pStyle w:val="11"/>
        <w:numPr>
          <w:ilvl w:val="0"/>
          <w:numId w:val="0"/>
        </w:numPr>
        <w:ind w:firstLine="567"/>
        <w:jc w:val="both"/>
        <w:rPr>
          <w:rFonts w:cs="Times New Roman"/>
          <w:sz w:val="24"/>
          <w:szCs w:val="24"/>
        </w:rPr>
      </w:pPr>
    </w:p>
    <w:p w:rsidR="00640AC7" w:rsidRPr="008340E3" w:rsidRDefault="00640AC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Повышение профессионального уровня и статуса профессии работающих учителей математики</w:t>
      </w:r>
      <w:r w:rsidR="005451DE"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физики</w:t>
      </w:r>
    </w:p>
    <w:p w:rsidR="00640AC7" w:rsidRPr="008340E3" w:rsidRDefault="00640AC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22863" w:rsidRPr="008340E3" w:rsidRDefault="00122863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1.Выявление лучших практик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педагоги и школы, осуществляющие качественное</w:t>
      </w:r>
      <w:r w:rsidR="00F92F48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математическое образование, в том числе</w:t>
      </w:r>
      <w:r w:rsidR="00C32958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556EDA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успешную подготовку к ЕГЭ, 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PISA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др., руководство учебно-исследовательской деятельностью учащихся. </w:t>
      </w:r>
    </w:p>
    <w:p w:rsidR="00640AC7" w:rsidRPr="008340E3" w:rsidRDefault="00122863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556EDA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Организация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56EDA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передачи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успе</w:t>
      </w:r>
      <w:r w:rsidR="00556EDA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шного опыта лучших практик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начинающим учителям и учителям низкой квалификации при помощи современных технологий</w:t>
      </w:r>
      <w:r w:rsidR="00640AC7" w:rsidRPr="008340E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через систему 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повышения квалификации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</w:t>
      </w:r>
      <w:r w:rsidR="00556EDA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участия в педагогических мастерских, </w:t>
      </w:r>
      <w:r w:rsidR="00693303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семинарах, мастер – классах.</w:t>
      </w:r>
    </w:p>
    <w:p w:rsidR="00F51AAC" w:rsidRPr="008340E3" w:rsidRDefault="00F51AAC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Создани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 творческих групп учителей по приоритетным направлениям 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муниципальной образовательной политики: </w:t>
      </w:r>
    </w:p>
    <w:p w:rsidR="00F51AAC" w:rsidRPr="008340E3" w:rsidRDefault="008340E3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BD223D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чита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тельской компетенции (смысловое</w:t>
      </w:r>
      <w:r w:rsidR="00311FD6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чтения и умения работать 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текстом и</w:t>
      </w:r>
      <w:r w:rsidR="00311FD6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информацией)</w:t>
      </w:r>
      <w:r w:rsidR="00311FD6" w:rsidRPr="008340E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="00311FD6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основе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11FD6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учебного математического </w:t>
      </w:r>
      <w:r w:rsidR="005568F3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текст</w:t>
      </w:r>
      <w:r w:rsidR="00311FD6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</w:p>
    <w:p w:rsidR="00F51AAC" w:rsidRPr="008340E3" w:rsidRDefault="00F51AAC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8340E3">
        <w:rPr>
          <w:rFonts w:ascii="Times New Roman" w:hAnsi="Times New Roman" w:cs="Times New Roman"/>
          <w:color w:val="000000"/>
          <w:sz w:val="24"/>
          <w:szCs w:val="24"/>
        </w:rPr>
        <w:t>развитие у учащихся познавательных</w:t>
      </w:r>
      <w:r w:rsidR="008340E3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</w:t>
      </w:r>
      <w:r w:rsidRPr="008340E3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Способа диалектического обучения</w:t>
      </w:r>
    </w:p>
    <w:p w:rsidR="00F51AAC" w:rsidRPr="008340E3" w:rsidRDefault="008340E3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индивидуально-ориентированных учебных занятий в </w:t>
      </w:r>
      <w:r w:rsidR="00F51AAC" w:rsidRPr="008340E3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r w:rsidR="00311FD6" w:rsidRPr="008340E3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федеральных </w:t>
      </w:r>
      <w:r w:rsidR="00F51AAC" w:rsidRPr="008340E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сударственных образовательных </w:t>
      </w:r>
      <w:r w:rsidR="00F51AAC" w:rsidRPr="008340E3">
        <w:rPr>
          <w:rFonts w:ascii="Times New Roman" w:hAnsi="Times New Roman" w:cs="Times New Roman"/>
          <w:sz w:val="24"/>
          <w:szCs w:val="24"/>
          <w:lang w:eastAsia="ru-RU"/>
        </w:rPr>
        <w:t>стандартов</w:t>
      </w:r>
    </w:p>
    <w:p w:rsidR="00640AC7" w:rsidRPr="008340E3" w:rsidRDefault="00640AC7" w:rsidP="008340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40AC7" w:rsidRPr="008340E3" w:rsidRDefault="00640AC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Повышение качества матема</w:t>
      </w:r>
      <w:r w:rsidR="00311FD6"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тического образования учащихся</w:t>
      </w:r>
      <w:r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, интереса к изучению математики</w:t>
      </w:r>
      <w:r w:rsidR="00F92F48"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640AC7" w:rsidRPr="008340E3" w:rsidRDefault="00640AC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40AC7" w:rsidRPr="008340E3" w:rsidRDefault="0058774A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0C41B3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Создание образовательной среды</w:t>
      </w:r>
      <w:r w:rsidR="00693303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максимально способствующей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раскрытию способностей и одаренн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ости учащихся 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области математики, охва</w:t>
      </w:r>
      <w:r w:rsidR="009C301E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тывающие</w:t>
      </w:r>
      <w:r w:rsidR="00311FD6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C301E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начальный, основной и старший уровни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школы. </w:t>
      </w:r>
    </w:p>
    <w:p w:rsidR="00640AC7" w:rsidRPr="008340E3" w:rsidRDefault="008340E3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Создание</w:t>
      </w:r>
      <w:r w:rsidR="0058774A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системы</w:t>
      </w:r>
      <w:r w:rsidR="005451DE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дополнительного образовательного пространст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 математического образования,</w:t>
      </w:r>
      <w:r w:rsidR="0058774A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ориентированого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н</w:t>
      </w:r>
      <w:r w:rsidR="00311FD6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отдельных одаренных учащихся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так и на широкий круг интер</w:t>
      </w:r>
      <w:r w:rsidR="00311FD6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есующихся</w:t>
      </w:r>
      <w:r w:rsidR="0058774A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математикой детей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757C2" w:rsidRPr="008340E3" w:rsidRDefault="00956630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счет реализации сетевого взаимодейств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ия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выездны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 и дистанционных школ</w:t>
      </w:r>
      <w:r w:rsidR="005757C2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обеспечить повышение привлекательности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</w:t>
      </w:r>
      <w:r w:rsidR="005757C2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оступности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качественного математического образова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ния для </w:t>
      </w:r>
      <w:r w:rsidR="005757C2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разных групп учащихся</w:t>
      </w:r>
      <w:r w:rsidR="005451DE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40AC7" w:rsidRPr="008340E3" w:rsidRDefault="00640AC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</w:t>
      </w:r>
      <w:r w:rsidR="005451DE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956630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Изменение форм и методов обучения на уроках, создание внеурочной образовательной среды и освоение учителями мониторинговых инструментов, позволяющих отслеживать в динамике 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формирование </w:t>
      </w:r>
      <w:r w:rsidR="0043421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предметных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метапредметных умений учащихся начальной и основной шко</w:t>
      </w:r>
      <w:r w:rsidR="00956630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лы.</w:t>
      </w:r>
    </w:p>
    <w:p w:rsidR="00434217" w:rsidRPr="008340E3" w:rsidRDefault="0043421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40AC7" w:rsidRPr="008340E3" w:rsidRDefault="00640AC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Обновление содержания математического о</w:t>
      </w:r>
      <w:r w:rsidR="00956630" w:rsidRPr="008340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бразования учащихся</w:t>
      </w:r>
    </w:p>
    <w:p w:rsidR="00640AC7" w:rsidRPr="008340E3" w:rsidRDefault="00640AC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40AC7" w:rsidRPr="008340E3" w:rsidRDefault="00640AC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Обновление содержания школьного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математического образования будет производиться по трем направлениям:</w:t>
      </w:r>
    </w:p>
    <w:p w:rsidR="00640AC7" w:rsidRPr="008340E3" w:rsidRDefault="00640AC7" w:rsidP="008340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введение учебно-исследовательской деятельности при изучении всех разделов школьной математики, расширение содержания традиционного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курса математики</w:t>
      </w:r>
      <w:r w:rsidR="005451DE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 и старшей школы через введение учебно-исследовательских задач, задач повышенного уровня сложности; формирование кул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ьтуры работы с правдоподобными утверждениями, способности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отличать неверное, но правдоподобное утверждение от истинного, а также проводить эксперимент 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разворачивать содержательные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рассуждения;</w:t>
      </w:r>
    </w:p>
    <w:p w:rsidR="00640AC7" w:rsidRPr="008340E3" w:rsidRDefault="00640AC7" w:rsidP="008340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широкое использование информационных технологий для организации коммуникации, обмена информацией, обеспечения наглядности и облегчения экспериментирования, проведения и проверки вычислений, создания качественных математических текстов и т.д.;</w:t>
      </w:r>
    </w:p>
    <w:p w:rsidR="00640AC7" w:rsidRPr="008340E3" w:rsidRDefault="00640AC7" w:rsidP="008340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тематическое обновление школьного курса математики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(элективные учебные предметы </w:t>
      </w:r>
      <w:r w:rsidR="00C3003B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курсы)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определение их места в школьной программе в рамках школ</w:t>
      </w:r>
      <w:r w:rsidR="00434217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ьного компонента учебного плана;</w:t>
      </w:r>
    </w:p>
    <w:p w:rsidR="00434217" w:rsidRPr="008340E3" w:rsidRDefault="00434217" w:rsidP="008340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включение в образо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вательную программу школ часов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дополнительного образовани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или внеурочной деятельности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физико</w:t>
      </w:r>
      <w:r w:rsidR="00F92F48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математической</w:t>
      </w:r>
      <w:r w:rsidR="00F51AAC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направленности (кружки, 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объединения) </w:t>
      </w:r>
    </w:p>
    <w:p w:rsidR="00640AC7" w:rsidRPr="008340E3" w:rsidRDefault="00640AC7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40AC7" w:rsidRPr="008340E3" w:rsidRDefault="00640AC7" w:rsidP="008340E3">
      <w:pPr>
        <w:pStyle w:val="11"/>
        <w:numPr>
          <w:ilvl w:val="0"/>
          <w:numId w:val="0"/>
        </w:numPr>
        <w:jc w:val="center"/>
        <w:rPr>
          <w:rFonts w:cs="Times New Roman"/>
          <w:sz w:val="24"/>
          <w:szCs w:val="24"/>
        </w:rPr>
      </w:pPr>
      <w:bookmarkStart w:id="6" w:name="_Toc371326971"/>
      <w:bookmarkStart w:id="7" w:name="_Toc372031771"/>
      <w:r w:rsidRPr="008340E3">
        <w:rPr>
          <w:rFonts w:cs="Times New Roman"/>
          <w:sz w:val="24"/>
          <w:szCs w:val="24"/>
        </w:rPr>
        <w:t>Целевые индикаторы Проекта</w:t>
      </w:r>
      <w:bookmarkEnd w:id="6"/>
      <w:bookmarkEnd w:id="7"/>
    </w:p>
    <w:p w:rsidR="00CB4089" w:rsidRPr="008340E3" w:rsidRDefault="00CB4089" w:rsidP="008340E3">
      <w:pPr>
        <w:pStyle w:val="11"/>
        <w:numPr>
          <w:ilvl w:val="0"/>
          <w:numId w:val="0"/>
        </w:numPr>
        <w:ind w:firstLine="567"/>
        <w:jc w:val="both"/>
        <w:rPr>
          <w:rFonts w:cs="Times New Roman"/>
          <w:sz w:val="24"/>
          <w:szCs w:val="24"/>
        </w:rPr>
      </w:pPr>
    </w:p>
    <w:p w:rsidR="00640AC7" w:rsidRPr="008340E3" w:rsidRDefault="00640AC7" w:rsidP="008340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t>Исходя из результатов проведенного анализа состояния математического</w:t>
      </w:r>
      <w:r w:rsidR="00CD0963" w:rsidRPr="008340E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8340E3">
        <w:rPr>
          <w:rFonts w:ascii="Times New Roman" w:hAnsi="Times New Roman" w:cs="Times New Roman"/>
          <w:sz w:val="24"/>
          <w:szCs w:val="24"/>
        </w:rPr>
        <w:t xml:space="preserve">  целевыми индикаторами 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повышения качества математического образования </w:t>
      </w:r>
      <w:r w:rsidR="00C3003B" w:rsidRPr="008340E3">
        <w:rPr>
          <w:rFonts w:ascii="Times New Roman" w:hAnsi="Times New Roman" w:cs="Times New Roman"/>
          <w:sz w:val="24"/>
          <w:szCs w:val="24"/>
        </w:rPr>
        <w:t xml:space="preserve">в </w:t>
      </w:r>
      <w:r w:rsidRPr="008340E3">
        <w:rPr>
          <w:rFonts w:ascii="Times New Roman" w:hAnsi="Times New Roman" w:cs="Times New Roman"/>
          <w:sz w:val="24"/>
          <w:szCs w:val="24"/>
        </w:rPr>
        <w:t>2016</w:t>
      </w:r>
      <w:r w:rsidR="008340E3">
        <w:rPr>
          <w:rFonts w:ascii="Times New Roman" w:hAnsi="Times New Roman" w:cs="Times New Roman"/>
          <w:sz w:val="24"/>
          <w:szCs w:val="24"/>
        </w:rPr>
        <w:t xml:space="preserve"> -2020 годах</w:t>
      </w:r>
      <w:r w:rsidRPr="008340E3">
        <w:rPr>
          <w:rFonts w:ascii="Times New Roman" w:hAnsi="Times New Roman" w:cs="Times New Roman"/>
          <w:sz w:val="24"/>
          <w:szCs w:val="24"/>
        </w:rPr>
        <w:t xml:space="preserve"> могут являться:</w:t>
      </w:r>
    </w:p>
    <w:p w:rsidR="00640AC7" w:rsidRPr="008340E3" w:rsidRDefault="00640AC7" w:rsidP="008340E3">
      <w:pPr>
        <w:pStyle w:val="ConsPlusNormal"/>
        <w:widowControl/>
        <w:numPr>
          <w:ilvl w:val="0"/>
          <w:numId w:val="6"/>
        </w:numPr>
        <w:tabs>
          <w:tab w:val="left" w:pos="121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t>Средний балл ЕГЭ по математике выпу</w:t>
      </w:r>
      <w:r w:rsidR="00C3003B" w:rsidRPr="008340E3">
        <w:rPr>
          <w:rFonts w:ascii="Times New Roman" w:hAnsi="Times New Roman" w:cs="Times New Roman"/>
          <w:sz w:val="24"/>
          <w:szCs w:val="24"/>
        </w:rPr>
        <w:t xml:space="preserve">скников школ </w:t>
      </w:r>
      <w:r w:rsidR="00CD0963" w:rsidRPr="008340E3">
        <w:rPr>
          <w:rFonts w:ascii="Times New Roman" w:hAnsi="Times New Roman" w:cs="Times New Roman"/>
          <w:sz w:val="24"/>
          <w:szCs w:val="24"/>
        </w:rPr>
        <w:t>– не ниже 4</w:t>
      </w:r>
      <w:r w:rsidRPr="008340E3">
        <w:rPr>
          <w:rFonts w:ascii="Times New Roman" w:hAnsi="Times New Roman" w:cs="Times New Roman"/>
          <w:sz w:val="24"/>
          <w:szCs w:val="24"/>
        </w:rPr>
        <w:t>5.</w:t>
      </w:r>
      <w:r w:rsidR="005944E6" w:rsidRPr="00834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963" w:rsidRPr="008340E3" w:rsidRDefault="00640AC7" w:rsidP="008340E3">
      <w:pPr>
        <w:pStyle w:val="ConsPlusNormal"/>
        <w:widowControl/>
        <w:numPr>
          <w:ilvl w:val="0"/>
          <w:numId w:val="6"/>
        </w:numPr>
        <w:tabs>
          <w:tab w:val="left" w:pos="121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t>Средний балл ЕГЭ по математике вып</w:t>
      </w:r>
      <w:r w:rsidR="00C3003B" w:rsidRPr="008340E3">
        <w:rPr>
          <w:rFonts w:ascii="Times New Roman" w:hAnsi="Times New Roman" w:cs="Times New Roman"/>
          <w:sz w:val="24"/>
          <w:szCs w:val="24"/>
        </w:rPr>
        <w:t>ускников школ</w:t>
      </w:r>
      <w:r w:rsidRPr="008340E3">
        <w:rPr>
          <w:rFonts w:ascii="Times New Roman" w:hAnsi="Times New Roman" w:cs="Times New Roman"/>
          <w:sz w:val="24"/>
          <w:szCs w:val="24"/>
        </w:rPr>
        <w:t>, поступающих в вузы на специальности технического профиля, – не ниже 65.</w:t>
      </w:r>
      <w:r w:rsidR="005944E6" w:rsidRPr="00834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E1B" w:rsidRPr="008340E3" w:rsidRDefault="008340E3" w:rsidP="008340E3">
      <w:pPr>
        <w:pStyle w:val="ConsPlusNormal"/>
        <w:widowControl/>
        <w:numPr>
          <w:ilvl w:val="0"/>
          <w:numId w:val="6"/>
        </w:numPr>
        <w:tabs>
          <w:tab w:val="left" w:pos="121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</w:t>
      </w:r>
      <w:r w:rsidR="00640AC7" w:rsidRPr="008340E3">
        <w:rPr>
          <w:rFonts w:ascii="Times New Roman" w:hAnsi="Times New Roman" w:cs="Times New Roman"/>
          <w:sz w:val="24"/>
          <w:szCs w:val="24"/>
        </w:rPr>
        <w:t xml:space="preserve"> ГИА–9 по математике выпускников основной школы Красноярского края – не ниже 15.</w:t>
      </w:r>
    </w:p>
    <w:p w:rsidR="00882E1B" w:rsidRPr="008340E3" w:rsidRDefault="00640AC7" w:rsidP="008340E3">
      <w:pPr>
        <w:pStyle w:val="ConsPlusNormal"/>
        <w:widowControl/>
        <w:numPr>
          <w:ilvl w:val="0"/>
          <w:numId w:val="6"/>
        </w:numPr>
        <w:tabs>
          <w:tab w:val="left" w:pos="121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Доля (%) выпускников начальной школы, достигших уровня базовой подготовки и уровня осознанно</w:t>
      </w:r>
      <w:r w:rsidR="00882E1B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 владения учебными действиями - 98 -100%</w:t>
      </w: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944E6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D8165E" w:rsidRPr="008340E3" w:rsidRDefault="005944E6" w:rsidP="008340E3">
      <w:pPr>
        <w:pStyle w:val="ConsPlusNormal"/>
        <w:widowControl/>
        <w:tabs>
          <w:tab w:val="left" w:pos="12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Индикаторы </w:t>
      </w:r>
      <w:r w:rsidR="00702B6A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могут </w:t>
      </w:r>
      <w:r w:rsid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уточнятся, дополнятся</w:t>
      </w:r>
      <w:r w:rsidR="00D8165E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детально </w:t>
      </w:r>
      <w:r w:rsidR="00CB4089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прораба</w:t>
      </w:r>
      <w:r w:rsidR="00D8165E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тываться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r w:rsidR="00D8165E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части целевых значений в 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период реализации Проекта</w:t>
      </w:r>
      <w:r w:rsidR="00D8165E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640AC7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bookmarkStart w:id="8" w:name="_Toc371326973"/>
      <w:bookmarkStart w:id="9" w:name="_Toc372031773"/>
    </w:p>
    <w:p w:rsidR="00E91849" w:rsidRPr="008340E3" w:rsidRDefault="00E91849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0E3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по реализации Проекта</w:t>
      </w:r>
      <w:bookmarkEnd w:id="8"/>
      <w:bookmarkEnd w:id="9"/>
    </w:p>
    <w:p w:rsidR="00E91849" w:rsidRPr="008340E3" w:rsidRDefault="00E91849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Основными направлениями деятельности по реализации Проекта являются:</w:t>
      </w:r>
    </w:p>
    <w:p w:rsidR="00E91849" w:rsidRPr="008340E3" w:rsidRDefault="00E91849" w:rsidP="008340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образовательного пространства (как</w:t>
      </w:r>
      <w:r w:rsid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системы необходимых условий), позволяющего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участникам получать основы качественного математического образования.</w:t>
      </w:r>
    </w:p>
    <w:p w:rsidR="00E91849" w:rsidRPr="008340E3" w:rsidRDefault="00E91849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основных мероприятий в рамках ук</w:t>
      </w:r>
      <w:r w:rsidR="00F92F48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азанного направления (П</w:t>
      </w:r>
      <w:r w:rsidR="00D8165E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риложение</w:t>
      </w:r>
      <w:r w:rsidR="00F92F48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B4089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D8165E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E91849" w:rsidRPr="008340E3" w:rsidRDefault="00E91849" w:rsidP="008340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сетевого взаимодействия </w:t>
      </w:r>
      <w:r w:rsidR="00D8165E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образовательных организаций по вопросам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математического </w:t>
      </w:r>
      <w:r w:rsidR="00CD0963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 в Краснотуранском районе</w:t>
      </w:r>
    </w:p>
    <w:p w:rsidR="00E91849" w:rsidRPr="008340E3" w:rsidRDefault="00E91849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Данное направление предусматривает следующие виды деятельности:</w:t>
      </w:r>
    </w:p>
    <w:p w:rsidR="008340E3" w:rsidRDefault="00E91849" w:rsidP="008340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 профессионального сообщества учителей математики.</w:t>
      </w:r>
    </w:p>
    <w:p w:rsidR="00E91849" w:rsidRPr="008340E3" w:rsidRDefault="00E91849" w:rsidP="008340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квалификации и профессиональное развитие учител</w:t>
      </w:r>
      <w:r w:rsidR="00961AD4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 математики</w:t>
      </w: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91849" w:rsidRPr="008340E3" w:rsidRDefault="00E91849" w:rsidP="0074381F">
      <w:pPr>
        <w:shd w:val="clear" w:color="auto" w:fill="FFFFFF"/>
        <w:spacing w:after="0"/>
        <w:ind w:left="10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основных мероприятий в рамках ук</w:t>
      </w:r>
      <w:r w:rsidR="00F92F48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азанного направления (П</w:t>
      </w:r>
      <w:r w:rsidR="00923C7D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риложение</w:t>
      </w:r>
      <w:r w:rsidR="00F92F48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B4089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23C7D"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456761" w:rsidRPr="008340E3" w:rsidRDefault="00E91849" w:rsidP="008340E3">
      <w:pPr>
        <w:pStyle w:val="a6"/>
        <w:numPr>
          <w:ilvl w:val="0"/>
          <w:numId w:val="7"/>
        </w:numPr>
        <w:shd w:val="clear" w:color="auto" w:fill="FFFFFF"/>
        <w:tabs>
          <w:tab w:val="clear" w:pos="1080"/>
          <w:tab w:val="num" w:pos="720"/>
        </w:tabs>
        <w:ind w:left="0" w:firstLine="720"/>
        <w:jc w:val="both"/>
        <w:textAlignment w:val="baseline"/>
        <w:rPr>
          <w:bdr w:val="none" w:sz="0" w:space="0" w:color="auto" w:frame="1"/>
        </w:rPr>
      </w:pPr>
      <w:r w:rsidRPr="008340E3">
        <w:rPr>
          <w:bdr w:val="none" w:sz="0" w:space="0" w:color="auto" w:frame="1"/>
        </w:rPr>
        <w:lastRenderedPageBreak/>
        <w:t>Управление качеством математиче</w:t>
      </w:r>
      <w:r w:rsidR="00CD0963" w:rsidRPr="008340E3">
        <w:rPr>
          <w:bdr w:val="none" w:sz="0" w:space="0" w:color="auto" w:frame="1"/>
        </w:rPr>
        <w:t xml:space="preserve">ского образования через совершенствование школьной системы оценки качества </w:t>
      </w:r>
    </w:p>
    <w:p w:rsidR="00E91849" w:rsidRPr="008340E3" w:rsidRDefault="005944E6" w:rsidP="0045676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40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91849" w:rsidRPr="00834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Конкретное содержание деятельности по выделенным направлениям определяется основными исполнителями Проекта ежегодно в виде согласованного Плана мероприятий.</w:t>
      </w:r>
    </w:p>
    <w:p w:rsidR="002069BC" w:rsidRPr="008340E3" w:rsidRDefault="002069BC" w:rsidP="0074381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7264"/>
      </w:tblGrid>
      <w:tr w:rsidR="0071719D" w:rsidRPr="008340E3" w:rsidTr="002652ED">
        <w:tc>
          <w:tcPr>
            <w:tcW w:w="1205" w:type="pct"/>
          </w:tcPr>
          <w:p w:rsidR="0071719D" w:rsidRPr="008340E3" w:rsidRDefault="0071719D" w:rsidP="0074381F">
            <w:pPr>
              <w:pStyle w:val="a7"/>
              <w:spacing w:before="0" w:beforeAutospacing="0" w:after="0" w:line="276" w:lineRule="auto"/>
              <w:jc w:val="both"/>
            </w:pPr>
            <w:r w:rsidRPr="008340E3">
              <w:t>Предметные объ</w:t>
            </w:r>
            <w:r w:rsidR="00CB4089" w:rsidRPr="008340E3">
              <w:t>единения учителей математики (ШМО)</w:t>
            </w:r>
          </w:p>
          <w:p w:rsidR="00CB4089" w:rsidRPr="008340E3" w:rsidRDefault="00CB4089" w:rsidP="0074381F">
            <w:pPr>
              <w:pStyle w:val="a7"/>
              <w:spacing w:before="0" w:beforeAutospacing="0" w:after="0" w:line="276" w:lineRule="auto"/>
              <w:jc w:val="both"/>
            </w:pPr>
          </w:p>
          <w:p w:rsidR="0071719D" w:rsidRPr="008340E3" w:rsidRDefault="00CB4089" w:rsidP="0074381F">
            <w:pPr>
              <w:pStyle w:val="a7"/>
              <w:spacing w:before="0" w:beforeAutospacing="0" w:after="0" w:line="276" w:lineRule="auto"/>
              <w:jc w:val="both"/>
            </w:pPr>
            <w:r w:rsidRPr="008340E3">
              <w:t>Р</w:t>
            </w:r>
            <w:r w:rsidR="0071719D" w:rsidRPr="008340E3">
              <w:t>айонные методические объединения</w:t>
            </w:r>
          </w:p>
          <w:p w:rsidR="0071719D" w:rsidRPr="008340E3" w:rsidRDefault="0071719D" w:rsidP="0074381F">
            <w:pPr>
              <w:pStyle w:val="a7"/>
              <w:spacing w:before="0" w:beforeAutospacing="0" w:after="0" w:line="276" w:lineRule="auto"/>
              <w:jc w:val="both"/>
            </w:pPr>
          </w:p>
        </w:tc>
        <w:tc>
          <w:tcPr>
            <w:tcW w:w="3795" w:type="pct"/>
          </w:tcPr>
          <w:p w:rsidR="0071719D" w:rsidRPr="008340E3" w:rsidRDefault="0071719D" w:rsidP="00F92F48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76" w:lineRule="auto"/>
            </w:pPr>
            <w:r w:rsidRPr="008340E3">
              <w:t>Проанализировать результаты ЕГЭ, ГИА и ККР</w:t>
            </w:r>
            <w:r w:rsidR="00CB4089" w:rsidRPr="008340E3">
              <w:t xml:space="preserve"> -</w:t>
            </w:r>
            <w:r w:rsidRPr="008340E3">
              <w:t>4 с точки зрения</w:t>
            </w:r>
            <w:bookmarkStart w:id="10" w:name="_GoBack"/>
            <w:bookmarkEnd w:id="10"/>
            <w:r w:rsidRPr="008340E3">
              <w:t xml:space="preserve"> сформированности </w:t>
            </w:r>
            <w:r w:rsidR="002069BC" w:rsidRPr="008340E3">
              <w:t xml:space="preserve"> </w:t>
            </w:r>
            <w:r w:rsidRPr="008340E3">
              <w:t>предметных умений.</w:t>
            </w:r>
          </w:p>
          <w:p w:rsidR="00F92F48" w:rsidRPr="008340E3" w:rsidRDefault="00F92F48" w:rsidP="00F92F48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76" w:lineRule="auto"/>
            </w:pPr>
            <w:r w:rsidRPr="008340E3">
              <w:t>Проанализировать данные относительно сформированности/несформированности умений, соотнести выделенные проблемы с программами по предмету, с учебными материалами, скорректировать рабочую программу педагога.</w:t>
            </w:r>
          </w:p>
          <w:p w:rsidR="00F92F48" w:rsidRPr="008340E3" w:rsidRDefault="00F92F48" w:rsidP="00F92F48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76" w:lineRule="auto"/>
            </w:pPr>
            <w:r w:rsidRPr="008340E3">
              <w:t xml:space="preserve">Обсудить полученный анализ с другими педагогами школы. </w:t>
            </w:r>
          </w:p>
          <w:p w:rsidR="00CB4089" w:rsidRPr="008340E3" w:rsidRDefault="00F92F48" w:rsidP="00CB4089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76" w:lineRule="auto"/>
            </w:pPr>
            <w:r w:rsidRPr="008340E3">
              <w:t>Скорректировать образовательную программу по математике</w:t>
            </w:r>
          </w:p>
          <w:p w:rsidR="0071719D" w:rsidRPr="008340E3" w:rsidRDefault="0071719D" w:rsidP="00CB4089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76" w:lineRule="auto"/>
            </w:pPr>
            <w:r w:rsidRPr="008340E3">
              <w:t>Организовать, в первую очередь, систематическую поддержку педагогов, учащиеся которых имеют низкие результаты</w:t>
            </w:r>
          </w:p>
          <w:p w:rsidR="0071719D" w:rsidRPr="008340E3" w:rsidRDefault="0071719D" w:rsidP="0074381F">
            <w:pPr>
              <w:pStyle w:val="a7"/>
              <w:spacing w:before="0" w:beforeAutospacing="0" w:after="0" w:afterAutospacing="0" w:line="276" w:lineRule="auto"/>
            </w:pPr>
          </w:p>
        </w:tc>
      </w:tr>
      <w:tr w:rsidR="0071719D" w:rsidRPr="008340E3" w:rsidTr="002652ED">
        <w:tc>
          <w:tcPr>
            <w:tcW w:w="1205" w:type="pct"/>
          </w:tcPr>
          <w:p w:rsidR="0071719D" w:rsidRPr="008340E3" w:rsidRDefault="0071719D" w:rsidP="0074381F">
            <w:pPr>
              <w:pStyle w:val="a7"/>
              <w:spacing w:before="0" w:beforeAutospacing="0" w:after="0" w:line="276" w:lineRule="auto"/>
              <w:jc w:val="both"/>
            </w:pPr>
            <w:r w:rsidRPr="008340E3">
              <w:t>ОУ</w:t>
            </w:r>
          </w:p>
        </w:tc>
        <w:tc>
          <w:tcPr>
            <w:tcW w:w="3795" w:type="pct"/>
          </w:tcPr>
          <w:p w:rsidR="0071719D" w:rsidRPr="008340E3" w:rsidRDefault="0071719D" w:rsidP="0074381F">
            <w:pPr>
              <w:pStyle w:val="a7"/>
              <w:spacing w:before="0" w:beforeAutospacing="0" w:after="0" w:afterAutospacing="0" w:line="276" w:lineRule="auto"/>
            </w:pPr>
            <w:r w:rsidRPr="008340E3">
              <w:t>Стимулировать педагогов, имеющих учащихся с высокими результатами ЕГЭ, в течение последующего учебного года</w:t>
            </w:r>
          </w:p>
        </w:tc>
      </w:tr>
    </w:tbl>
    <w:p w:rsidR="00744600" w:rsidRDefault="00744600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40E3" w:rsidRDefault="008340E3" w:rsidP="00744600">
      <w:pPr>
        <w:shd w:val="clear" w:color="auto" w:fill="FFFFFF"/>
        <w:tabs>
          <w:tab w:val="left" w:pos="368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F0C54" w:rsidRPr="008340E3" w:rsidRDefault="005F0C54" w:rsidP="008340E3">
      <w:pPr>
        <w:shd w:val="clear" w:color="auto" w:fill="FFFFFF"/>
        <w:tabs>
          <w:tab w:val="left" w:pos="3686"/>
        </w:tabs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0C54" w:rsidRPr="008340E3" w:rsidRDefault="005F0C54" w:rsidP="008340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0E3">
        <w:rPr>
          <w:rFonts w:ascii="Times New Roman" w:hAnsi="Times New Roman" w:cs="Times New Roman"/>
          <w:b/>
          <w:sz w:val="24"/>
          <w:szCs w:val="24"/>
        </w:rPr>
        <w:t>План мероприятий, направленных на повышение качества математического образования</w:t>
      </w:r>
      <w:r w:rsidR="00587A3B" w:rsidRPr="008340E3">
        <w:rPr>
          <w:rFonts w:ascii="Times New Roman" w:hAnsi="Times New Roman" w:cs="Times New Roman"/>
          <w:b/>
          <w:sz w:val="24"/>
          <w:szCs w:val="24"/>
        </w:rPr>
        <w:t xml:space="preserve"> 2016- 2018 годы</w:t>
      </w:r>
    </w:p>
    <w:p w:rsidR="005F0C54" w:rsidRPr="008340E3" w:rsidRDefault="005F0C54" w:rsidP="008340E3">
      <w:pPr>
        <w:pStyle w:val="4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567"/>
        <w:jc w:val="both"/>
        <w:rPr>
          <w:spacing w:val="-7"/>
          <w:sz w:val="24"/>
          <w:szCs w:val="24"/>
        </w:rPr>
      </w:pPr>
      <w:r w:rsidRPr="008340E3">
        <w:rPr>
          <w:sz w:val="24"/>
          <w:szCs w:val="24"/>
          <w:shd w:val="clear" w:color="auto" w:fill="FFFFFF"/>
          <w:lang w:eastAsia="ru-RU" w:bidi="ru-RU"/>
        </w:rPr>
        <w:t>Направление 1. Обеспечение обновления содержания и методики преподавания учебного предмета «математика»</w:t>
      </w:r>
    </w:p>
    <w:p w:rsidR="005F0C54" w:rsidRPr="008340E3" w:rsidRDefault="005F0C54" w:rsidP="008340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Задачи:</w:t>
      </w:r>
    </w:p>
    <w:p w:rsidR="005F0C54" w:rsidRPr="008340E3" w:rsidRDefault="005F0C54" w:rsidP="008340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- разработка примеров и пакетов заданий для учащихся по математике для массового использования педагогами, направленных на повышение качества математического образования;</w:t>
      </w:r>
    </w:p>
    <w:p w:rsidR="005F0C54" w:rsidRPr="008340E3" w:rsidRDefault="008340E3" w:rsidP="008340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-</w:t>
      </w:r>
      <w:r w:rsidR="005F0C54" w:rsidRPr="008340E3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обеспечение распространения вышеуказанных заданий в системе общего образования, в том числе посредством массовых турниров и конкурсов</w:t>
      </w:r>
    </w:p>
    <w:tbl>
      <w:tblPr>
        <w:tblStyle w:val="ac"/>
        <w:tblpPr w:leftFromText="180" w:rightFromText="180" w:vertAnchor="text" w:horzAnchor="margin" w:tblpXSpec="center" w:tblpY="371"/>
        <w:tblW w:w="10457" w:type="dxa"/>
        <w:tblInd w:w="0" w:type="dxa"/>
        <w:tblLook w:val="04A0" w:firstRow="1" w:lastRow="0" w:firstColumn="1" w:lastColumn="0" w:noHBand="0" w:noVBand="1"/>
      </w:tblPr>
      <w:tblGrid>
        <w:gridCol w:w="3227"/>
        <w:gridCol w:w="1827"/>
        <w:gridCol w:w="3418"/>
        <w:gridCol w:w="1985"/>
      </w:tblGrid>
      <w:tr w:rsidR="00400D63" w:rsidRPr="008340E3" w:rsidTr="00400D63">
        <w:trPr>
          <w:trHeight w:val="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3" w:rsidRPr="008340E3" w:rsidRDefault="00400D63" w:rsidP="0040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3" w:rsidRPr="008340E3" w:rsidRDefault="00400D63" w:rsidP="0040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3" w:rsidRPr="008340E3" w:rsidRDefault="00400D63" w:rsidP="0040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3" w:rsidRPr="008340E3" w:rsidRDefault="00400D63" w:rsidP="00400D63">
            <w:pPr>
              <w:ind w:left="175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00D63" w:rsidRPr="008340E3" w:rsidRDefault="00400D63" w:rsidP="00400D63">
            <w:pPr>
              <w:ind w:left="175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D63" w:rsidRPr="008340E3" w:rsidTr="00400D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3" w:rsidRPr="008340E3" w:rsidRDefault="00400D63" w:rsidP="00400D63">
            <w:pPr>
              <w:widowControl w:val="0"/>
              <w:ind w:left="10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Проведение краевого математического турнира:</w:t>
            </w:r>
          </w:p>
          <w:p w:rsidR="00400D63" w:rsidRPr="008340E3" w:rsidRDefault="00400D63" w:rsidP="00400D63">
            <w:pPr>
              <w:widowControl w:val="0"/>
              <w:numPr>
                <w:ilvl w:val="0"/>
                <w:numId w:val="24"/>
              </w:numPr>
              <w:tabs>
                <w:tab w:val="left" w:pos="230"/>
              </w:tabs>
              <w:ind w:left="10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для обучающихся 5-8 классов (индивидуальный тур)</w:t>
            </w:r>
          </w:p>
          <w:p w:rsidR="00400D63" w:rsidRPr="008340E3" w:rsidRDefault="00400D63" w:rsidP="00400D6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 xml:space="preserve">для обучающихся 10 классов (индивидуальный </w:t>
            </w:r>
            <w:r w:rsidRPr="008340E3">
              <w:rPr>
                <w:rFonts w:ascii="Times New Roman" w:eastAsia="Arial" w:hAnsi="Times New Roman" w:cs="Times New Roman"/>
                <w:bCs/>
                <w:color w:val="000000"/>
                <w:spacing w:val="-12"/>
                <w:sz w:val="24"/>
                <w:szCs w:val="24"/>
                <w:shd w:val="clear" w:color="auto" w:fill="FFFFFF"/>
                <w:lang w:eastAsia="ru-RU" w:bidi="ru-RU"/>
              </w:rPr>
              <w:t>тур)</w:t>
            </w:r>
          </w:p>
          <w:p w:rsidR="00400D63" w:rsidRPr="008340E3" w:rsidRDefault="00400D63" w:rsidP="00400D6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для обучающихся 5-6 классов (групповой тур)</w:t>
            </w: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bCs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для обучающихся 7-8 классов (групповой тур)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3" w:rsidRPr="008340E3" w:rsidRDefault="00400D63" w:rsidP="00400D63">
            <w:pPr>
              <w:widowControl w:val="0"/>
              <w:ind w:left="10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400D63" w:rsidRPr="008340E3" w:rsidRDefault="00400D63" w:rsidP="00400D63">
            <w:pPr>
              <w:widowControl w:val="0"/>
              <w:ind w:left="102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400D63" w:rsidRPr="008340E3" w:rsidRDefault="00400D63" w:rsidP="00400D63">
            <w:pPr>
              <w:widowControl w:val="0"/>
              <w:ind w:left="10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апрель 2016 г., 2017 г., 2018 г.</w:t>
            </w:r>
          </w:p>
          <w:p w:rsidR="00400D63" w:rsidRPr="008340E3" w:rsidRDefault="00400D63" w:rsidP="00400D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400D63" w:rsidRPr="008340E3" w:rsidRDefault="00400D63" w:rsidP="00400D6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апрель 2017 г.</w:t>
            </w:r>
          </w:p>
          <w:p w:rsidR="00400D63" w:rsidRPr="008340E3" w:rsidRDefault="00400D63" w:rsidP="00400D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400D63" w:rsidRPr="008340E3" w:rsidRDefault="00400D63" w:rsidP="00400D6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апрель 2016 г.,</w:t>
            </w:r>
          </w:p>
          <w:p w:rsidR="00400D63" w:rsidRPr="008340E3" w:rsidRDefault="00400D63" w:rsidP="00400D63">
            <w:pPr>
              <w:widowControl w:val="0"/>
              <w:numPr>
                <w:ilvl w:val="0"/>
                <w:numId w:val="25"/>
              </w:numPr>
              <w:tabs>
                <w:tab w:val="left" w:pos="523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г., 2018 г.</w:t>
            </w:r>
          </w:p>
          <w:p w:rsidR="00400D63" w:rsidRPr="008340E3" w:rsidRDefault="00400D63" w:rsidP="00400D6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апрель 2017 г.,</w:t>
            </w: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2018 г.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 xml:space="preserve">Математические турниры проведены не менее чем для 30 </w:t>
            </w:r>
            <w:r w:rsidRPr="008340E3">
              <w:rPr>
                <w:rStyle w:val="11pt"/>
                <w:rFonts w:eastAsia="Courier New"/>
                <w:b/>
                <w:bCs/>
                <w:sz w:val="24"/>
                <w:szCs w:val="24"/>
              </w:rPr>
              <w:t xml:space="preserve">% </w:t>
            </w:r>
            <w:r w:rsidRPr="008340E3">
              <w:rPr>
                <w:rStyle w:val="11pt"/>
                <w:rFonts w:eastAsia="Courier New"/>
                <w:sz w:val="24"/>
                <w:szCs w:val="24"/>
              </w:rPr>
              <w:t>образовательных организаций края, охвачено не менее 30 % обучающихся указанной категории, подготовлены аналитические материалы. Разработаны методические рекомендации по анализу и использованию результатов турнира в учебном процессе для учителей математики.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Учителя  математики</w:t>
            </w:r>
          </w:p>
        </w:tc>
      </w:tr>
      <w:tr w:rsidR="00400D63" w:rsidRPr="008340E3" w:rsidTr="00400D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3" w:rsidRPr="008340E3" w:rsidRDefault="00400D63" w:rsidP="00400D63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Проведение краевого турнира по физике:</w:t>
            </w: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- для обучающихся 7-8 классов (индивидуальный тур)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3" w:rsidRPr="008340E3" w:rsidRDefault="00400D63" w:rsidP="00400D63">
            <w:pPr>
              <w:rPr>
                <w:rStyle w:val="11pt"/>
                <w:rFonts w:eastAsia="Courier New"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>апрель 2016 г., 2017 г., 2018 г.</w:t>
            </w: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  <w:t xml:space="preserve">Турниры по физике проведены не менее чем для 25 % школ края, охвачено не менее 25 </w:t>
            </w:r>
            <w:r w:rsidRPr="008340E3">
              <w:rPr>
                <w:rFonts w:ascii="Times New Roman" w:eastAsia="Franklin Gothic Demi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%</w:t>
            </w:r>
            <w:r w:rsidRPr="008340E3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  <w:t xml:space="preserve"> обучающихся указанной категории, подготовлены аналитические материалы. Разработаны методические рекомендации по анализу и использованию результатов турнира в учебном процессе.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Учителя  физики</w:t>
            </w:r>
          </w:p>
        </w:tc>
      </w:tr>
      <w:tr w:rsidR="00400D63" w:rsidRPr="008340E3" w:rsidTr="008340E3">
        <w:trPr>
          <w:trHeight w:val="20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3" w:rsidRPr="008340E3" w:rsidRDefault="00400D63" w:rsidP="00400D63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Проведение краевой математической олимпиады по устному счёту «Супервычислитель»</w:t>
            </w:r>
          </w:p>
          <w:p w:rsidR="00400D63" w:rsidRPr="008340E3" w:rsidRDefault="00400D63" w:rsidP="00400D63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- для обучающихся 5-6 и 9 классов</w:t>
            </w:r>
          </w:p>
          <w:p w:rsidR="00400D63" w:rsidRPr="008340E3" w:rsidRDefault="00400D63" w:rsidP="008340E3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- для обучающихся 5-9 классов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3" w:rsidRPr="008340E3" w:rsidRDefault="00400D63" w:rsidP="00400D63">
            <w:pPr>
              <w:rPr>
                <w:rStyle w:val="11pt"/>
                <w:rFonts w:eastAsia="Courier New"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>Октябрь 2016</w:t>
            </w:r>
          </w:p>
          <w:p w:rsidR="00400D63" w:rsidRPr="008340E3" w:rsidRDefault="00400D63" w:rsidP="00400D63">
            <w:pPr>
              <w:rPr>
                <w:rStyle w:val="11pt"/>
                <w:rFonts w:eastAsia="Courier New"/>
                <w:sz w:val="24"/>
                <w:szCs w:val="24"/>
              </w:rPr>
            </w:pPr>
          </w:p>
          <w:p w:rsidR="00400D63" w:rsidRPr="008340E3" w:rsidRDefault="00400D63" w:rsidP="00400D63">
            <w:pPr>
              <w:rPr>
                <w:rStyle w:val="11pt"/>
                <w:rFonts w:eastAsia="Courier New"/>
                <w:sz w:val="24"/>
                <w:szCs w:val="24"/>
              </w:rPr>
            </w:pPr>
          </w:p>
          <w:p w:rsidR="00400D63" w:rsidRPr="008340E3" w:rsidRDefault="00400D63" w:rsidP="00400D63">
            <w:pPr>
              <w:rPr>
                <w:rStyle w:val="11pt"/>
                <w:rFonts w:eastAsia="Courier New"/>
                <w:sz w:val="24"/>
                <w:szCs w:val="24"/>
              </w:rPr>
            </w:pPr>
          </w:p>
          <w:p w:rsidR="00400D63" w:rsidRPr="008340E3" w:rsidRDefault="00400D63" w:rsidP="008340E3">
            <w:pPr>
              <w:rPr>
                <w:rStyle w:val="11pt"/>
                <w:rFonts w:eastAsia="Courier New"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>Октябрь 2017, 2018  г.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3" w:rsidRPr="008340E3" w:rsidRDefault="00587A3B" w:rsidP="00400D63">
            <w:pPr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  <w:t xml:space="preserve">Мероприятиями краевой </w:t>
            </w:r>
            <w:r w:rsidR="0090009B" w:rsidRPr="008340E3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  <w:t xml:space="preserve"> математической олимпиады  по устному счёту  охвачено  не менее 10% школ  края, не менее 10 % обучающихся  указанной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Учителя  математики</w:t>
            </w:r>
          </w:p>
        </w:tc>
      </w:tr>
      <w:tr w:rsidR="007C2088" w:rsidRPr="008340E3" w:rsidTr="00400D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88" w:rsidRPr="008340E3" w:rsidRDefault="007C2088" w:rsidP="00400D63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Проведение муниципального конкурса «Юный математик Краснотуранского района» </w:t>
            </w:r>
          </w:p>
          <w:p w:rsidR="007C2088" w:rsidRPr="008340E3" w:rsidRDefault="007C2088" w:rsidP="00400D63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 xml:space="preserve"> (10 -11 класс)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88" w:rsidRPr="008340E3" w:rsidRDefault="007C2088" w:rsidP="00400D63">
            <w:pPr>
              <w:rPr>
                <w:rStyle w:val="11pt"/>
                <w:rFonts w:eastAsia="Courier New"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>Март,  2017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88" w:rsidRPr="008340E3" w:rsidRDefault="007C2088" w:rsidP="00400D63">
            <w:pPr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  <w:t>Участие 80%  школ в муниципальном конкурсе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88" w:rsidRPr="008340E3" w:rsidRDefault="007C2088" w:rsidP="007C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7C2088" w:rsidRPr="008340E3" w:rsidRDefault="007C2088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7C2088" w:rsidRPr="008340E3" w:rsidTr="00400D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88" w:rsidRPr="008340E3" w:rsidRDefault="007C2088" w:rsidP="00400D63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 w:bidi="ru-RU"/>
              </w:rPr>
              <w:t>Организация    работы математических кружков, клубов, объединений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88" w:rsidRPr="008340E3" w:rsidRDefault="007C2088" w:rsidP="00400D63">
            <w:pPr>
              <w:rPr>
                <w:rStyle w:val="11pt"/>
                <w:rFonts w:eastAsia="Courier New"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>2017 -2018 учебный год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88" w:rsidRPr="008340E3" w:rsidRDefault="007C2088" w:rsidP="00400D63">
            <w:pPr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  <w:t>Охват не менее 10% детей в ОУ внеклассной работой по предмету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88" w:rsidRPr="008340E3" w:rsidRDefault="007C2088" w:rsidP="007C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7C2088" w:rsidRPr="008340E3" w:rsidRDefault="007C2088" w:rsidP="007C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</w:tbl>
    <w:p w:rsidR="005F0C54" w:rsidRPr="008340E3" w:rsidRDefault="005F0C54" w:rsidP="005F0C54">
      <w:pPr>
        <w:rPr>
          <w:rFonts w:ascii="Times New Roman" w:hAnsi="Times New Roman" w:cs="Times New Roman"/>
          <w:sz w:val="24"/>
          <w:szCs w:val="24"/>
        </w:rPr>
      </w:pPr>
    </w:p>
    <w:p w:rsidR="005F0C54" w:rsidRPr="008340E3" w:rsidRDefault="005F0C54" w:rsidP="008340E3">
      <w:pPr>
        <w:spacing w:after="0" w:line="240" w:lineRule="auto"/>
        <w:ind w:firstLine="567"/>
        <w:jc w:val="both"/>
        <w:rPr>
          <w:rStyle w:val="11pt"/>
          <w:rFonts w:eastAsia="Courier New"/>
          <w:b/>
          <w:sz w:val="24"/>
          <w:szCs w:val="24"/>
        </w:rPr>
      </w:pPr>
      <w:r w:rsidRPr="008340E3">
        <w:rPr>
          <w:rStyle w:val="11pt"/>
          <w:rFonts w:eastAsia="Courier New"/>
          <w:b/>
          <w:sz w:val="24"/>
          <w:szCs w:val="24"/>
        </w:rPr>
        <w:t xml:space="preserve">Направление 2. Повышение квалификации учителей математики по вопрос»» повышения качества математического образования. </w:t>
      </w:r>
    </w:p>
    <w:p w:rsidR="005F0C54" w:rsidRPr="008340E3" w:rsidRDefault="005F0C54" w:rsidP="008340E3">
      <w:pPr>
        <w:spacing w:after="0" w:line="240" w:lineRule="auto"/>
        <w:ind w:firstLine="567"/>
        <w:jc w:val="both"/>
        <w:rPr>
          <w:rStyle w:val="11pt"/>
          <w:rFonts w:eastAsia="Courier New"/>
          <w:sz w:val="24"/>
          <w:szCs w:val="24"/>
        </w:rPr>
      </w:pPr>
      <w:r w:rsidRPr="008340E3">
        <w:rPr>
          <w:rStyle w:val="11pt"/>
          <w:rFonts w:eastAsia="Courier New"/>
          <w:sz w:val="24"/>
          <w:szCs w:val="24"/>
        </w:rPr>
        <w:t>Задачи:</w:t>
      </w:r>
    </w:p>
    <w:p w:rsidR="005F0C54" w:rsidRPr="008340E3" w:rsidRDefault="005F0C54" w:rsidP="008340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8340E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eastAsia="ru-RU" w:bidi="ru-RU"/>
        </w:rPr>
        <w:t>- обеспечение продуктивной профессиональной коммуникации учителей математики;</w:t>
      </w:r>
    </w:p>
    <w:p w:rsidR="005F0C54" w:rsidRPr="008340E3" w:rsidRDefault="005F0C54" w:rsidP="00834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8340E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eastAsia="ru-RU" w:bidi="ru-RU"/>
        </w:rPr>
        <w:t xml:space="preserve">- </w:t>
      </w:r>
      <w:r w:rsidRPr="008340E3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 w:bidi="ru-RU"/>
        </w:rPr>
        <w:t>выявление квалификационных дефицитов учителей математики, работающих в системе образования;</w:t>
      </w:r>
    </w:p>
    <w:p w:rsidR="005F0C54" w:rsidRPr="008340E3" w:rsidRDefault="005F0C54" w:rsidP="0083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 w:bidi="ru-RU"/>
        </w:rPr>
        <w:t>- обеспечение ликвидации квалификационных дефицитов посредством системы профессиональной подготовки и дополнительного</w:t>
      </w:r>
      <w:r w:rsidR="00400D63" w:rsidRPr="008340E3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 w:bidi="ru-RU"/>
        </w:rPr>
        <w:t xml:space="preserve"> профессионального  </w:t>
      </w:r>
      <w:r w:rsidRPr="008340E3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 w:bidi="ru-RU"/>
        </w:rPr>
        <w:t xml:space="preserve"> образования.</w:t>
      </w:r>
    </w:p>
    <w:tbl>
      <w:tblPr>
        <w:tblStyle w:val="ac"/>
        <w:tblW w:w="106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10"/>
        <w:gridCol w:w="1435"/>
        <w:gridCol w:w="3402"/>
        <w:gridCol w:w="2047"/>
      </w:tblGrid>
      <w:tr w:rsidR="005F0C54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E830F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400D63"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0C54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Подготовка аналитической справки по итогам поэлементного анализа результатов ЕГЭ по математике 2016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Подготовлена аналитическая справка поэлементного анализа на основе статистических данных результатов профильного ЕГЭ по математике 2016 г. На основе анализа результатов ЕГЭ внесены изменения в образовательные программы курсов повышения квалификации для учителей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4" w:rsidRPr="008340E3" w:rsidRDefault="00400D63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ЦОКО</w:t>
            </w:r>
          </w:p>
          <w:p w:rsidR="00400D63" w:rsidRPr="008340E3" w:rsidRDefault="00400D63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63" w:rsidRPr="008340E3" w:rsidRDefault="00400D63" w:rsidP="0040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400D63" w:rsidRPr="008340E3" w:rsidRDefault="00400D63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54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Подготовка аналитических справок по итогам участия обучающихся края в массовых интеллектуальных и творческих испытаниях по математике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  <w:p w:rsidR="00587A3B" w:rsidRPr="008340E3" w:rsidRDefault="005F0C54" w:rsidP="00587A3B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(декабрь)</w:t>
            </w:r>
          </w:p>
          <w:p w:rsidR="005F0C54" w:rsidRPr="008340E3" w:rsidRDefault="00587A3B" w:rsidP="00587A3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5F0C54"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017 г.,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На основе анализа внесены изменения в образовательные программы курсов повышения квалификации для учителей математики.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 w:rsidP="0090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54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Повышение квалификации учителей математики по теме: «Подготовка школьников к олимпиадам».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Проведено повышение квалификации не менее 50 учителей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 w:rsidP="0090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54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Повышение квалификации учителей математики по теме: «Требования ФГОС к оценке предметных и метапредметных результатов обучения школьников в основной школе»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Проведено повышение квалификации не менее 150 учителей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 w:rsidP="0090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54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Повышение квалификации по теме: «Формирование и оценка новых (в соответствии с ФГОС ООО) образовательных результатов по математике в 5-6 классах»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2016г., 2017г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Проведено повышение квалификации не менее 500 учителей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 w:rsidP="0090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9B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Повышение квалификации учителей математики по теме: «Возможности использования учебного оборудования по математике  в условиях ФГОС»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Проведено повышение квалификации не менее  75у чителей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 w:rsidP="0090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90009B" w:rsidRPr="008340E3" w:rsidRDefault="0090009B" w:rsidP="00900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3B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B" w:rsidRPr="008340E3" w:rsidRDefault="00587A3B" w:rsidP="00587A3B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lastRenderedPageBreak/>
              <w:t xml:space="preserve">Повышение квалификации учителей математики по теме: «Формирование предметных результатов освоения математики у младших школьников в соответствии с требованиями ФГОС»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B" w:rsidRPr="008340E3" w:rsidRDefault="00587A3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B" w:rsidRPr="008340E3" w:rsidRDefault="0090009B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Проведено повышение квалификации не менее 200 учителей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 w:rsidP="0090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87A3B" w:rsidRPr="008340E3" w:rsidRDefault="00587A3B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54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Повышение квалификации учителей математики по теме: «Формирование универсальных учебных действий в процессе обучения математике в основной школе средствами УМК»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87A3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Проведено повышение квалификации не менее 150 учителей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 w:rsidP="0090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54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Проведение серии вебинаров для учителей математики «Эффективные методы подготовки обучающихся к ЕГЭ по математике на профильном уровне»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4" w:rsidRPr="008340E3" w:rsidRDefault="005F0C54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  <w:t>Методическое сопровождение учителей математики по вопросам обучения учеников с разным уровнем математической подготовки.</w:t>
            </w:r>
          </w:p>
          <w:p w:rsidR="005F0C54" w:rsidRPr="008340E3" w:rsidRDefault="005F0C54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B" w:rsidRPr="008340E3" w:rsidRDefault="0090009B" w:rsidP="0090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54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Проведение семинаров с учителями математики «Особенности проведения интенсивных школ для обучающихся с разным уровнем подготовки к сдаче профильного экзамена по математике»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0E3"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Подготовлено не менее 150 педагогов для организации и проведения интенсивных школ для обучающихся с разным уровнем подготовки к сдаче профильного экзамена по математике.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Pr="008340E3" w:rsidRDefault="00C81F2A" w:rsidP="00C8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C81F2A" w:rsidRPr="008340E3" w:rsidRDefault="00C81F2A" w:rsidP="00C8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54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 xml:space="preserve">Создание </w:t>
            </w:r>
            <w:r w:rsidR="003A3EE6" w:rsidRPr="008340E3">
              <w:rPr>
                <w:rStyle w:val="11pt"/>
                <w:rFonts w:eastAsia="Courier New"/>
                <w:sz w:val="24"/>
                <w:szCs w:val="24"/>
              </w:rPr>
              <w:t xml:space="preserve">краевого </w:t>
            </w:r>
            <w:r w:rsidRPr="008340E3">
              <w:rPr>
                <w:rStyle w:val="11pt"/>
                <w:rFonts w:eastAsia="Courier New"/>
                <w:sz w:val="24"/>
                <w:szCs w:val="24"/>
              </w:rPr>
              <w:t>сетевого сообщества учителей математики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widowControl w:val="0"/>
              <w:spacing w:line="259" w:lineRule="exact"/>
              <w:rPr>
                <w:rFonts w:ascii="Times New Roman" w:eastAsia="Courier New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>На краевом августовском педсовете представлен проект создания сетевого сообщества учителей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Pr="008340E3" w:rsidRDefault="00C81F2A" w:rsidP="00C8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F" w:rsidRPr="008340E3" w:rsidTr="00587A3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4F" w:rsidRPr="008340E3" w:rsidRDefault="00A3084F">
            <w:pPr>
              <w:textAlignment w:val="baseline"/>
              <w:rPr>
                <w:rStyle w:val="11pt"/>
                <w:rFonts w:eastAsia="Courier New"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 xml:space="preserve">Участие в профессиональных конкурсах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4F" w:rsidRPr="008340E3" w:rsidRDefault="00A308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4F" w:rsidRPr="008340E3" w:rsidRDefault="00A3084F">
            <w:pPr>
              <w:widowControl w:val="0"/>
              <w:spacing w:line="259" w:lineRule="exact"/>
              <w:rPr>
                <w:rStyle w:val="11pt"/>
                <w:rFonts w:eastAsia="Courier New"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>20% учителей района примут участие в краевых дистанционных конкурсах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4F" w:rsidRPr="008340E3" w:rsidRDefault="00A3084F" w:rsidP="00A3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A3084F" w:rsidRPr="008340E3" w:rsidRDefault="00A3084F" w:rsidP="00A3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A3084F" w:rsidRPr="008340E3" w:rsidRDefault="00A3084F" w:rsidP="00C8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54" w:rsidRPr="008340E3" w:rsidRDefault="005F0C54" w:rsidP="005F0C5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F0C54" w:rsidRPr="008340E3" w:rsidRDefault="005F0C54" w:rsidP="005F0C54">
      <w:pPr>
        <w:shd w:val="clear" w:color="auto" w:fill="FFFFFF"/>
        <w:spacing w:after="0"/>
        <w:jc w:val="both"/>
        <w:textAlignment w:val="baseline"/>
        <w:rPr>
          <w:rFonts w:ascii="Times New Roman" w:eastAsia="Courier New" w:hAnsi="Times New Roman" w:cs="Times New Roman"/>
          <w:b/>
          <w:color w:val="000000"/>
          <w:spacing w:val="-8"/>
          <w:sz w:val="24"/>
          <w:szCs w:val="24"/>
          <w:shd w:val="clear" w:color="auto" w:fill="FFFFFF"/>
          <w:lang w:eastAsia="ru-RU" w:bidi="ru-RU"/>
        </w:rPr>
      </w:pPr>
      <w:r w:rsidRPr="008340E3">
        <w:rPr>
          <w:rFonts w:ascii="Times New Roman" w:eastAsia="Courier New" w:hAnsi="Times New Roman" w:cs="Times New Roman"/>
          <w:b/>
          <w:color w:val="000000"/>
          <w:spacing w:val="-8"/>
          <w:sz w:val="24"/>
          <w:szCs w:val="24"/>
          <w:shd w:val="clear" w:color="auto" w:fill="FFFFFF"/>
          <w:lang w:eastAsia="ru-RU" w:bidi="ru-RU"/>
        </w:rPr>
        <w:t xml:space="preserve">Направление 3. Организация и проведение мониторинга оценки качества математического образования. </w:t>
      </w:r>
    </w:p>
    <w:p w:rsidR="005F0C54" w:rsidRPr="008340E3" w:rsidRDefault="005F0C54" w:rsidP="005F0C54">
      <w:pPr>
        <w:shd w:val="clear" w:color="auto" w:fill="FFFFFF"/>
        <w:spacing w:after="0"/>
        <w:jc w:val="both"/>
        <w:textAlignment w:val="baseline"/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shd w:val="clear" w:color="auto" w:fill="FFFFFF"/>
          <w:lang w:eastAsia="ru-RU" w:bidi="ru-RU"/>
        </w:rPr>
      </w:pPr>
      <w:r w:rsidRPr="008340E3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shd w:val="clear" w:color="auto" w:fill="FFFFFF"/>
          <w:lang w:eastAsia="ru-RU" w:bidi="ru-RU"/>
        </w:rPr>
        <w:t>Задачи:</w:t>
      </w:r>
    </w:p>
    <w:p w:rsidR="005F0C54" w:rsidRPr="008340E3" w:rsidRDefault="005F0C54" w:rsidP="005F0C5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0E3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shd w:val="clear" w:color="auto" w:fill="FFFFFF"/>
          <w:lang w:eastAsia="ru-RU" w:bidi="ru-RU"/>
        </w:rPr>
        <w:t>• систематическое выявление и анализ дефицитов математической подготовки разных категорий обучающихся, качества результатов освоения математики в соответствии с новыми ФГОС.</w:t>
      </w:r>
    </w:p>
    <w:p w:rsidR="005F0C54" w:rsidRPr="008340E3" w:rsidRDefault="005F0C54" w:rsidP="005F0C5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1"/>
        <w:gridCol w:w="1701"/>
        <w:gridCol w:w="3242"/>
        <w:gridCol w:w="1746"/>
      </w:tblGrid>
      <w:tr w:rsidR="005F0C54" w:rsidRPr="008340E3" w:rsidTr="005F0C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F0C54" w:rsidRPr="008340E3" w:rsidTr="005F0C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Проведение контрольно-диагностических процедур ЦОКО:</w:t>
            </w:r>
          </w:p>
          <w:p w:rsidR="005F0C54" w:rsidRPr="008340E3" w:rsidRDefault="005F0C54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всероссийские проверочные работы по математике в </w:t>
            </w:r>
            <w:r w:rsidRPr="008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5</w:t>
            </w:r>
            <w:r w:rsidRPr="008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-х классах;</w:t>
            </w:r>
          </w:p>
          <w:p w:rsidR="005F0C54" w:rsidRPr="008340E3" w:rsidRDefault="005F0C54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всероссийские проверочные </w:t>
            </w:r>
            <w:r w:rsidRPr="008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работы по математике в 6-х классах;</w:t>
            </w:r>
          </w:p>
          <w:p w:rsidR="005F0C54" w:rsidRPr="008340E3" w:rsidRDefault="005F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краевая контрольная работа по математике в 7-х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Pr="008340E3" w:rsidRDefault="005F0C54">
            <w:pPr>
              <w:rPr>
                <w:rStyle w:val="11pt"/>
                <w:rFonts w:eastAsia="Courier New"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>Контрольно-диагностические</w:t>
            </w:r>
            <w:r w:rsidR="00C81F2A" w:rsidRPr="008340E3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</w:p>
          <w:p w:rsidR="005F0C54" w:rsidRPr="008340E3" w:rsidRDefault="005F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sz w:val="24"/>
                <w:szCs w:val="24"/>
              </w:rPr>
              <w:t xml:space="preserve"> процедуры проведены, подготовлены аналитические материалы. Проведены вебинары для работников муниципальных органов управления образованием и </w:t>
            </w:r>
            <w:r w:rsidRPr="008340E3">
              <w:rPr>
                <w:rStyle w:val="11pt"/>
                <w:rFonts w:eastAsia="Courier New"/>
                <w:sz w:val="24"/>
                <w:szCs w:val="24"/>
              </w:rPr>
              <w:lastRenderedPageBreak/>
              <w:t>образовательных организаций по работе с результатами оценки.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4" w:rsidRPr="008340E3" w:rsidRDefault="00C81F2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ЦОКО</w:t>
            </w:r>
          </w:p>
          <w:p w:rsidR="00C81F2A" w:rsidRPr="008340E3" w:rsidRDefault="00C81F2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C81F2A" w:rsidRPr="008340E3" w:rsidRDefault="00C81F2A" w:rsidP="00C8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C81F2A" w:rsidRPr="008340E3" w:rsidRDefault="00C81F2A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54" w:rsidRPr="008340E3" w:rsidTr="005F0C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Проведение диагностичес</w:t>
            </w:r>
            <w:r w:rsidR="00C81F2A" w:rsidRPr="00834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кой работы в 8-х классах в формате</w:t>
            </w:r>
            <w:r w:rsidRPr="00834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СТАТГРАД.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Style w:val="11pt"/>
                <w:rFonts w:eastAsia="Courier New"/>
                <w:color w:val="FF0000"/>
                <w:sz w:val="24"/>
                <w:szCs w:val="24"/>
              </w:rPr>
              <w:t>Контрольно-диагностические процедуры проведены, подготовлены аналитические материалы.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Pr="008340E3" w:rsidRDefault="00C81F2A" w:rsidP="00C8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5F0C54" w:rsidRPr="008340E3" w:rsidRDefault="00C81F2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Компанцева Т.И.</w:t>
            </w:r>
          </w:p>
        </w:tc>
      </w:tr>
    </w:tbl>
    <w:p w:rsidR="005F0C54" w:rsidRPr="008340E3" w:rsidRDefault="005F0C54" w:rsidP="005F0C5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F0C54" w:rsidRPr="008340E3" w:rsidRDefault="00C81F2A" w:rsidP="00E830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0E3">
        <w:rPr>
          <w:rFonts w:ascii="Times New Roman" w:hAnsi="Times New Roman" w:cs="Times New Roman"/>
          <w:b/>
          <w:sz w:val="24"/>
          <w:szCs w:val="24"/>
        </w:rPr>
        <w:t xml:space="preserve">Направление 4. </w:t>
      </w:r>
      <w:r w:rsidR="005F0C54" w:rsidRPr="008340E3">
        <w:rPr>
          <w:rFonts w:ascii="Times New Roman" w:hAnsi="Times New Roman" w:cs="Times New Roman"/>
          <w:b/>
          <w:sz w:val="24"/>
          <w:szCs w:val="24"/>
        </w:rPr>
        <w:t>Организационно - управленческое, методическое обеспечение подготовки обучающихся к государственной итоговой аттестации на профильном уровне по математике</w:t>
      </w:r>
    </w:p>
    <w:p w:rsidR="005F0C54" w:rsidRPr="008340E3" w:rsidRDefault="005F0C54" w:rsidP="00E830F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340E3">
        <w:t>Задачи: оказание поддержки деятельности по повышению качества математического образования на уровне муниципалитета и образовательных организаций, отдельных педагогов.</w:t>
      </w:r>
    </w:p>
    <w:tbl>
      <w:tblPr>
        <w:tblStyle w:val="ac"/>
        <w:tblpPr w:leftFromText="180" w:rightFromText="180" w:vertAnchor="text" w:horzAnchor="margin" w:tblpY="292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2"/>
        <w:gridCol w:w="1275"/>
        <w:gridCol w:w="3575"/>
        <w:gridCol w:w="1558"/>
      </w:tblGrid>
      <w:tr w:rsidR="005F0C54" w:rsidRPr="008340E3" w:rsidTr="005F0C5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Style w:val="11pt"/>
                <w:rFonts w:eastAsia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Style w:val="11pt"/>
                <w:rFonts w:eastAsiaTheme="minorHAnsi"/>
                <w:b/>
                <w:bCs/>
                <w:sz w:val="24"/>
                <w:szCs w:val="24"/>
              </w:rPr>
              <w:t>Результаты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0C54" w:rsidRPr="008340E3" w:rsidTr="005F0C5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tabs>
                <w:tab w:val="left" w:pos="284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муниципального методического объединения по вопросам повышения качества математического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4" w:rsidRPr="008340E3" w:rsidRDefault="00C81F2A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Организована деятельность муниципального методического объединения по вопросам повышения качества математического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Pr="008340E3" w:rsidRDefault="00C81F2A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Беляева О.А.</w:t>
            </w:r>
          </w:p>
          <w:p w:rsidR="005F0C54" w:rsidRPr="008340E3" w:rsidRDefault="00C81F2A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</w:tr>
      <w:tr w:rsidR="008F1721" w:rsidRPr="008340E3" w:rsidTr="005F0C5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>
            <w:pPr>
              <w:tabs>
                <w:tab w:val="left" w:pos="284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Поддержка инициативных  муниципальных проектов  по повышению  качества математического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9D5B7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9D5B7F" w:rsidP="009D5B7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Методическое  сопровождение  реализации  нициативных   проектов  по повышению  качества математического образования  в муниципалитете и вобразовательных учреждениях.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 w:rsidP="008F1721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Беляева О.А.</w:t>
            </w:r>
          </w:p>
          <w:p w:rsidR="008F1721" w:rsidRPr="008340E3" w:rsidRDefault="008F1721" w:rsidP="008F172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Попова Н.И</w:t>
            </w:r>
          </w:p>
        </w:tc>
      </w:tr>
      <w:tr w:rsidR="005F0C54" w:rsidRPr="008340E3" w:rsidTr="005F0C5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Участие в  Педагогических чтениях для учителей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В рамках Педагогических чтений получен опыт по вопросам формирования новых образовательных результатов в соответствии с ФГОС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Pr="008340E3" w:rsidRDefault="00C81F2A" w:rsidP="00C8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F0C54" w:rsidRPr="008340E3" w:rsidRDefault="005F0C54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RPr="008340E3" w:rsidTr="005F0C5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Издание методического сборника  по итогам  Педагогических чтений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 w:rsidP="008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 xml:space="preserve"> Обобщен и опубликован  успешный опыт учителей по вопросам повышения   качества математического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 w:rsidP="008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8F1721" w:rsidRPr="008340E3" w:rsidRDefault="008F1721" w:rsidP="00C8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4" w:rsidRPr="008340E3" w:rsidTr="005F0C5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Участие в форуме учителей математики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Получен опыт формирования новых образовательных результатов и повышения качества подготовки выпускников к ГИА по математике, обсуждены существующие практики, сформулированы рекомендации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Pr="008340E3" w:rsidRDefault="00C81F2A" w:rsidP="00C8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F0C54" w:rsidRPr="008340E3" w:rsidRDefault="005F0C54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4" w:rsidRPr="008340E3" w:rsidTr="005F0C5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методических рекомендаций, направленных на совершенствование работы с обучающимися, испытывающими трудности в обучении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Издан сборник методических рекомендаций по итогам изучения опыта работы образовательных организаций и учителей, дающих положительные стабильные результаты при работе с обучающимися, испытывающими трудности в обучении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 w:rsidP="008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5F0C54" w:rsidRPr="008340E3" w:rsidRDefault="005F0C54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21" w:rsidRPr="008340E3" w:rsidTr="005F0C5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Представление  опыта  учителей математики  на Всероссийской педагогической  конференции  «Практика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Апрель 2016 г</w:t>
            </w:r>
          </w:p>
          <w:p w:rsidR="008F1721" w:rsidRPr="008340E3" w:rsidRDefault="008F172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конференции представлен опыт  по формированию  новых образовательных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21" w:rsidRPr="008340E3" w:rsidRDefault="008F1721" w:rsidP="008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8F1721" w:rsidRPr="008340E3" w:rsidRDefault="008F1721" w:rsidP="008F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54" w:rsidRPr="008340E3" w:rsidRDefault="005F0C54" w:rsidP="005F0C5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F0C54" w:rsidRPr="008340E3" w:rsidRDefault="005F0C54" w:rsidP="00E830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0E3">
        <w:rPr>
          <w:rFonts w:ascii="Times New Roman" w:hAnsi="Times New Roman" w:cs="Times New Roman"/>
          <w:b/>
          <w:sz w:val="24"/>
          <w:szCs w:val="24"/>
        </w:rPr>
        <w:t xml:space="preserve">Направление 5.  Информационное обеспечение мероприятий, направленных на повышение качества математического образования </w:t>
      </w:r>
    </w:p>
    <w:p w:rsidR="005F0C54" w:rsidRPr="008340E3" w:rsidRDefault="005F0C54" w:rsidP="00E830F6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t>Задачи:</w:t>
      </w:r>
    </w:p>
    <w:p w:rsidR="005F0C54" w:rsidRPr="008340E3" w:rsidRDefault="005F0C54" w:rsidP="00E830F6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t>•</w:t>
      </w:r>
      <w:r w:rsidRPr="008340E3">
        <w:rPr>
          <w:rFonts w:ascii="Times New Roman" w:hAnsi="Times New Roman" w:cs="Times New Roman"/>
          <w:sz w:val="24"/>
          <w:szCs w:val="24"/>
        </w:rPr>
        <w:tab/>
        <w:t>информирование участников образовательного процесса о доступных ресурсах для использования в целях повышения качества математического образования</w:t>
      </w:r>
    </w:p>
    <w:p w:rsidR="005F0C54" w:rsidRPr="008340E3" w:rsidRDefault="005F0C54" w:rsidP="00E830F6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t>•</w:t>
      </w:r>
      <w:r w:rsidRPr="008340E3">
        <w:rPr>
          <w:rFonts w:ascii="Times New Roman" w:hAnsi="Times New Roman" w:cs="Times New Roman"/>
          <w:sz w:val="24"/>
          <w:szCs w:val="24"/>
        </w:rPr>
        <w:tab/>
        <w:t>информирование участников образовательного процесса о мероприятиях математической направленности</w:t>
      </w:r>
    </w:p>
    <w:tbl>
      <w:tblPr>
        <w:tblStyle w:val="ac"/>
        <w:tblpPr w:leftFromText="180" w:rightFromText="180" w:vertAnchor="text" w:horzAnchor="margin" w:tblpY="292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4"/>
        <w:gridCol w:w="1274"/>
        <w:gridCol w:w="3434"/>
        <w:gridCol w:w="1558"/>
      </w:tblGrid>
      <w:tr w:rsidR="005F0C54" w:rsidRPr="008340E3" w:rsidTr="005F0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Style w:val="11pt"/>
                <w:rFonts w:eastAsia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Style w:val="11pt"/>
                <w:rFonts w:eastAsiaTheme="minorHAnsi"/>
                <w:b/>
                <w:bCs/>
                <w:sz w:val="24"/>
                <w:szCs w:val="24"/>
              </w:rPr>
              <w:t>Результаты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0C54" w:rsidRPr="008340E3" w:rsidTr="005F0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Анонсирование событий (конференции, семинары, форумы и т.д.), связанных с представлением и обсуждением опыта по вопросам повышения качества математического образования в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Обеспечено информирование всех заинтересованных лиц, организаций о событиях, связанных с представлением и обсуждением опыта по вопросам повышения качества математического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40E3" w:rsidRDefault="009D5B7F" w:rsidP="009D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9D5B7F" w:rsidRPr="008340E3" w:rsidRDefault="009D5B7F" w:rsidP="009D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5F0C54" w:rsidRPr="008340E3" w:rsidRDefault="005F0C54" w:rsidP="009D5B7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4" w:rsidRPr="008340E3" w:rsidTr="005F0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Освещение мероприятий математической направленности для обучающихся на сайтах КК ИПК и ППРО, МО КК, </w:t>
            </w:r>
            <w:r w:rsidR="00C501E1" w:rsidRPr="00834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ОО, </w:t>
            </w:r>
            <w:r w:rsidRPr="00834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образовательных</w:t>
            </w:r>
            <w:r w:rsidR="009D5B7F" w:rsidRPr="00834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всего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сайтах КК ИПК и ППРО, МО КК, образовательных организаций публикуются анонсы и итоги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40E3" w:rsidRDefault="009D5B7F" w:rsidP="009D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ККИПК и ППРО</w:t>
            </w:r>
          </w:p>
          <w:p w:rsidR="009D5B7F" w:rsidRPr="008340E3" w:rsidRDefault="009D5B7F" w:rsidP="009D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C501E1" w:rsidRPr="008340E3" w:rsidRDefault="00C501E1" w:rsidP="009D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5F0C54" w:rsidRPr="008340E3" w:rsidRDefault="009D5B7F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5F0C54" w:rsidRPr="008340E3" w:rsidRDefault="005F0C54" w:rsidP="005F0C5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F0C54" w:rsidRPr="008340E3" w:rsidRDefault="005F0C54" w:rsidP="00E830F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0E3">
        <w:rPr>
          <w:rFonts w:ascii="Times New Roman" w:hAnsi="Times New Roman" w:cs="Times New Roman"/>
          <w:b/>
          <w:sz w:val="24"/>
          <w:szCs w:val="24"/>
        </w:rPr>
        <w:t>Направление 6. Организация мероприятий для обучающихся, способствующих повышению качества математического образования</w:t>
      </w:r>
      <w:r w:rsidRPr="0083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C54" w:rsidRPr="008340E3" w:rsidRDefault="005F0C54" w:rsidP="00E830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t>Задачи:</w:t>
      </w:r>
    </w:p>
    <w:p w:rsidR="005F0C54" w:rsidRPr="008340E3" w:rsidRDefault="005F0C54" w:rsidP="00E830F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t>•</w:t>
      </w:r>
      <w:r w:rsidRPr="008340E3">
        <w:rPr>
          <w:rFonts w:ascii="Times New Roman" w:hAnsi="Times New Roman" w:cs="Times New Roman"/>
          <w:sz w:val="24"/>
          <w:szCs w:val="24"/>
        </w:rPr>
        <w:tab/>
        <w:t>мотивация обучающихся  на повышение качества математического образования и участие в конкурсах мероприятиях математической направленности различного уровня;</w:t>
      </w:r>
    </w:p>
    <w:p w:rsidR="00E830F6" w:rsidRDefault="005F0C54" w:rsidP="00E830F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t>•</w:t>
      </w:r>
      <w:r w:rsidRPr="008340E3">
        <w:rPr>
          <w:rFonts w:ascii="Times New Roman" w:hAnsi="Times New Roman" w:cs="Times New Roman"/>
          <w:sz w:val="24"/>
          <w:szCs w:val="24"/>
        </w:rPr>
        <w:tab/>
        <w:t>выявление и поддержка одаренных обучающихся в области математики;</w:t>
      </w:r>
    </w:p>
    <w:p w:rsidR="005F0C54" w:rsidRPr="008340E3" w:rsidRDefault="005F0C54" w:rsidP="00E830F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0E3">
        <w:rPr>
          <w:rFonts w:ascii="Times New Roman" w:hAnsi="Times New Roman" w:cs="Times New Roman"/>
          <w:sz w:val="24"/>
          <w:szCs w:val="24"/>
        </w:rPr>
        <w:t>•</w:t>
      </w:r>
      <w:r w:rsidRPr="008340E3">
        <w:rPr>
          <w:rFonts w:ascii="Times New Roman" w:hAnsi="Times New Roman" w:cs="Times New Roman"/>
          <w:sz w:val="24"/>
          <w:szCs w:val="24"/>
        </w:rPr>
        <w:tab/>
        <w:t>создание специальных мест для развития способностей обучающихся в области математики.</w:t>
      </w:r>
    </w:p>
    <w:tbl>
      <w:tblPr>
        <w:tblStyle w:val="ac"/>
        <w:tblpPr w:leftFromText="180" w:rightFromText="180" w:vertAnchor="text" w:horzAnchor="margin" w:tblpY="292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08"/>
        <w:gridCol w:w="1842"/>
        <w:gridCol w:w="2838"/>
        <w:gridCol w:w="2012"/>
      </w:tblGrid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Style w:val="11pt"/>
                <w:rFonts w:eastAsia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Style w:val="11pt"/>
                <w:rFonts w:eastAsiaTheme="minorHAnsi"/>
                <w:b/>
                <w:bCs/>
                <w:sz w:val="24"/>
                <w:szCs w:val="24"/>
              </w:rPr>
              <w:t>Результаты исполнения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4" w:rsidRPr="008340E3" w:rsidRDefault="005F0C5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0C54" w:rsidRPr="008340E3" w:rsidTr="00546F11">
        <w:trPr>
          <w:trHeight w:val="116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 xml:space="preserve">Проведение круглогодичных школ интеллектуального роста для </w:t>
            </w:r>
            <w:r w:rsidR="009D5B7F" w:rsidRPr="008340E3">
              <w:rPr>
                <w:rStyle w:val="11pt"/>
                <w:sz w:val="24"/>
                <w:szCs w:val="24"/>
                <w:shd w:val="clear" w:color="auto" w:fill="FFFFFF"/>
              </w:rPr>
              <w:t xml:space="preserve"> </w:t>
            </w: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одаренных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 xml:space="preserve">февраль </w:t>
            </w:r>
            <w:r w:rsidR="009D5B7F" w:rsidRPr="008340E3">
              <w:rPr>
                <w:rStyle w:val="11pt"/>
                <w:sz w:val="24"/>
                <w:szCs w:val="24"/>
                <w:shd w:val="clear" w:color="auto" w:fill="FFFFFF"/>
              </w:rPr>
              <w:t>–</w:t>
            </w: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 xml:space="preserve"> декабрь 2016 г., 2017 г., 2018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Участники круглогодичных школ получили дополнительные знания в области математики, получили возможность реализовать проекты математической направленности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4" w:rsidRPr="008340E3" w:rsidRDefault="009D5B7F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МО КК</w:t>
            </w:r>
          </w:p>
        </w:tc>
      </w:tr>
      <w:tr w:rsidR="009D5B7F" w:rsidRPr="008340E3" w:rsidTr="00546F11">
        <w:trPr>
          <w:trHeight w:val="116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40E3" w:rsidRDefault="009D5B7F">
            <w:pPr>
              <w:pStyle w:val="12"/>
              <w:shd w:val="clear" w:color="auto" w:fill="auto"/>
              <w:spacing w:after="200" w:line="240" w:lineRule="auto"/>
              <w:ind w:left="100"/>
              <w:rPr>
                <w:rStyle w:val="11pt"/>
                <w:sz w:val="24"/>
                <w:szCs w:val="24"/>
                <w:shd w:val="clear" w:color="auto" w:fill="FFFFFF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Проведение летних профильных смен  для победителей и призёров  всероссийских олимпиад школьников «Перспектива»,  «Летняя академия»,  «Красноярская летняя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40E3" w:rsidRDefault="001C676C">
            <w:pPr>
              <w:pStyle w:val="12"/>
              <w:shd w:val="clear" w:color="auto" w:fill="auto"/>
              <w:spacing w:after="200" w:line="240" w:lineRule="auto"/>
              <w:ind w:left="100"/>
              <w:rPr>
                <w:rStyle w:val="11pt"/>
                <w:sz w:val="24"/>
                <w:szCs w:val="24"/>
                <w:shd w:val="clear" w:color="auto" w:fill="FFFFFF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Июль- август  2016, 2017, 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7F" w:rsidRPr="008340E3" w:rsidRDefault="00C501E1">
            <w:pPr>
              <w:pStyle w:val="12"/>
              <w:shd w:val="clear" w:color="auto" w:fill="auto"/>
              <w:spacing w:after="200" w:line="240" w:lineRule="auto"/>
              <w:ind w:left="100"/>
              <w:rPr>
                <w:rStyle w:val="11pt"/>
                <w:sz w:val="24"/>
                <w:szCs w:val="24"/>
                <w:shd w:val="clear" w:color="auto" w:fill="FFFFFF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Высокомотивированным  школьникам  обеспечена  интеллектуальная,  информационная и психологическая  подготовка к интеллектуальным  соревнованиям  различного уровня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7F" w:rsidRPr="008340E3" w:rsidRDefault="00C501E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МО КК</w:t>
            </w:r>
          </w:p>
          <w:p w:rsidR="00C501E1" w:rsidRPr="008340E3" w:rsidRDefault="00C501E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ОУ</w:t>
            </w: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Проведение всероссийской олимпиады школьников по общеобразовательному предмету «Математика» (на школьном, муниципальном, региональном уровнях) для обучающихся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сентябрь - февраль 2016 г., 2018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Высокомотивированным школьникам предоставлена возможность предъявить свои достижения во всероссийской олимпиаде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54" w:rsidRPr="008340E3" w:rsidRDefault="00C501E1" w:rsidP="00C501E1">
            <w:pPr>
              <w:pStyle w:val="1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МО КК</w:t>
            </w:r>
          </w:p>
          <w:p w:rsidR="00C501E1" w:rsidRPr="008340E3" w:rsidRDefault="00C501E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 xml:space="preserve">ОУ </w:t>
            </w:r>
          </w:p>
          <w:p w:rsidR="00C501E1" w:rsidRPr="008340E3" w:rsidRDefault="00C501E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Учителя - математики</w:t>
            </w: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 w:rsidP="00A3084F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 xml:space="preserve">Организация и проведение муниципальных интенсивных школ с участием школьников с разным уровнем математической подготовки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В муниципальных образованиях проведены муниципальные интенсивные школы с участием школьников с разным уровнем математической подготовки к сдаче экзамена по математике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руководители муниципальных органов управления образованием</w:t>
            </w: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Организация участия обучающихся во всероссийских дистанционных конкурсах по математике:</w:t>
            </w:r>
          </w:p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- для обучающихся 1 - 9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Конкурсными мероприятиями ежегодно охвачено запланированное количество учащихся указанной категории в Краснотуранском районе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54" w:rsidRPr="008340E3" w:rsidRDefault="005F0C54" w:rsidP="00C501E1">
            <w:pPr>
              <w:pStyle w:val="1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руководители</w:t>
            </w:r>
          </w:p>
          <w:p w:rsidR="005F0C54" w:rsidRPr="008340E3" w:rsidRDefault="005F0C54" w:rsidP="00C501E1">
            <w:pPr>
              <w:pStyle w:val="12"/>
              <w:shd w:val="clear" w:color="auto" w:fill="auto"/>
              <w:spacing w:after="200" w:line="240" w:lineRule="auto"/>
              <w:ind w:left="100"/>
              <w:jc w:val="both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образовательных</w:t>
            </w:r>
          </w:p>
          <w:p w:rsidR="005F0C54" w:rsidRPr="008340E3" w:rsidRDefault="005F0C54" w:rsidP="00C501E1">
            <w:pPr>
              <w:pStyle w:val="12"/>
              <w:shd w:val="clear" w:color="auto" w:fill="auto"/>
              <w:spacing w:after="200" w:line="240" w:lineRule="auto"/>
              <w:ind w:left="100"/>
              <w:jc w:val="both"/>
              <w:rPr>
                <w:rStyle w:val="11pt"/>
                <w:sz w:val="24"/>
                <w:szCs w:val="24"/>
                <w:shd w:val="clear" w:color="auto" w:fill="FFFFFF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организаций</w:t>
            </w:r>
          </w:p>
          <w:p w:rsidR="00C501E1" w:rsidRPr="008340E3" w:rsidRDefault="00C501E1" w:rsidP="00C501E1">
            <w:pPr>
              <w:pStyle w:val="12"/>
              <w:shd w:val="clear" w:color="auto" w:fill="auto"/>
              <w:spacing w:after="200" w:line="240" w:lineRule="auto"/>
              <w:ind w:left="100"/>
              <w:jc w:val="both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учителя мат.</w:t>
            </w:r>
          </w:p>
        </w:tc>
      </w:tr>
      <w:tr w:rsidR="005F0C54" w:rsidRPr="008340E3" w:rsidTr="00546F11">
        <w:trPr>
          <w:trHeight w:val="1016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Участие обучающихся в зимней олимпиаде Красноярской летней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ноябрь 2016 г.,</w:t>
            </w:r>
          </w:p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jc w:val="both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 xml:space="preserve">Высокомотивированным обучающимся предоставлена возможность предъявить </w:t>
            </w: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lastRenderedPageBreak/>
              <w:t>свои достижения для внешней оценки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54" w:rsidRPr="008340E3" w:rsidRDefault="00C501E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lastRenderedPageBreak/>
              <w:t>Руководители ОУ, учителя математики</w:t>
            </w:r>
          </w:p>
          <w:p w:rsidR="00C501E1" w:rsidRPr="008340E3" w:rsidRDefault="00C501E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lastRenderedPageBreak/>
              <w:t>Участие обучающихся 5-11 классов в олимпиаде «Бельчонок» (предмет «математика»)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E1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 xml:space="preserve">2016 г., 2017г., </w:t>
            </w:r>
          </w:p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Повышение мотивации обучающихся, являющихся победителями и призерами олимпиад, к поступлению в вузы, расположенные на территории края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54" w:rsidRPr="008340E3" w:rsidRDefault="00C501E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ФГАОУ ВПО «Сибирский</w:t>
            </w:r>
            <w:r w:rsidR="00546F11" w:rsidRPr="008340E3">
              <w:rPr>
                <w:sz w:val="24"/>
                <w:szCs w:val="24"/>
              </w:rPr>
              <w:t xml:space="preserve"> федеральный университет»</w:t>
            </w: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Участие обучающихся 5-11 классов в олимпиаде «13 элемент. АЬхимия будущего» (предмет «математика»)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2016 г., 2017г., 2018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Повышение мотивации обучающихся, являющихся победителями и призерами олимпиад, к поступлению в вузы, расположенные на территории края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54" w:rsidRPr="008340E3" w:rsidRDefault="00546F1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ФГАОУ ВПО «Сибирский федеральный университет»</w:t>
            </w: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Участие обучающихся 9-11 классов в олимпиаде «Надежда энергетики» (предмет «математика»)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2016 г., 2017г., 2018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Повышение мотивации обучающихся, являющихся победителями и призерами олимпиад, к поступлению в вузы, расположенные на территории края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54" w:rsidRPr="008340E3" w:rsidRDefault="00546F1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ФГАОУ ВПО «Сибирский федеральный университет»</w:t>
            </w: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Участие обучающихся 9-11 классов в Северо- Восточной олимпиаде школьников (предмет «математика»)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2016 г., 2017г., 2018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Повышение мотивации обучающихся, являющихся победителями и призерами олимпиад, к поступлению в вузы, расположенные на территории края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54" w:rsidRPr="008340E3" w:rsidRDefault="00546F1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ФГАОУ ВПО «Сибирский федеральный университет»</w:t>
            </w: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Участие обучающихся 7-11 классов в Вузовской технической олимпиаде (междисциплинарная)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2016 г., 2017г., 2018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Повышение мотивации обучающихся, являющихся победителями и призерами олимпиад, к поступлению в вузы, расположенные на территории края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54" w:rsidRPr="008340E3" w:rsidRDefault="00546F1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Сибирский государственный аэрокосмический университет имени академика М.Ф. Решетнёва</w:t>
            </w: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 xml:space="preserve">Участие обучающихся 10-11 классов в олимпиаде школьников Санкт-Петербургского государственного </w:t>
            </w: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lastRenderedPageBreak/>
              <w:t>университета (предмет «математика»)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lastRenderedPageBreak/>
              <w:t>2016 г., 2017г., 2018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 xml:space="preserve">Повышение мотивации обучающихся, являющихся победителями и призерами олимпиад, к </w:t>
            </w: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lastRenderedPageBreak/>
              <w:t>поступлению в вузы, расположенные на территории края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54" w:rsidRPr="008340E3" w:rsidRDefault="00546F1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lastRenderedPageBreak/>
              <w:t xml:space="preserve">ФГАОУ ВПО «Сибирский государственный технологический  </w:t>
            </w:r>
            <w:r w:rsidRPr="008340E3">
              <w:rPr>
                <w:sz w:val="24"/>
                <w:szCs w:val="24"/>
              </w:rPr>
              <w:lastRenderedPageBreak/>
              <w:t>университет»</w:t>
            </w: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lastRenderedPageBreak/>
              <w:t>Участие обучающихся 6-11 классов в многопрофильной инженерной олимпиаде «Звезда» (физика, математика)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2016 г., 2017г., 2018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pacing w:val="5"/>
                <w:sz w:val="24"/>
                <w:szCs w:val="24"/>
                <w:shd w:val="clear" w:color="auto" w:fill="FFFFFF"/>
              </w:rPr>
              <w:t>Повышение мотивации обучающихся, являющихся победителями и призерами олимпиад, к поступлению в вузы, расположенные на территории края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4" w:rsidRPr="008340E3" w:rsidRDefault="00546F11">
            <w:pPr>
              <w:pStyle w:val="12"/>
              <w:shd w:val="clear" w:color="auto" w:fill="auto"/>
              <w:spacing w:after="200"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ФГАОУ ВПО «Сибирский государственный технологический  университет»</w:t>
            </w:r>
          </w:p>
        </w:tc>
      </w:tr>
      <w:tr w:rsidR="005F0C54" w:rsidRPr="008340E3" w:rsidTr="00546F11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54" w:rsidRPr="008340E3" w:rsidRDefault="005F0C54">
            <w:pPr>
              <w:pStyle w:val="12"/>
              <w:shd w:val="clear" w:color="auto" w:fill="auto"/>
              <w:spacing w:line="240" w:lineRule="auto"/>
              <w:ind w:left="100"/>
              <w:rPr>
                <w:rStyle w:val="11pt"/>
                <w:sz w:val="24"/>
                <w:szCs w:val="24"/>
                <w:shd w:val="clear" w:color="auto" w:fill="FFFFFF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Участие обучающихся 6-11 классов в олимпиаде  по математике «САММАТ»</w:t>
            </w:r>
          </w:p>
          <w:p w:rsidR="005F0C54" w:rsidRPr="008340E3" w:rsidRDefault="005F0C54">
            <w:pPr>
              <w:pStyle w:val="1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line="240" w:lineRule="auto"/>
              <w:ind w:left="100"/>
              <w:rPr>
                <w:rStyle w:val="11pt"/>
                <w:sz w:val="24"/>
                <w:szCs w:val="24"/>
                <w:shd w:val="clear" w:color="auto" w:fill="FFFFFF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2016 г., 2017 г.,</w:t>
            </w:r>
          </w:p>
          <w:p w:rsidR="005F0C54" w:rsidRPr="008340E3" w:rsidRDefault="005F0C54">
            <w:pPr>
              <w:pStyle w:val="1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54" w:rsidRPr="008340E3" w:rsidRDefault="005F0C54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 xml:space="preserve">Повышение мотивации обучающихся,  являющихся победителями и призерами олимпиад, к поступлению в вузы, </w:t>
            </w:r>
            <w:r w:rsidRPr="008340E3">
              <w:rPr>
                <w:sz w:val="24"/>
                <w:szCs w:val="24"/>
              </w:rPr>
              <w:t xml:space="preserve"> </w:t>
            </w:r>
            <w:r w:rsidRPr="008340E3">
              <w:rPr>
                <w:rStyle w:val="11pt"/>
                <w:sz w:val="24"/>
                <w:szCs w:val="24"/>
                <w:shd w:val="clear" w:color="auto" w:fill="FFFFFF"/>
              </w:rPr>
              <w:t>расположенные на территории края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54" w:rsidRPr="008340E3" w:rsidRDefault="00546F11">
            <w:pPr>
              <w:pStyle w:val="1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8340E3">
              <w:rPr>
                <w:sz w:val="24"/>
                <w:szCs w:val="24"/>
              </w:rPr>
              <w:t>ФГАОУ ВПО «Сибирский государственный технологический  университет»</w:t>
            </w:r>
          </w:p>
        </w:tc>
      </w:tr>
    </w:tbl>
    <w:p w:rsidR="005F0C54" w:rsidRPr="008340E3" w:rsidRDefault="005F0C54" w:rsidP="005F0C5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0C54" w:rsidRPr="008340E3" w:rsidRDefault="005F0C54" w:rsidP="005F0C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F0C54" w:rsidRPr="008340E3" w:rsidRDefault="005F0C54" w:rsidP="005F0C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F0C54" w:rsidRPr="008340E3" w:rsidRDefault="005F0C54" w:rsidP="005F0C5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F0C54" w:rsidRPr="008340E3" w:rsidRDefault="005F0C54" w:rsidP="005F0C54">
      <w:pPr>
        <w:pStyle w:val="11"/>
        <w:numPr>
          <w:ilvl w:val="0"/>
          <w:numId w:val="0"/>
        </w:numPr>
        <w:tabs>
          <w:tab w:val="left" w:pos="708"/>
        </w:tabs>
        <w:spacing w:line="276" w:lineRule="auto"/>
        <w:rPr>
          <w:rFonts w:cs="Times New Roman"/>
          <w:sz w:val="24"/>
          <w:szCs w:val="24"/>
          <w:bdr w:val="none" w:sz="0" w:space="0" w:color="auto"/>
        </w:rPr>
      </w:pPr>
    </w:p>
    <w:p w:rsidR="005F0C54" w:rsidRPr="008340E3" w:rsidRDefault="005F0C54" w:rsidP="00640A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40AC7" w:rsidRPr="008340E3" w:rsidRDefault="00640AC7" w:rsidP="00640AC7">
      <w:pPr>
        <w:pStyle w:val="11"/>
        <w:numPr>
          <w:ilvl w:val="0"/>
          <w:numId w:val="0"/>
        </w:numPr>
        <w:spacing w:line="360" w:lineRule="auto"/>
        <w:rPr>
          <w:rFonts w:cs="Times New Roman"/>
          <w:sz w:val="24"/>
          <w:szCs w:val="24"/>
        </w:rPr>
      </w:pPr>
    </w:p>
    <w:p w:rsidR="00640AC7" w:rsidRPr="008340E3" w:rsidRDefault="00640AC7" w:rsidP="00640A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65AD4" w:rsidRPr="008340E3" w:rsidRDefault="00D65AD4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sectPr w:rsidR="00D65AD4" w:rsidRPr="0083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4D" w:rsidRDefault="007C5C4D" w:rsidP="00F93E33">
      <w:pPr>
        <w:spacing w:after="0" w:line="240" w:lineRule="auto"/>
      </w:pPr>
      <w:r>
        <w:separator/>
      </w:r>
    </w:p>
  </w:endnote>
  <w:endnote w:type="continuationSeparator" w:id="0">
    <w:p w:rsidR="007C5C4D" w:rsidRDefault="007C5C4D" w:rsidP="00F9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4D" w:rsidRDefault="007C5C4D" w:rsidP="00F93E33">
      <w:pPr>
        <w:spacing w:after="0" w:line="240" w:lineRule="auto"/>
      </w:pPr>
      <w:r>
        <w:separator/>
      </w:r>
    </w:p>
  </w:footnote>
  <w:footnote w:type="continuationSeparator" w:id="0">
    <w:p w:rsidR="007C5C4D" w:rsidRDefault="007C5C4D" w:rsidP="00F9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925"/>
    <w:multiLevelType w:val="hybridMultilevel"/>
    <w:tmpl w:val="DB9E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AFB"/>
    <w:multiLevelType w:val="hybridMultilevel"/>
    <w:tmpl w:val="38C0AFBA"/>
    <w:lvl w:ilvl="0" w:tplc="24AAFCE6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B21723"/>
    <w:multiLevelType w:val="hybridMultilevel"/>
    <w:tmpl w:val="2FE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6D1"/>
    <w:multiLevelType w:val="hybridMultilevel"/>
    <w:tmpl w:val="CD70B7C0"/>
    <w:lvl w:ilvl="0" w:tplc="E0E4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30AB6"/>
    <w:multiLevelType w:val="multilevel"/>
    <w:tmpl w:val="BFCEE3C2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8" w:hanging="2160"/>
      </w:pPr>
      <w:rPr>
        <w:rFonts w:hint="default"/>
      </w:rPr>
    </w:lvl>
  </w:abstractNum>
  <w:abstractNum w:abstractNumId="5" w15:restartNumberingAfterBreak="0">
    <w:nsid w:val="11A92E64"/>
    <w:multiLevelType w:val="hybridMultilevel"/>
    <w:tmpl w:val="6CB4B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04937"/>
    <w:multiLevelType w:val="hybridMultilevel"/>
    <w:tmpl w:val="D99A7824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7875239"/>
    <w:multiLevelType w:val="hybridMultilevel"/>
    <w:tmpl w:val="661EF566"/>
    <w:lvl w:ilvl="0" w:tplc="02FC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D35D2"/>
    <w:multiLevelType w:val="hybridMultilevel"/>
    <w:tmpl w:val="98B615E0"/>
    <w:lvl w:ilvl="0" w:tplc="E3FA7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0C6979"/>
    <w:multiLevelType w:val="hybridMultilevel"/>
    <w:tmpl w:val="6A5A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21AF0"/>
    <w:multiLevelType w:val="multilevel"/>
    <w:tmpl w:val="2864F4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69404FD"/>
    <w:multiLevelType w:val="hybridMultilevel"/>
    <w:tmpl w:val="17EE5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04A40"/>
    <w:multiLevelType w:val="multilevel"/>
    <w:tmpl w:val="760ACCD4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1066" w:hanging="357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E893D86"/>
    <w:multiLevelType w:val="hybridMultilevel"/>
    <w:tmpl w:val="E9ECC442"/>
    <w:lvl w:ilvl="0" w:tplc="4ED4A66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4" w15:restartNumberingAfterBreak="0">
    <w:nsid w:val="40B47C13"/>
    <w:multiLevelType w:val="hybridMultilevel"/>
    <w:tmpl w:val="66D67780"/>
    <w:lvl w:ilvl="0" w:tplc="3B548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5" w15:restartNumberingAfterBreak="0">
    <w:nsid w:val="44E96F0B"/>
    <w:multiLevelType w:val="hybridMultilevel"/>
    <w:tmpl w:val="11CAD824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6" w15:restartNumberingAfterBreak="0">
    <w:nsid w:val="4CDC664C"/>
    <w:multiLevelType w:val="hybridMultilevel"/>
    <w:tmpl w:val="180C0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E3BDB"/>
    <w:multiLevelType w:val="multilevel"/>
    <w:tmpl w:val="FDCC0FC0"/>
    <w:lvl w:ilvl="0">
      <w:start w:val="201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4D11C6A"/>
    <w:multiLevelType w:val="hybridMultilevel"/>
    <w:tmpl w:val="5D4A7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25C6C"/>
    <w:multiLevelType w:val="hybridMultilevel"/>
    <w:tmpl w:val="28D4B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D26CC8"/>
    <w:multiLevelType w:val="hybridMultilevel"/>
    <w:tmpl w:val="D974D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086890"/>
    <w:multiLevelType w:val="multilevel"/>
    <w:tmpl w:val="09FEB93E"/>
    <w:lvl w:ilvl="0">
      <w:start w:val="6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8" w:hanging="2160"/>
      </w:pPr>
      <w:rPr>
        <w:rFonts w:hint="default"/>
      </w:rPr>
    </w:lvl>
  </w:abstractNum>
  <w:abstractNum w:abstractNumId="22" w15:restartNumberingAfterBreak="0">
    <w:nsid w:val="7D2E2247"/>
    <w:multiLevelType w:val="hybridMultilevel"/>
    <w:tmpl w:val="8AF41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81675C"/>
    <w:multiLevelType w:val="hybridMultilevel"/>
    <w:tmpl w:val="6124FBD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21"/>
  </w:num>
  <w:num w:numId="6">
    <w:abstractNumId w:val="23"/>
  </w:num>
  <w:num w:numId="7">
    <w:abstractNumId w:val="14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15"/>
  </w:num>
  <w:num w:numId="15">
    <w:abstractNumId w:val="18"/>
  </w:num>
  <w:num w:numId="16">
    <w:abstractNumId w:val="20"/>
  </w:num>
  <w:num w:numId="17">
    <w:abstractNumId w:val="22"/>
  </w:num>
  <w:num w:numId="18">
    <w:abstractNumId w:val="2"/>
  </w:num>
  <w:num w:numId="19">
    <w:abstractNumId w:val="19"/>
  </w:num>
  <w:num w:numId="20">
    <w:abstractNumId w:val="6"/>
  </w:num>
  <w:num w:numId="21">
    <w:abstractNumId w:val="5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7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2"/>
    <w:rsid w:val="000559A7"/>
    <w:rsid w:val="000C41B3"/>
    <w:rsid w:val="000C7BD4"/>
    <w:rsid w:val="000E69B4"/>
    <w:rsid w:val="00122863"/>
    <w:rsid w:val="00170347"/>
    <w:rsid w:val="001C676C"/>
    <w:rsid w:val="001E691E"/>
    <w:rsid w:val="002069BC"/>
    <w:rsid w:val="00280D54"/>
    <w:rsid w:val="002B1BD4"/>
    <w:rsid w:val="002D56E5"/>
    <w:rsid w:val="002E0940"/>
    <w:rsid w:val="00311FD6"/>
    <w:rsid w:val="00383B0F"/>
    <w:rsid w:val="003871C0"/>
    <w:rsid w:val="003A3EE6"/>
    <w:rsid w:val="003B3AA2"/>
    <w:rsid w:val="00400D63"/>
    <w:rsid w:val="00434217"/>
    <w:rsid w:val="00456761"/>
    <w:rsid w:val="004F055F"/>
    <w:rsid w:val="005236E0"/>
    <w:rsid w:val="005451DE"/>
    <w:rsid w:val="00546F11"/>
    <w:rsid w:val="005568F3"/>
    <w:rsid w:val="00556EDA"/>
    <w:rsid w:val="005757C2"/>
    <w:rsid w:val="0058774A"/>
    <w:rsid w:val="00587A3B"/>
    <w:rsid w:val="005944E6"/>
    <w:rsid w:val="005C015C"/>
    <w:rsid w:val="005F0C54"/>
    <w:rsid w:val="00640AC7"/>
    <w:rsid w:val="00647C69"/>
    <w:rsid w:val="00693303"/>
    <w:rsid w:val="00702B6A"/>
    <w:rsid w:val="0071719D"/>
    <w:rsid w:val="0074381F"/>
    <w:rsid w:val="00744600"/>
    <w:rsid w:val="007C2088"/>
    <w:rsid w:val="007C5C4D"/>
    <w:rsid w:val="007D7C9C"/>
    <w:rsid w:val="00800A61"/>
    <w:rsid w:val="008340E3"/>
    <w:rsid w:val="00882E1B"/>
    <w:rsid w:val="008D46AB"/>
    <w:rsid w:val="008F1721"/>
    <w:rsid w:val="0090009B"/>
    <w:rsid w:val="00923C7D"/>
    <w:rsid w:val="009467DE"/>
    <w:rsid w:val="00956630"/>
    <w:rsid w:val="00961AD4"/>
    <w:rsid w:val="009C301E"/>
    <w:rsid w:val="009D5B7F"/>
    <w:rsid w:val="00A14515"/>
    <w:rsid w:val="00A3084F"/>
    <w:rsid w:val="00A33BA8"/>
    <w:rsid w:val="00AF09D7"/>
    <w:rsid w:val="00B40675"/>
    <w:rsid w:val="00B70A4F"/>
    <w:rsid w:val="00BD223D"/>
    <w:rsid w:val="00C2218D"/>
    <w:rsid w:val="00C238DE"/>
    <w:rsid w:val="00C3003B"/>
    <w:rsid w:val="00C32958"/>
    <w:rsid w:val="00C501E1"/>
    <w:rsid w:val="00C81F2A"/>
    <w:rsid w:val="00CB4089"/>
    <w:rsid w:val="00CD0963"/>
    <w:rsid w:val="00D65AD4"/>
    <w:rsid w:val="00D8165E"/>
    <w:rsid w:val="00DC0E20"/>
    <w:rsid w:val="00E263E2"/>
    <w:rsid w:val="00E830F6"/>
    <w:rsid w:val="00E91849"/>
    <w:rsid w:val="00EE26CC"/>
    <w:rsid w:val="00F12778"/>
    <w:rsid w:val="00F51AAC"/>
    <w:rsid w:val="00F92F48"/>
    <w:rsid w:val="00F93E33"/>
    <w:rsid w:val="00FA3F6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741"/>
  <w15:docId w15:val="{B73712E3-FD2C-4125-96BD-16A50975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5AD4"/>
    <w:pPr>
      <w:keepNext/>
      <w:numPr>
        <w:ilvl w:val="1"/>
        <w:numId w:val="3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5AD4"/>
    <w:pPr>
      <w:keepNext/>
      <w:numPr>
        <w:ilvl w:val="2"/>
        <w:numId w:val="3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5AD4"/>
    <w:pPr>
      <w:keepNext/>
      <w:numPr>
        <w:ilvl w:val="3"/>
        <w:numId w:val="3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5AD4"/>
    <w:pPr>
      <w:numPr>
        <w:ilvl w:val="4"/>
        <w:numId w:val="3"/>
      </w:num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5AD4"/>
    <w:pPr>
      <w:numPr>
        <w:ilvl w:val="5"/>
        <w:numId w:val="3"/>
      </w:num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65AD4"/>
    <w:pPr>
      <w:numPr>
        <w:ilvl w:val="6"/>
        <w:numId w:val="3"/>
      </w:num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65AD4"/>
    <w:pPr>
      <w:numPr>
        <w:ilvl w:val="7"/>
        <w:numId w:val="3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65AD4"/>
    <w:pPr>
      <w:numPr>
        <w:ilvl w:val="8"/>
        <w:numId w:val="3"/>
      </w:num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 Знак Знак Знак, Знак Знак Знак"/>
    <w:basedOn w:val="a"/>
    <w:link w:val="a4"/>
    <w:unhideWhenUsed/>
    <w:rsid w:val="00F93E33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aliases w:val=" Знак Знак Знак Знак Знак, Знак Знак Знак Знак1"/>
    <w:basedOn w:val="a0"/>
    <w:link w:val="a3"/>
    <w:rsid w:val="00F93E3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93E33"/>
    <w:rPr>
      <w:vertAlign w:val="superscript"/>
    </w:rPr>
  </w:style>
  <w:style w:type="character" w:customStyle="1" w:styleId="20">
    <w:name w:val="Заголовок 2 Знак"/>
    <w:basedOn w:val="a0"/>
    <w:link w:val="2"/>
    <w:rsid w:val="00D65AD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65AD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5A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65AD4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65AD4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D65AD4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65AD4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65AD4"/>
    <w:rPr>
      <w:rFonts w:ascii="Arial" w:eastAsia="Calibri" w:hAnsi="Arial" w:cs="Arial"/>
    </w:rPr>
  </w:style>
  <w:style w:type="paragraph" w:customStyle="1" w:styleId="11">
    <w:name w:val="Стиль Заголовок 1 + Граница: : (Без границ)1"/>
    <w:basedOn w:val="1"/>
    <w:rsid w:val="00D65AD4"/>
    <w:pPr>
      <w:keepLines w:val="0"/>
      <w:numPr>
        <w:numId w:val="3"/>
      </w:numPr>
      <w:tabs>
        <w:tab w:val="clear" w:pos="0"/>
        <w:tab w:val="num" w:pos="360"/>
      </w:tabs>
      <w:spacing w:before="0" w:line="240" w:lineRule="auto"/>
      <w:ind w:left="0" w:firstLine="0"/>
    </w:pPr>
    <w:rPr>
      <w:rFonts w:ascii="Times New Roman" w:eastAsia="Calibri" w:hAnsi="Times New Roman" w:cs="Arial"/>
      <w:color w:val="auto"/>
      <w:kern w:val="32"/>
      <w:szCs w:val="32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D65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40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71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71719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8F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2"/>
    <w:locked/>
    <w:rsid w:val="005F0C54"/>
    <w:rPr>
      <w:rFonts w:ascii="Times New Roman" w:eastAsia="Times New Roman" w:hAnsi="Times New Roman" w:cs="Times New Roman"/>
      <w:spacing w:val="-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F0C54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-7"/>
    </w:rPr>
  </w:style>
  <w:style w:type="character" w:customStyle="1" w:styleId="11pt">
    <w:name w:val="Основной текст + 11 pt"/>
    <w:aliases w:val="Полужирный,Интервал 0 pt"/>
    <w:basedOn w:val="a0"/>
    <w:rsid w:val="005F0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8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5F0C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F2E1-D340-40B7-8B1F-DE7A26AB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Проектор</dc:creator>
  <cp:keywords/>
  <dc:description/>
  <cp:lastModifiedBy>Пользователь Windows</cp:lastModifiedBy>
  <cp:revision>30</cp:revision>
  <cp:lastPrinted>2017-02-02T07:00:00Z</cp:lastPrinted>
  <dcterms:created xsi:type="dcterms:W3CDTF">2016-11-02T03:59:00Z</dcterms:created>
  <dcterms:modified xsi:type="dcterms:W3CDTF">2017-02-02T07:02:00Z</dcterms:modified>
</cp:coreProperties>
</file>