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87" w:rsidRDefault="00216ED7" w:rsidP="00216E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7D87" w:rsidRDefault="00C27D87" w:rsidP="00216ED7">
      <w:pPr>
        <w:spacing w:after="0" w:line="240" w:lineRule="auto"/>
        <w:rPr>
          <w:rFonts w:ascii="Times New Roman" w:hAnsi="Times New Roman" w:cs="Times New Roman"/>
          <w:sz w:val="24"/>
          <w:szCs w:val="24"/>
        </w:rPr>
      </w:pPr>
    </w:p>
    <w:p w:rsidR="00216ED7" w:rsidRPr="00C27D87" w:rsidRDefault="00C27D87" w:rsidP="00216ED7">
      <w:pPr>
        <w:spacing w:after="0" w:line="240" w:lineRule="auto"/>
        <w:rPr>
          <w:rFonts w:ascii="Times New Roman" w:hAnsi="Times New Roman" w:cs="Times New Roman"/>
          <w:sz w:val="28"/>
          <w:szCs w:val="28"/>
        </w:rPr>
      </w:pPr>
      <w:r w:rsidRPr="00C27D87">
        <w:rPr>
          <w:rFonts w:ascii="Times New Roman" w:hAnsi="Times New Roman" w:cs="Times New Roman"/>
          <w:sz w:val="28"/>
          <w:szCs w:val="28"/>
        </w:rPr>
        <w:t xml:space="preserve">                                    </w:t>
      </w:r>
      <w:r>
        <w:rPr>
          <w:rFonts w:ascii="Times New Roman" w:hAnsi="Times New Roman" w:cs="Times New Roman"/>
          <w:sz w:val="28"/>
          <w:szCs w:val="28"/>
        </w:rPr>
        <w:t xml:space="preserve">                   </w:t>
      </w:r>
      <w:r w:rsidR="00216ED7" w:rsidRPr="00C27D87">
        <w:rPr>
          <w:rFonts w:ascii="Times New Roman" w:hAnsi="Times New Roman" w:cs="Times New Roman"/>
          <w:sz w:val="28"/>
          <w:szCs w:val="28"/>
        </w:rPr>
        <w:t xml:space="preserve">Утверждаю </w:t>
      </w:r>
    </w:p>
    <w:p w:rsidR="00216ED7" w:rsidRPr="00C27D87" w:rsidRDefault="00216ED7" w:rsidP="00216ED7">
      <w:pPr>
        <w:spacing w:after="0" w:line="240" w:lineRule="auto"/>
        <w:jc w:val="center"/>
        <w:rPr>
          <w:rFonts w:ascii="Times New Roman" w:hAnsi="Times New Roman" w:cs="Times New Roman"/>
          <w:sz w:val="28"/>
          <w:szCs w:val="28"/>
        </w:rPr>
      </w:pPr>
      <w:r w:rsidRPr="00C27D87">
        <w:rPr>
          <w:rFonts w:ascii="Times New Roman" w:hAnsi="Times New Roman" w:cs="Times New Roman"/>
          <w:sz w:val="28"/>
          <w:szCs w:val="28"/>
        </w:rPr>
        <w:t xml:space="preserve">                             </w:t>
      </w:r>
      <w:r w:rsidR="00C27D87">
        <w:rPr>
          <w:rFonts w:ascii="Times New Roman" w:hAnsi="Times New Roman" w:cs="Times New Roman"/>
          <w:sz w:val="28"/>
          <w:szCs w:val="28"/>
        </w:rPr>
        <w:t xml:space="preserve">                          </w:t>
      </w:r>
      <w:r w:rsidRPr="00C27D87">
        <w:rPr>
          <w:rFonts w:ascii="Times New Roman" w:hAnsi="Times New Roman" w:cs="Times New Roman"/>
          <w:sz w:val="28"/>
          <w:szCs w:val="28"/>
        </w:rPr>
        <w:t>Начальник отдела образования администрации</w:t>
      </w:r>
    </w:p>
    <w:p w:rsidR="00216ED7" w:rsidRPr="00C27D87" w:rsidRDefault="00216ED7" w:rsidP="00216ED7">
      <w:pPr>
        <w:spacing w:after="0" w:line="240" w:lineRule="auto"/>
        <w:jc w:val="center"/>
        <w:rPr>
          <w:rFonts w:ascii="Times New Roman" w:hAnsi="Times New Roman" w:cs="Times New Roman"/>
          <w:sz w:val="28"/>
          <w:szCs w:val="28"/>
        </w:rPr>
      </w:pPr>
      <w:r w:rsidRPr="00C27D87">
        <w:rPr>
          <w:rFonts w:ascii="Times New Roman" w:hAnsi="Times New Roman" w:cs="Times New Roman"/>
          <w:sz w:val="28"/>
          <w:szCs w:val="28"/>
        </w:rPr>
        <w:t xml:space="preserve">                               </w:t>
      </w:r>
      <w:r w:rsidR="00C27D87">
        <w:rPr>
          <w:rFonts w:ascii="Times New Roman" w:hAnsi="Times New Roman" w:cs="Times New Roman"/>
          <w:sz w:val="28"/>
          <w:szCs w:val="28"/>
        </w:rPr>
        <w:t xml:space="preserve">                        </w:t>
      </w:r>
      <w:proofErr w:type="spellStart"/>
      <w:r w:rsidRPr="00C27D87">
        <w:rPr>
          <w:rFonts w:ascii="Times New Roman" w:hAnsi="Times New Roman" w:cs="Times New Roman"/>
          <w:sz w:val="28"/>
          <w:szCs w:val="28"/>
        </w:rPr>
        <w:t>Краснотуранского</w:t>
      </w:r>
      <w:proofErr w:type="spellEnd"/>
      <w:r w:rsidRPr="00C27D87">
        <w:rPr>
          <w:rFonts w:ascii="Times New Roman" w:hAnsi="Times New Roman" w:cs="Times New Roman"/>
          <w:sz w:val="28"/>
          <w:szCs w:val="28"/>
        </w:rPr>
        <w:t xml:space="preserve"> района  ______О.Н. Тарасова</w:t>
      </w:r>
    </w:p>
    <w:p w:rsidR="00216ED7" w:rsidRPr="00C27D87" w:rsidRDefault="00216ED7" w:rsidP="00216ED7">
      <w:pPr>
        <w:spacing w:after="0" w:line="240" w:lineRule="auto"/>
        <w:jc w:val="center"/>
        <w:rPr>
          <w:rFonts w:ascii="Times New Roman" w:hAnsi="Times New Roman" w:cs="Times New Roman"/>
          <w:sz w:val="28"/>
          <w:szCs w:val="28"/>
        </w:rPr>
      </w:pPr>
    </w:p>
    <w:p w:rsidR="00216ED7" w:rsidRPr="00216ED7" w:rsidRDefault="00216ED7" w:rsidP="00216ED7">
      <w:pPr>
        <w:spacing w:after="0" w:line="240" w:lineRule="auto"/>
        <w:jc w:val="center"/>
        <w:rPr>
          <w:rFonts w:ascii="Times New Roman" w:hAnsi="Times New Roman" w:cs="Times New Roman"/>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C27D87">
      <w:pPr>
        <w:spacing w:after="0" w:line="240" w:lineRule="auto"/>
        <w:jc w:val="center"/>
        <w:rPr>
          <w:rFonts w:ascii="Times New Roman" w:hAnsi="Times New Roman" w:cs="Times New Roman"/>
          <w:b/>
          <w:sz w:val="28"/>
          <w:szCs w:val="28"/>
        </w:rPr>
      </w:pPr>
    </w:p>
    <w:p w:rsidR="00C27D87" w:rsidRDefault="00C27D87" w:rsidP="00C27D87">
      <w:pPr>
        <w:spacing w:after="0" w:line="240" w:lineRule="auto"/>
        <w:jc w:val="center"/>
        <w:rPr>
          <w:rFonts w:ascii="Times New Roman" w:hAnsi="Times New Roman" w:cs="Times New Roman"/>
          <w:b/>
          <w:sz w:val="28"/>
          <w:szCs w:val="28"/>
        </w:rPr>
      </w:pPr>
    </w:p>
    <w:p w:rsidR="00C27D87" w:rsidRDefault="00C27D87" w:rsidP="00C27D87">
      <w:pPr>
        <w:spacing w:after="0" w:line="240" w:lineRule="auto"/>
        <w:jc w:val="center"/>
        <w:rPr>
          <w:rFonts w:ascii="Times New Roman" w:hAnsi="Times New Roman" w:cs="Times New Roman"/>
          <w:b/>
          <w:sz w:val="28"/>
          <w:szCs w:val="28"/>
        </w:rPr>
      </w:pPr>
    </w:p>
    <w:p w:rsidR="00C27D87" w:rsidRPr="00C27D87" w:rsidRDefault="00C27D87" w:rsidP="00C27D87">
      <w:pPr>
        <w:spacing w:after="0" w:line="240" w:lineRule="auto"/>
        <w:jc w:val="center"/>
        <w:rPr>
          <w:rFonts w:ascii="Times New Roman" w:hAnsi="Times New Roman" w:cs="Times New Roman"/>
          <w:b/>
          <w:sz w:val="28"/>
          <w:szCs w:val="28"/>
        </w:rPr>
      </w:pPr>
      <w:r w:rsidRPr="00C27D87">
        <w:rPr>
          <w:rFonts w:ascii="Times New Roman" w:hAnsi="Times New Roman" w:cs="Times New Roman"/>
          <w:b/>
          <w:sz w:val="28"/>
          <w:szCs w:val="28"/>
        </w:rPr>
        <w:t>Итоговый отчёт</w:t>
      </w:r>
    </w:p>
    <w:p w:rsidR="00C27D87" w:rsidRPr="00C27D87" w:rsidRDefault="00C27D87" w:rsidP="00C27D87">
      <w:pPr>
        <w:spacing w:after="0" w:line="240" w:lineRule="auto"/>
        <w:jc w:val="center"/>
        <w:rPr>
          <w:rFonts w:ascii="Times New Roman" w:hAnsi="Times New Roman" w:cs="Times New Roman"/>
          <w:b/>
          <w:sz w:val="28"/>
          <w:szCs w:val="28"/>
        </w:rPr>
      </w:pPr>
      <w:r w:rsidRPr="00C27D87">
        <w:rPr>
          <w:rFonts w:ascii="Times New Roman" w:hAnsi="Times New Roman" w:cs="Times New Roman"/>
          <w:b/>
          <w:sz w:val="28"/>
          <w:szCs w:val="28"/>
        </w:rPr>
        <w:t>отдела образования администрации</w:t>
      </w:r>
      <w:r>
        <w:rPr>
          <w:rFonts w:ascii="Times New Roman" w:hAnsi="Times New Roman" w:cs="Times New Roman"/>
          <w:b/>
          <w:sz w:val="28"/>
          <w:szCs w:val="28"/>
        </w:rPr>
        <w:t xml:space="preserve"> </w:t>
      </w:r>
      <w:r w:rsidRPr="00C27D87">
        <w:rPr>
          <w:rFonts w:ascii="Times New Roman" w:hAnsi="Times New Roman" w:cs="Times New Roman"/>
          <w:b/>
          <w:sz w:val="28"/>
          <w:szCs w:val="28"/>
        </w:rPr>
        <w:t xml:space="preserve"> </w:t>
      </w:r>
      <w:proofErr w:type="spellStart"/>
      <w:r w:rsidRPr="00C27D87">
        <w:rPr>
          <w:rFonts w:ascii="Times New Roman" w:hAnsi="Times New Roman" w:cs="Times New Roman"/>
          <w:b/>
          <w:sz w:val="28"/>
          <w:szCs w:val="28"/>
        </w:rPr>
        <w:t>Краснотуранского</w:t>
      </w:r>
      <w:proofErr w:type="spellEnd"/>
      <w:r w:rsidRPr="00C27D87">
        <w:rPr>
          <w:rFonts w:ascii="Times New Roman" w:hAnsi="Times New Roman" w:cs="Times New Roman"/>
          <w:b/>
          <w:sz w:val="28"/>
          <w:szCs w:val="28"/>
        </w:rPr>
        <w:t xml:space="preserve"> района Красноярского края</w:t>
      </w:r>
    </w:p>
    <w:p w:rsidR="00C27D87" w:rsidRPr="00C27D87" w:rsidRDefault="00C27D87" w:rsidP="00C27D87">
      <w:pPr>
        <w:spacing w:after="0" w:line="240" w:lineRule="auto"/>
        <w:jc w:val="center"/>
        <w:rPr>
          <w:rFonts w:ascii="Times New Roman" w:hAnsi="Times New Roman" w:cs="Times New Roman"/>
          <w:b/>
          <w:sz w:val="28"/>
          <w:szCs w:val="28"/>
        </w:rPr>
      </w:pPr>
      <w:r w:rsidRPr="00C27D87">
        <w:rPr>
          <w:rFonts w:ascii="Times New Roman" w:hAnsi="Times New Roman" w:cs="Times New Roman"/>
          <w:b/>
          <w:sz w:val="28"/>
          <w:szCs w:val="28"/>
        </w:rPr>
        <w:t>о результатах анализа состояния и перспектив развития</w:t>
      </w:r>
    </w:p>
    <w:p w:rsidR="00C27D87" w:rsidRPr="00C27D87" w:rsidRDefault="00C27D87" w:rsidP="00C27D87">
      <w:pPr>
        <w:spacing w:after="0" w:line="240" w:lineRule="auto"/>
        <w:jc w:val="center"/>
        <w:rPr>
          <w:rFonts w:ascii="Times New Roman" w:hAnsi="Times New Roman" w:cs="Times New Roman"/>
          <w:b/>
          <w:sz w:val="28"/>
          <w:szCs w:val="28"/>
        </w:rPr>
      </w:pPr>
      <w:r w:rsidRPr="00C27D87">
        <w:rPr>
          <w:rFonts w:ascii="Times New Roman" w:hAnsi="Times New Roman" w:cs="Times New Roman"/>
          <w:b/>
          <w:sz w:val="28"/>
          <w:szCs w:val="28"/>
        </w:rPr>
        <w:t>системы образования за 2018 год</w:t>
      </w:r>
    </w:p>
    <w:p w:rsidR="00C27D87" w:rsidRPr="00C27D87" w:rsidRDefault="00C27D87" w:rsidP="002B5ECB">
      <w:pPr>
        <w:spacing w:after="0" w:line="240" w:lineRule="auto"/>
        <w:jc w:val="center"/>
        <w:rPr>
          <w:rFonts w:ascii="Times New Roman" w:hAnsi="Times New Roman" w:cs="Times New Roman"/>
          <w:b/>
          <w:sz w:val="28"/>
          <w:szCs w:val="28"/>
        </w:rPr>
      </w:pPr>
    </w:p>
    <w:p w:rsidR="00C27D87" w:rsidRPr="00C27D87" w:rsidRDefault="00C27D87" w:rsidP="002B5ECB">
      <w:pPr>
        <w:spacing w:after="0" w:line="240" w:lineRule="auto"/>
        <w:jc w:val="center"/>
        <w:rPr>
          <w:rFonts w:ascii="Times New Roman" w:hAnsi="Times New Roman" w:cs="Times New Roman"/>
          <w:b/>
          <w:sz w:val="28"/>
          <w:szCs w:val="28"/>
        </w:rPr>
      </w:pPr>
    </w:p>
    <w:p w:rsidR="00C27D87" w:rsidRPr="00C27D87" w:rsidRDefault="00C27D87" w:rsidP="002B5ECB">
      <w:pPr>
        <w:spacing w:after="0" w:line="240" w:lineRule="auto"/>
        <w:jc w:val="center"/>
        <w:rPr>
          <w:rFonts w:ascii="Times New Roman" w:hAnsi="Times New Roman" w:cs="Times New Roman"/>
          <w:b/>
          <w:sz w:val="28"/>
          <w:szCs w:val="28"/>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2B5ECB">
      <w:pPr>
        <w:spacing w:after="0" w:line="240" w:lineRule="auto"/>
        <w:jc w:val="center"/>
        <w:rPr>
          <w:rFonts w:ascii="Times New Roman" w:hAnsi="Times New Roman" w:cs="Times New Roman"/>
          <w:b/>
          <w:sz w:val="24"/>
          <w:szCs w:val="24"/>
        </w:rPr>
      </w:pPr>
    </w:p>
    <w:p w:rsidR="00C27D87" w:rsidRDefault="00C27D87" w:rsidP="00C27D87">
      <w:pPr>
        <w:spacing w:after="0" w:line="240" w:lineRule="auto"/>
        <w:rPr>
          <w:rFonts w:ascii="Times New Roman" w:hAnsi="Times New Roman" w:cs="Times New Roman"/>
          <w:b/>
          <w:sz w:val="24"/>
          <w:szCs w:val="24"/>
        </w:rPr>
      </w:pPr>
    </w:p>
    <w:p w:rsidR="00C27D87" w:rsidRDefault="00C27D87" w:rsidP="00C27D87">
      <w:pPr>
        <w:spacing w:after="0" w:line="240" w:lineRule="auto"/>
        <w:rPr>
          <w:rFonts w:ascii="Times New Roman" w:hAnsi="Times New Roman" w:cs="Times New Roman"/>
          <w:b/>
          <w:sz w:val="24"/>
          <w:szCs w:val="24"/>
        </w:rPr>
      </w:pPr>
    </w:p>
    <w:p w:rsidR="00C27D87" w:rsidRDefault="00C27D87" w:rsidP="00C27D87">
      <w:pPr>
        <w:spacing w:after="0" w:line="240" w:lineRule="auto"/>
        <w:rPr>
          <w:rFonts w:ascii="Times New Roman" w:hAnsi="Times New Roman" w:cs="Times New Roman"/>
          <w:b/>
          <w:sz w:val="24"/>
          <w:szCs w:val="24"/>
        </w:rPr>
      </w:pPr>
    </w:p>
    <w:p w:rsidR="000D0DF7" w:rsidRPr="007B2D7D" w:rsidRDefault="00C27D87" w:rsidP="00C27D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Итоговый отчёт</w:t>
      </w:r>
    </w:p>
    <w:p w:rsidR="000D0DF7" w:rsidRPr="007B2D7D" w:rsidRDefault="0056509E" w:rsidP="002B5ECB">
      <w:pPr>
        <w:spacing w:after="0" w:line="240" w:lineRule="auto"/>
        <w:jc w:val="center"/>
        <w:rPr>
          <w:rFonts w:ascii="Times New Roman" w:hAnsi="Times New Roman" w:cs="Times New Roman"/>
          <w:b/>
          <w:sz w:val="24"/>
          <w:szCs w:val="24"/>
        </w:rPr>
      </w:pPr>
      <w:r w:rsidRPr="007B2D7D">
        <w:rPr>
          <w:rFonts w:ascii="Times New Roman" w:hAnsi="Times New Roman" w:cs="Times New Roman"/>
          <w:b/>
          <w:sz w:val="24"/>
          <w:szCs w:val="24"/>
        </w:rPr>
        <w:t>о</w:t>
      </w:r>
      <w:r w:rsidR="000D0DF7" w:rsidRPr="007B2D7D">
        <w:rPr>
          <w:rFonts w:ascii="Times New Roman" w:hAnsi="Times New Roman" w:cs="Times New Roman"/>
          <w:b/>
          <w:sz w:val="24"/>
          <w:szCs w:val="24"/>
        </w:rPr>
        <w:t xml:space="preserve">тдела образования </w:t>
      </w:r>
      <w:r w:rsidR="00DF642E" w:rsidRPr="007B2D7D">
        <w:rPr>
          <w:rFonts w:ascii="Times New Roman" w:hAnsi="Times New Roman" w:cs="Times New Roman"/>
          <w:b/>
          <w:sz w:val="24"/>
          <w:szCs w:val="24"/>
        </w:rPr>
        <w:t xml:space="preserve">администрации Краснотуранского </w:t>
      </w:r>
      <w:r w:rsidR="000D0DF7" w:rsidRPr="007B2D7D">
        <w:rPr>
          <w:rFonts w:ascii="Times New Roman" w:hAnsi="Times New Roman" w:cs="Times New Roman"/>
          <w:b/>
          <w:sz w:val="24"/>
          <w:szCs w:val="24"/>
        </w:rPr>
        <w:t>района Красноярского края</w:t>
      </w:r>
    </w:p>
    <w:p w:rsidR="000D0DF7" w:rsidRPr="007B2D7D" w:rsidRDefault="000D0DF7" w:rsidP="002B5ECB">
      <w:pPr>
        <w:spacing w:after="0" w:line="240" w:lineRule="auto"/>
        <w:jc w:val="center"/>
        <w:rPr>
          <w:rFonts w:ascii="Times New Roman" w:hAnsi="Times New Roman" w:cs="Times New Roman"/>
          <w:b/>
          <w:sz w:val="24"/>
          <w:szCs w:val="24"/>
        </w:rPr>
      </w:pPr>
      <w:r w:rsidRPr="007B2D7D">
        <w:rPr>
          <w:rFonts w:ascii="Times New Roman" w:hAnsi="Times New Roman" w:cs="Times New Roman"/>
          <w:b/>
          <w:sz w:val="24"/>
          <w:szCs w:val="24"/>
        </w:rPr>
        <w:t>о результатах анализа состояния и перспектив развития</w:t>
      </w:r>
    </w:p>
    <w:p w:rsidR="000D0DF7" w:rsidRPr="007B2D7D" w:rsidRDefault="00AE5EA6" w:rsidP="002B5ECB">
      <w:pPr>
        <w:spacing w:after="0" w:line="240" w:lineRule="auto"/>
        <w:jc w:val="center"/>
        <w:rPr>
          <w:rFonts w:ascii="Times New Roman" w:hAnsi="Times New Roman" w:cs="Times New Roman"/>
          <w:sz w:val="24"/>
          <w:szCs w:val="24"/>
        </w:rPr>
      </w:pPr>
      <w:r w:rsidRPr="007B2D7D">
        <w:rPr>
          <w:rFonts w:ascii="Times New Roman" w:hAnsi="Times New Roman" w:cs="Times New Roman"/>
          <w:b/>
          <w:sz w:val="24"/>
          <w:szCs w:val="24"/>
        </w:rPr>
        <w:t>системы образования за 2018</w:t>
      </w:r>
      <w:r w:rsidR="007B2D7D">
        <w:rPr>
          <w:rFonts w:ascii="Times New Roman" w:hAnsi="Times New Roman" w:cs="Times New Roman"/>
          <w:b/>
          <w:sz w:val="24"/>
          <w:szCs w:val="24"/>
        </w:rPr>
        <w:t xml:space="preserve"> </w:t>
      </w:r>
      <w:r w:rsidR="000D0DF7" w:rsidRPr="007B2D7D">
        <w:rPr>
          <w:rFonts w:ascii="Times New Roman" w:hAnsi="Times New Roman" w:cs="Times New Roman"/>
          <w:b/>
          <w:sz w:val="24"/>
          <w:szCs w:val="24"/>
        </w:rPr>
        <w:t>год</w:t>
      </w:r>
    </w:p>
    <w:p w:rsidR="000D0DF7" w:rsidRPr="007B2D7D" w:rsidRDefault="000D0DF7" w:rsidP="002B5ECB">
      <w:pPr>
        <w:pStyle w:val="a4"/>
        <w:spacing w:after="0" w:line="240" w:lineRule="auto"/>
        <w:ind w:left="0"/>
        <w:rPr>
          <w:rFonts w:ascii="Times New Roman" w:hAnsi="Times New Roman" w:cs="Times New Roman"/>
          <w:b/>
          <w:sz w:val="24"/>
          <w:szCs w:val="24"/>
        </w:rPr>
      </w:pPr>
    </w:p>
    <w:p w:rsidR="00241B92" w:rsidRPr="007B2D7D" w:rsidRDefault="00241B92" w:rsidP="002B5ECB">
      <w:pPr>
        <w:pStyle w:val="a4"/>
        <w:numPr>
          <w:ilvl w:val="0"/>
          <w:numId w:val="2"/>
        </w:numPr>
        <w:spacing w:after="0" w:line="240" w:lineRule="auto"/>
        <w:jc w:val="center"/>
        <w:rPr>
          <w:rFonts w:ascii="Times New Roman" w:hAnsi="Times New Roman" w:cs="Times New Roman"/>
          <w:b/>
          <w:sz w:val="24"/>
          <w:szCs w:val="24"/>
        </w:rPr>
      </w:pPr>
      <w:r w:rsidRPr="007B2D7D">
        <w:rPr>
          <w:rFonts w:ascii="Times New Roman" w:hAnsi="Times New Roman" w:cs="Times New Roman"/>
          <w:b/>
          <w:sz w:val="24"/>
          <w:szCs w:val="24"/>
        </w:rPr>
        <w:t>Общая социально-экономическая характеристика муниципалитета.</w:t>
      </w:r>
    </w:p>
    <w:p w:rsidR="00241B92" w:rsidRPr="007B2D7D" w:rsidRDefault="00241B92" w:rsidP="002B5ECB">
      <w:pPr>
        <w:spacing w:after="0" w:line="240" w:lineRule="auto"/>
        <w:jc w:val="center"/>
        <w:rPr>
          <w:rFonts w:ascii="Times New Roman" w:hAnsi="Times New Roman" w:cs="Times New Roman"/>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Краснотуранский район расположен на юге Красноярского края, в Минусинской впадине, на берегу Красноярского водохранилища. Район занимает степную и лесостепную зоны, граничит с </w:t>
      </w:r>
      <w:proofErr w:type="spellStart"/>
      <w:r w:rsidRPr="007B2D7D">
        <w:rPr>
          <w:rFonts w:ascii="Times New Roman" w:hAnsi="Times New Roman" w:cs="Times New Roman"/>
          <w:sz w:val="24"/>
          <w:szCs w:val="24"/>
        </w:rPr>
        <w:t>Идринским</w:t>
      </w:r>
      <w:proofErr w:type="spellEnd"/>
      <w:r w:rsidRPr="007B2D7D">
        <w:rPr>
          <w:rFonts w:ascii="Times New Roman" w:hAnsi="Times New Roman" w:cs="Times New Roman"/>
          <w:sz w:val="24"/>
          <w:szCs w:val="24"/>
        </w:rPr>
        <w:t xml:space="preserve">, Новоселовским, </w:t>
      </w:r>
      <w:proofErr w:type="spellStart"/>
      <w:r w:rsidRPr="007B2D7D">
        <w:rPr>
          <w:rFonts w:ascii="Times New Roman" w:hAnsi="Times New Roman" w:cs="Times New Roman"/>
          <w:sz w:val="24"/>
          <w:szCs w:val="24"/>
        </w:rPr>
        <w:t>Курагинским</w:t>
      </w:r>
      <w:proofErr w:type="spellEnd"/>
      <w:r w:rsidRPr="007B2D7D">
        <w:rPr>
          <w:rFonts w:ascii="Times New Roman" w:hAnsi="Times New Roman" w:cs="Times New Roman"/>
          <w:sz w:val="24"/>
          <w:szCs w:val="24"/>
        </w:rPr>
        <w:t>, Минусинским районами, имеет развитые экономические связи с городами Минусинск, Красноярск, Абакан. Сообщение с этими городами осуществляется только посредством а</w:t>
      </w:r>
      <w:r w:rsidR="00154A14" w:rsidRPr="007B2D7D">
        <w:rPr>
          <w:rFonts w:ascii="Times New Roman" w:hAnsi="Times New Roman" w:cs="Times New Roman"/>
          <w:sz w:val="24"/>
          <w:szCs w:val="24"/>
        </w:rPr>
        <w:t xml:space="preserve">втомобильных дорог. Расстояние </w:t>
      </w:r>
      <w:r w:rsidRPr="007B2D7D">
        <w:rPr>
          <w:rFonts w:ascii="Times New Roman" w:hAnsi="Times New Roman" w:cs="Times New Roman"/>
          <w:sz w:val="24"/>
          <w:szCs w:val="24"/>
        </w:rPr>
        <w:t>до Красноярска через</w:t>
      </w:r>
      <w:r w:rsidR="00154A14" w:rsidRPr="007B2D7D">
        <w:rPr>
          <w:rFonts w:ascii="Times New Roman" w:hAnsi="Times New Roman" w:cs="Times New Roman"/>
          <w:sz w:val="24"/>
          <w:szCs w:val="24"/>
        </w:rPr>
        <w:t xml:space="preserve"> Абакан </w:t>
      </w:r>
      <w:r w:rsidR="00133A69" w:rsidRPr="007B2D7D">
        <w:rPr>
          <w:rFonts w:ascii="Times New Roman" w:hAnsi="Times New Roman" w:cs="Times New Roman"/>
          <w:sz w:val="24"/>
          <w:szCs w:val="24"/>
        </w:rPr>
        <w:t>539</w:t>
      </w:r>
      <w:r w:rsidRPr="007B2D7D">
        <w:rPr>
          <w:rFonts w:ascii="Times New Roman" w:hAnsi="Times New Roman" w:cs="Times New Roman"/>
          <w:sz w:val="24"/>
          <w:szCs w:val="24"/>
        </w:rPr>
        <w:t xml:space="preserve"> км. Расстояние до Красноярска через Новоселово </w:t>
      </w:r>
      <w:r w:rsidR="00133A69" w:rsidRPr="007B2D7D">
        <w:rPr>
          <w:rFonts w:ascii="Times New Roman" w:hAnsi="Times New Roman" w:cs="Times New Roman"/>
          <w:sz w:val="24"/>
          <w:szCs w:val="24"/>
        </w:rPr>
        <w:t>44</w:t>
      </w:r>
      <w:r w:rsidR="008478BA" w:rsidRPr="007B2D7D">
        <w:rPr>
          <w:rFonts w:ascii="Times New Roman" w:hAnsi="Times New Roman" w:cs="Times New Roman"/>
          <w:sz w:val="24"/>
          <w:szCs w:val="24"/>
        </w:rPr>
        <w:t>0</w:t>
      </w:r>
      <w:r w:rsidRPr="007B2D7D">
        <w:rPr>
          <w:rFonts w:ascii="Times New Roman" w:hAnsi="Times New Roman" w:cs="Times New Roman"/>
          <w:sz w:val="24"/>
          <w:szCs w:val="24"/>
        </w:rPr>
        <w:t xml:space="preserve"> км.</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По экономическим характеристикам район сельскохозяйственный.  Территория района составляет 346,2 тыс. га.</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На территории района 25 населенных пунктов, которые объединены в 9 сельских советов: </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Салбинский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Кортузсий</w:t>
      </w:r>
      <w:proofErr w:type="spellEnd"/>
      <w:r w:rsidRPr="007B2D7D">
        <w:rPr>
          <w:rFonts w:ascii="Times New Roman" w:hAnsi="Times New Roman" w:cs="Times New Roman"/>
          <w:sz w:val="24"/>
          <w:szCs w:val="24"/>
        </w:rPr>
        <w:t xml:space="preserve">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Беллыский</w:t>
      </w:r>
      <w:proofErr w:type="spellEnd"/>
      <w:r w:rsidRPr="007B2D7D">
        <w:rPr>
          <w:rFonts w:ascii="Times New Roman" w:hAnsi="Times New Roman" w:cs="Times New Roman"/>
          <w:sz w:val="24"/>
          <w:szCs w:val="24"/>
        </w:rPr>
        <w:t xml:space="preserve">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Новосыдинский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Краснотураский</w:t>
      </w:r>
      <w:proofErr w:type="spellEnd"/>
      <w:r w:rsidRPr="007B2D7D">
        <w:rPr>
          <w:rFonts w:ascii="Times New Roman" w:hAnsi="Times New Roman" w:cs="Times New Roman"/>
          <w:sz w:val="24"/>
          <w:szCs w:val="24"/>
        </w:rPr>
        <w:t xml:space="preserve">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Лебяжнеский</w:t>
      </w:r>
      <w:proofErr w:type="spellEnd"/>
      <w:r w:rsidRPr="007B2D7D">
        <w:rPr>
          <w:rFonts w:ascii="Times New Roman" w:hAnsi="Times New Roman" w:cs="Times New Roman"/>
          <w:sz w:val="24"/>
          <w:szCs w:val="24"/>
        </w:rPr>
        <w:t xml:space="preserve">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Тубинский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Саянский сельский совет;</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Восточенский сельский совет.</w:t>
      </w:r>
    </w:p>
    <w:p w:rsidR="009D6659" w:rsidRPr="007B2D7D" w:rsidRDefault="009D6659" w:rsidP="00E92D45">
      <w:pPr>
        <w:spacing w:after="0" w:line="240" w:lineRule="auto"/>
        <w:ind w:firstLine="567"/>
        <w:rPr>
          <w:rFonts w:ascii="Times New Roman" w:hAnsi="Times New Roman" w:cs="Times New Roman"/>
          <w:b/>
          <w:sz w:val="24"/>
          <w:szCs w:val="24"/>
        </w:rPr>
      </w:pPr>
    </w:p>
    <w:p w:rsidR="009D6659" w:rsidRPr="007B2D7D" w:rsidRDefault="00241B92" w:rsidP="00E92D45">
      <w:pPr>
        <w:spacing w:after="0" w:line="240" w:lineRule="auto"/>
        <w:ind w:firstLine="567"/>
        <w:rPr>
          <w:rFonts w:ascii="Times New Roman" w:hAnsi="Times New Roman" w:cs="Times New Roman"/>
          <w:b/>
          <w:sz w:val="24"/>
          <w:szCs w:val="24"/>
        </w:rPr>
      </w:pPr>
      <w:r w:rsidRPr="007B2D7D">
        <w:rPr>
          <w:rFonts w:ascii="Times New Roman" w:hAnsi="Times New Roman" w:cs="Times New Roman"/>
          <w:b/>
          <w:sz w:val="24"/>
          <w:szCs w:val="24"/>
        </w:rPr>
        <w:t>Занятость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1621"/>
        <w:gridCol w:w="1131"/>
        <w:gridCol w:w="1134"/>
        <w:gridCol w:w="1134"/>
        <w:gridCol w:w="1062"/>
      </w:tblGrid>
      <w:tr w:rsidR="00F64D10" w:rsidRPr="007B2D7D" w:rsidTr="00F64D10">
        <w:trPr>
          <w:trHeight w:val="270"/>
        </w:trPr>
        <w:tc>
          <w:tcPr>
            <w:tcW w:w="3735" w:type="dxa"/>
          </w:tcPr>
          <w:p w:rsidR="00F64D10" w:rsidRPr="007B2D7D" w:rsidRDefault="00F64D10"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Показатели</w:t>
            </w:r>
          </w:p>
        </w:tc>
        <w:tc>
          <w:tcPr>
            <w:tcW w:w="1621" w:type="dxa"/>
          </w:tcPr>
          <w:p w:rsidR="00F64D10" w:rsidRPr="007B2D7D" w:rsidRDefault="00F64D10" w:rsidP="00C27D87">
            <w:pPr>
              <w:spacing w:after="0" w:line="240" w:lineRule="auto"/>
              <w:jc w:val="both"/>
              <w:rPr>
                <w:rFonts w:ascii="Times New Roman" w:hAnsi="Times New Roman" w:cs="Times New Roman"/>
                <w:sz w:val="24"/>
                <w:szCs w:val="24"/>
              </w:rPr>
            </w:pPr>
            <w:proofErr w:type="spellStart"/>
            <w:r w:rsidRPr="007B2D7D">
              <w:rPr>
                <w:rFonts w:ascii="Times New Roman" w:hAnsi="Times New Roman" w:cs="Times New Roman"/>
                <w:sz w:val="24"/>
                <w:szCs w:val="24"/>
              </w:rPr>
              <w:t>Ед</w:t>
            </w:r>
            <w:proofErr w:type="gramStart"/>
            <w:r w:rsidRPr="007B2D7D">
              <w:rPr>
                <w:rFonts w:ascii="Times New Roman" w:hAnsi="Times New Roman" w:cs="Times New Roman"/>
                <w:sz w:val="24"/>
                <w:szCs w:val="24"/>
              </w:rPr>
              <w:t>.и</w:t>
            </w:r>
            <w:proofErr w:type="gramEnd"/>
            <w:r w:rsidRPr="007B2D7D">
              <w:rPr>
                <w:rFonts w:ascii="Times New Roman" w:hAnsi="Times New Roman" w:cs="Times New Roman"/>
                <w:sz w:val="24"/>
                <w:szCs w:val="24"/>
              </w:rPr>
              <w:t>змерения</w:t>
            </w:r>
            <w:proofErr w:type="spellEnd"/>
          </w:p>
        </w:tc>
        <w:tc>
          <w:tcPr>
            <w:tcW w:w="1131"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2015 г</w:t>
            </w:r>
          </w:p>
        </w:tc>
        <w:tc>
          <w:tcPr>
            <w:tcW w:w="1134"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2016 г</w:t>
            </w:r>
          </w:p>
        </w:tc>
        <w:tc>
          <w:tcPr>
            <w:tcW w:w="1134"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2017 г</w:t>
            </w:r>
          </w:p>
        </w:tc>
        <w:tc>
          <w:tcPr>
            <w:tcW w:w="1062"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2018 г</w:t>
            </w:r>
          </w:p>
        </w:tc>
      </w:tr>
      <w:tr w:rsidR="00F64D10" w:rsidRPr="007B2D7D" w:rsidTr="00F64D10">
        <w:trPr>
          <w:trHeight w:val="556"/>
        </w:trPr>
        <w:tc>
          <w:tcPr>
            <w:tcW w:w="3735" w:type="dxa"/>
          </w:tcPr>
          <w:p w:rsidR="00F64D10" w:rsidRPr="007B2D7D" w:rsidRDefault="00F64D10"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Сельское хозяйство охота и лесное хозяйство</w:t>
            </w:r>
          </w:p>
        </w:tc>
        <w:tc>
          <w:tcPr>
            <w:tcW w:w="1621" w:type="dxa"/>
          </w:tcPr>
          <w:p w:rsidR="00F64D10" w:rsidRPr="007B2D7D" w:rsidRDefault="00F64D10"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1147</w:t>
            </w:r>
          </w:p>
        </w:tc>
        <w:tc>
          <w:tcPr>
            <w:tcW w:w="1134"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1019</w:t>
            </w:r>
          </w:p>
        </w:tc>
        <w:tc>
          <w:tcPr>
            <w:tcW w:w="1134"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1062</w:t>
            </w:r>
          </w:p>
        </w:tc>
        <w:tc>
          <w:tcPr>
            <w:tcW w:w="1062" w:type="dxa"/>
          </w:tcPr>
          <w:p w:rsidR="00F64D10" w:rsidRPr="007B2D7D" w:rsidRDefault="00F64D10"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1134</w:t>
            </w:r>
          </w:p>
        </w:tc>
      </w:tr>
      <w:tr w:rsidR="00DB65EC" w:rsidRPr="007B2D7D" w:rsidTr="00F64D10">
        <w:trPr>
          <w:trHeight w:val="541"/>
        </w:trPr>
        <w:tc>
          <w:tcPr>
            <w:tcW w:w="3735"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Обрабатывающие производства</w:t>
            </w:r>
          </w:p>
        </w:tc>
        <w:tc>
          <w:tcPr>
            <w:tcW w:w="162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28</w:t>
            </w:r>
          </w:p>
        </w:tc>
        <w:tc>
          <w:tcPr>
            <w:tcW w:w="1134"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28</w:t>
            </w:r>
          </w:p>
        </w:tc>
        <w:tc>
          <w:tcPr>
            <w:tcW w:w="1134"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w:t>
            </w:r>
          </w:p>
        </w:tc>
        <w:tc>
          <w:tcPr>
            <w:tcW w:w="1062"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w:t>
            </w:r>
          </w:p>
        </w:tc>
      </w:tr>
      <w:tr w:rsidR="00DB65EC" w:rsidRPr="007B2D7D" w:rsidTr="00F64D10">
        <w:trPr>
          <w:trHeight w:val="827"/>
        </w:trPr>
        <w:tc>
          <w:tcPr>
            <w:tcW w:w="3735"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Производства и распределение электроэнергии, газа и воды</w:t>
            </w:r>
          </w:p>
        </w:tc>
        <w:tc>
          <w:tcPr>
            <w:tcW w:w="162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218</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218</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198</w:t>
            </w:r>
          </w:p>
        </w:tc>
        <w:tc>
          <w:tcPr>
            <w:tcW w:w="1062"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198</w:t>
            </w:r>
          </w:p>
        </w:tc>
      </w:tr>
      <w:tr w:rsidR="00DB65EC" w:rsidRPr="007B2D7D" w:rsidTr="00F64D10">
        <w:trPr>
          <w:trHeight w:val="1098"/>
        </w:trPr>
        <w:tc>
          <w:tcPr>
            <w:tcW w:w="3735"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Оптовая и розничная торговля; ремонт автомобилей и бытовых изделий  </w:t>
            </w:r>
          </w:p>
        </w:tc>
        <w:tc>
          <w:tcPr>
            <w:tcW w:w="162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478</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387</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153</w:t>
            </w:r>
          </w:p>
        </w:tc>
        <w:tc>
          <w:tcPr>
            <w:tcW w:w="1062"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153</w:t>
            </w:r>
          </w:p>
        </w:tc>
      </w:tr>
      <w:tr w:rsidR="00DB65EC" w:rsidRPr="007B2D7D" w:rsidTr="00F64D10">
        <w:trPr>
          <w:trHeight w:val="270"/>
        </w:trPr>
        <w:tc>
          <w:tcPr>
            <w:tcW w:w="3735"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Образование</w:t>
            </w:r>
          </w:p>
        </w:tc>
        <w:tc>
          <w:tcPr>
            <w:tcW w:w="162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DB65EC" w:rsidRPr="007B2D7D" w:rsidRDefault="00DB65EC" w:rsidP="00E92D45">
            <w:pPr>
              <w:spacing w:after="0" w:line="240" w:lineRule="auto"/>
              <w:ind w:firstLine="567"/>
              <w:jc w:val="both"/>
              <w:rPr>
                <w:rFonts w:ascii="Times New Roman" w:hAnsi="Times New Roman" w:cs="Times New Roman"/>
                <w:sz w:val="24"/>
                <w:szCs w:val="24"/>
              </w:rPr>
            </w:pP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934</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891</w:t>
            </w:r>
          </w:p>
        </w:tc>
        <w:tc>
          <w:tcPr>
            <w:tcW w:w="1062"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777</w:t>
            </w:r>
          </w:p>
        </w:tc>
      </w:tr>
      <w:tr w:rsidR="00DB65EC" w:rsidRPr="007B2D7D" w:rsidTr="00F64D10">
        <w:trPr>
          <w:trHeight w:val="541"/>
        </w:trPr>
        <w:tc>
          <w:tcPr>
            <w:tcW w:w="3735"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Здравоохранение и социальное обслуживание</w:t>
            </w:r>
          </w:p>
        </w:tc>
        <w:tc>
          <w:tcPr>
            <w:tcW w:w="1621" w:type="dxa"/>
          </w:tcPr>
          <w:p w:rsidR="00DB65EC" w:rsidRPr="007B2D7D" w:rsidRDefault="00DB65EC"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Чел.</w:t>
            </w:r>
          </w:p>
        </w:tc>
        <w:tc>
          <w:tcPr>
            <w:tcW w:w="1131" w:type="dxa"/>
          </w:tcPr>
          <w:p w:rsidR="00DB65EC" w:rsidRPr="007B2D7D" w:rsidRDefault="00DB65EC" w:rsidP="00E92D45">
            <w:pPr>
              <w:spacing w:after="0" w:line="240" w:lineRule="auto"/>
              <w:ind w:firstLine="567"/>
              <w:jc w:val="both"/>
              <w:rPr>
                <w:rFonts w:ascii="Times New Roman" w:hAnsi="Times New Roman" w:cs="Times New Roman"/>
                <w:sz w:val="24"/>
                <w:szCs w:val="24"/>
              </w:rPr>
            </w:pP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578</w:t>
            </w:r>
          </w:p>
        </w:tc>
        <w:tc>
          <w:tcPr>
            <w:tcW w:w="1134"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506</w:t>
            </w:r>
          </w:p>
        </w:tc>
        <w:tc>
          <w:tcPr>
            <w:tcW w:w="1062" w:type="dxa"/>
          </w:tcPr>
          <w:p w:rsidR="00DB65EC" w:rsidRPr="007B2D7D" w:rsidRDefault="00DB65EC"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172</w:t>
            </w:r>
          </w:p>
        </w:tc>
      </w:tr>
    </w:tbl>
    <w:p w:rsidR="00241B92" w:rsidRPr="007B2D7D" w:rsidRDefault="00241B92" w:rsidP="00E92D45">
      <w:pPr>
        <w:spacing w:after="0" w:line="240" w:lineRule="auto"/>
        <w:ind w:firstLine="567"/>
        <w:jc w:val="both"/>
        <w:rPr>
          <w:rFonts w:ascii="Times New Roman" w:hAnsi="Times New Roman" w:cs="Times New Roman"/>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Основные направления деятельности агропромышленной отрасли Кр</w:t>
      </w:r>
      <w:r w:rsidR="00640918" w:rsidRPr="007B2D7D">
        <w:rPr>
          <w:rFonts w:ascii="Times New Roman" w:hAnsi="Times New Roman" w:cs="Times New Roman"/>
          <w:sz w:val="24"/>
          <w:szCs w:val="24"/>
        </w:rPr>
        <w:t xml:space="preserve">аснотуранского района являются </w:t>
      </w:r>
      <w:r w:rsidRPr="007B2D7D">
        <w:rPr>
          <w:rFonts w:ascii="Times New Roman" w:hAnsi="Times New Roman" w:cs="Times New Roman"/>
          <w:sz w:val="24"/>
          <w:szCs w:val="24"/>
        </w:rPr>
        <w:t>молочное и племенное животноводство</w:t>
      </w:r>
      <w:r w:rsidR="00640918" w:rsidRPr="007B2D7D">
        <w:rPr>
          <w:rFonts w:ascii="Times New Roman" w:hAnsi="Times New Roman" w:cs="Times New Roman"/>
          <w:sz w:val="24"/>
          <w:szCs w:val="24"/>
        </w:rPr>
        <w:t xml:space="preserve"> и растениеводство</w:t>
      </w:r>
      <w:r w:rsidRPr="007B2D7D">
        <w:rPr>
          <w:rFonts w:ascii="Times New Roman" w:hAnsi="Times New Roman" w:cs="Times New Roman"/>
          <w:sz w:val="24"/>
          <w:szCs w:val="24"/>
        </w:rPr>
        <w:t>. Кроме того, развивается марал</w:t>
      </w:r>
      <w:r w:rsidR="00640918" w:rsidRPr="007B2D7D">
        <w:rPr>
          <w:rFonts w:ascii="Times New Roman" w:hAnsi="Times New Roman" w:cs="Times New Roman"/>
          <w:sz w:val="24"/>
          <w:szCs w:val="24"/>
        </w:rPr>
        <w:t xml:space="preserve">оводческое направление на базе </w:t>
      </w:r>
      <w:r w:rsidRPr="007B2D7D">
        <w:rPr>
          <w:rFonts w:ascii="Times New Roman" w:hAnsi="Times New Roman" w:cs="Times New Roman"/>
          <w:sz w:val="24"/>
          <w:szCs w:val="24"/>
        </w:rPr>
        <w:t xml:space="preserve">ООО «Русь», которому присвоен статус </w:t>
      </w:r>
      <w:r w:rsidRPr="007B2D7D">
        <w:rPr>
          <w:rFonts w:ascii="Times New Roman" w:hAnsi="Times New Roman" w:cs="Times New Roman"/>
          <w:sz w:val="24"/>
          <w:szCs w:val="24"/>
        </w:rPr>
        <w:lastRenderedPageBreak/>
        <w:t>племенного репродуктора, предприятие занимается производством консервированных пантов марала.</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 Краснотуранском районе</w:t>
      </w:r>
      <w:r w:rsidR="000274D4" w:rsidRPr="007B2D7D">
        <w:rPr>
          <w:rFonts w:ascii="Times New Roman" w:hAnsi="Times New Roman" w:cs="Times New Roman"/>
          <w:sz w:val="24"/>
          <w:szCs w:val="24"/>
        </w:rPr>
        <w:t xml:space="preserve"> агропромышленный ком</w:t>
      </w:r>
      <w:r w:rsidR="00AE4EE1" w:rsidRPr="007B2D7D">
        <w:rPr>
          <w:rFonts w:ascii="Times New Roman" w:hAnsi="Times New Roman" w:cs="Times New Roman"/>
          <w:sz w:val="24"/>
          <w:szCs w:val="24"/>
        </w:rPr>
        <w:t xml:space="preserve">плекс </w:t>
      </w:r>
      <w:r w:rsidR="00190557" w:rsidRPr="007B2D7D">
        <w:rPr>
          <w:rFonts w:ascii="Times New Roman" w:hAnsi="Times New Roman" w:cs="Times New Roman"/>
          <w:sz w:val="24"/>
          <w:szCs w:val="24"/>
        </w:rPr>
        <w:t xml:space="preserve">представлен 66 </w:t>
      </w:r>
      <w:r w:rsidR="00F64D10" w:rsidRPr="007B2D7D">
        <w:rPr>
          <w:rFonts w:ascii="Times New Roman" w:hAnsi="Times New Roman" w:cs="Times New Roman"/>
          <w:sz w:val="24"/>
          <w:szCs w:val="24"/>
        </w:rPr>
        <w:t xml:space="preserve">сельскохозяйственными </w:t>
      </w:r>
      <w:r w:rsidR="00190557" w:rsidRPr="007B2D7D">
        <w:rPr>
          <w:rFonts w:ascii="Times New Roman" w:hAnsi="Times New Roman" w:cs="Times New Roman"/>
          <w:sz w:val="24"/>
          <w:szCs w:val="24"/>
        </w:rPr>
        <w:t>товаропроизводителями</w:t>
      </w:r>
      <w:r w:rsidR="00F64D10" w:rsidRPr="007B2D7D">
        <w:rPr>
          <w:rFonts w:ascii="Times New Roman" w:hAnsi="Times New Roman" w:cs="Times New Roman"/>
          <w:sz w:val="24"/>
          <w:szCs w:val="24"/>
        </w:rPr>
        <w:t>,</w:t>
      </w:r>
      <w:r w:rsidR="00190557" w:rsidRPr="007B2D7D">
        <w:rPr>
          <w:rFonts w:ascii="Times New Roman" w:hAnsi="Times New Roman" w:cs="Times New Roman"/>
          <w:sz w:val="24"/>
          <w:szCs w:val="24"/>
        </w:rPr>
        <w:t xml:space="preserve"> </w:t>
      </w:r>
      <w:r w:rsidRPr="007B2D7D">
        <w:rPr>
          <w:rFonts w:ascii="Times New Roman" w:hAnsi="Times New Roman" w:cs="Times New Roman"/>
          <w:sz w:val="24"/>
          <w:szCs w:val="24"/>
        </w:rPr>
        <w:t>которые обеспечивают значительную часть потребительского спроса на картофель, овощи, мясо</w:t>
      </w:r>
      <w:r w:rsidR="00190557" w:rsidRPr="007B2D7D">
        <w:rPr>
          <w:rFonts w:ascii="Times New Roman" w:hAnsi="Times New Roman" w:cs="Times New Roman"/>
          <w:sz w:val="24"/>
          <w:szCs w:val="24"/>
        </w:rPr>
        <w:t>, молоко</w:t>
      </w:r>
      <w:r w:rsidRPr="007B2D7D">
        <w:rPr>
          <w:rFonts w:ascii="Times New Roman" w:hAnsi="Times New Roman" w:cs="Times New Roman"/>
          <w:sz w:val="24"/>
          <w:szCs w:val="24"/>
        </w:rPr>
        <w:t>.</w:t>
      </w:r>
    </w:p>
    <w:p w:rsidR="000274D4" w:rsidRPr="007B2D7D" w:rsidRDefault="000274D4" w:rsidP="00E92D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Среднегодовая численность работников сельскохозяйственных </w:t>
      </w:r>
      <w:r w:rsidR="00190557" w:rsidRPr="007B2D7D">
        <w:rPr>
          <w:rFonts w:ascii="Times New Roman" w:eastAsia="Times New Roman" w:hAnsi="Times New Roman" w:cs="Times New Roman"/>
          <w:sz w:val="24"/>
          <w:szCs w:val="24"/>
          <w:lang w:eastAsia="ru-RU"/>
        </w:rPr>
        <w:t xml:space="preserve">предприятий района в 2018 </w:t>
      </w:r>
      <w:r w:rsidR="00AE4EE1" w:rsidRPr="007B2D7D">
        <w:rPr>
          <w:rFonts w:ascii="Times New Roman" w:eastAsia="Times New Roman" w:hAnsi="Times New Roman" w:cs="Times New Roman"/>
          <w:sz w:val="24"/>
          <w:szCs w:val="24"/>
          <w:lang w:eastAsia="ru-RU"/>
        </w:rPr>
        <w:t>году</w:t>
      </w:r>
      <w:r w:rsidR="00E92D45">
        <w:rPr>
          <w:rFonts w:ascii="Times New Roman" w:eastAsia="Times New Roman" w:hAnsi="Times New Roman" w:cs="Times New Roman"/>
          <w:sz w:val="24"/>
          <w:szCs w:val="24"/>
          <w:lang w:eastAsia="ru-RU"/>
        </w:rPr>
        <w:t xml:space="preserve"> </w:t>
      </w:r>
      <w:r w:rsidRPr="007B2D7D">
        <w:rPr>
          <w:rFonts w:ascii="Times New Roman" w:eastAsia="Times New Roman" w:hAnsi="Times New Roman" w:cs="Times New Roman"/>
          <w:sz w:val="24"/>
          <w:szCs w:val="24"/>
          <w:lang w:eastAsia="ru-RU"/>
        </w:rPr>
        <w:t xml:space="preserve">составила </w:t>
      </w:r>
      <w:r w:rsidR="00190557" w:rsidRPr="007B2D7D">
        <w:rPr>
          <w:rFonts w:ascii="Times New Roman" w:eastAsia="Times New Roman" w:hAnsi="Times New Roman" w:cs="Times New Roman"/>
          <w:b/>
          <w:sz w:val="24"/>
          <w:szCs w:val="24"/>
          <w:lang w:eastAsia="ru-RU"/>
        </w:rPr>
        <w:t>1134</w:t>
      </w:r>
      <w:r w:rsidRPr="007B2D7D">
        <w:rPr>
          <w:rFonts w:ascii="Times New Roman" w:eastAsia="Times New Roman" w:hAnsi="Times New Roman" w:cs="Times New Roman"/>
          <w:b/>
          <w:sz w:val="24"/>
          <w:szCs w:val="24"/>
          <w:lang w:eastAsia="ru-RU"/>
        </w:rPr>
        <w:t xml:space="preserve"> ч</w:t>
      </w:r>
      <w:r w:rsidR="00E92D45">
        <w:rPr>
          <w:rFonts w:ascii="Times New Roman" w:eastAsia="Times New Roman" w:hAnsi="Times New Roman" w:cs="Times New Roman"/>
          <w:sz w:val="24"/>
          <w:szCs w:val="24"/>
          <w:lang w:eastAsia="ru-RU"/>
        </w:rPr>
        <w:t xml:space="preserve">еловека </w:t>
      </w:r>
      <w:r w:rsidR="00190557" w:rsidRPr="007B2D7D">
        <w:rPr>
          <w:rFonts w:ascii="Times New Roman" w:eastAsia="Times New Roman" w:hAnsi="Times New Roman" w:cs="Times New Roman"/>
          <w:sz w:val="24"/>
          <w:szCs w:val="24"/>
          <w:lang w:eastAsia="ru-RU"/>
        </w:rPr>
        <w:t>(2017 год 1062</w:t>
      </w:r>
      <w:r w:rsidRPr="007B2D7D">
        <w:rPr>
          <w:rFonts w:ascii="Times New Roman" w:eastAsia="Times New Roman" w:hAnsi="Times New Roman" w:cs="Times New Roman"/>
          <w:sz w:val="24"/>
          <w:szCs w:val="24"/>
          <w:lang w:eastAsia="ru-RU"/>
        </w:rPr>
        <w:t xml:space="preserve"> человек</w:t>
      </w:r>
      <w:r w:rsidR="00190557" w:rsidRPr="007B2D7D">
        <w:rPr>
          <w:rFonts w:ascii="Times New Roman" w:eastAsia="Times New Roman" w:hAnsi="Times New Roman" w:cs="Times New Roman"/>
          <w:sz w:val="24"/>
          <w:szCs w:val="24"/>
          <w:lang w:eastAsia="ru-RU"/>
        </w:rPr>
        <w:t>а</w:t>
      </w:r>
      <w:r w:rsidRPr="007B2D7D">
        <w:rPr>
          <w:rFonts w:ascii="Times New Roman" w:eastAsia="Times New Roman" w:hAnsi="Times New Roman" w:cs="Times New Roman"/>
          <w:sz w:val="24"/>
          <w:szCs w:val="24"/>
          <w:lang w:eastAsia="ru-RU"/>
        </w:rPr>
        <w:t xml:space="preserve">).     </w:t>
      </w:r>
    </w:p>
    <w:p w:rsidR="000274D4" w:rsidRPr="007B2D7D" w:rsidRDefault="000274D4" w:rsidP="00E92D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Среднемесячная заработная плата составила </w:t>
      </w:r>
      <w:r w:rsidR="00E8404F" w:rsidRPr="007B2D7D">
        <w:rPr>
          <w:rFonts w:ascii="Times New Roman" w:eastAsia="Times New Roman" w:hAnsi="Times New Roman" w:cs="Times New Roman"/>
          <w:b/>
          <w:sz w:val="24"/>
          <w:szCs w:val="24"/>
          <w:lang w:eastAsia="ru-RU"/>
        </w:rPr>
        <w:t>22 107</w:t>
      </w:r>
      <w:r w:rsidRPr="007B2D7D">
        <w:rPr>
          <w:rFonts w:ascii="Times New Roman" w:eastAsia="Times New Roman" w:hAnsi="Times New Roman" w:cs="Times New Roman"/>
          <w:sz w:val="24"/>
          <w:szCs w:val="24"/>
          <w:lang w:eastAsia="ru-RU"/>
        </w:rPr>
        <w:t xml:space="preserve"> рублей</w:t>
      </w:r>
      <w:r w:rsidR="00E8404F" w:rsidRPr="007B2D7D">
        <w:rPr>
          <w:rFonts w:ascii="Times New Roman" w:eastAsia="Times New Roman" w:hAnsi="Times New Roman" w:cs="Times New Roman"/>
          <w:sz w:val="24"/>
          <w:szCs w:val="24"/>
          <w:lang w:eastAsia="ru-RU"/>
        </w:rPr>
        <w:t xml:space="preserve"> (2017</w:t>
      </w:r>
      <w:r w:rsidRPr="007B2D7D">
        <w:rPr>
          <w:rFonts w:ascii="Times New Roman" w:eastAsia="Times New Roman" w:hAnsi="Times New Roman" w:cs="Times New Roman"/>
          <w:sz w:val="24"/>
          <w:szCs w:val="24"/>
          <w:lang w:eastAsia="ru-RU"/>
        </w:rPr>
        <w:t xml:space="preserve"> г- </w:t>
      </w:r>
      <w:r w:rsidR="00E8404F" w:rsidRPr="007B2D7D">
        <w:rPr>
          <w:rFonts w:ascii="Times New Roman" w:eastAsia="Times New Roman" w:hAnsi="Times New Roman" w:cs="Times New Roman"/>
          <w:sz w:val="24"/>
          <w:szCs w:val="24"/>
          <w:lang w:eastAsia="ru-RU"/>
        </w:rPr>
        <w:t>18808</w:t>
      </w:r>
      <w:r w:rsidR="00E8404F" w:rsidRPr="007B2D7D">
        <w:rPr>
          <w:rFonts w:ascii="Times New Roman" w:eastAsia="Times New Roman" w:hAnsi="Times New Roman" w:cs="Times New Roman"/>
          <w:b/>
          <w:sz w:val="24"/>
          <w:szCs w:val="24"/>
          <w:lang w:eastAsia="ru-RU"/>
        </w:rPr>
        <w:t xml:space="preserve"> </w:t>
      </w:r>
      <w:r w:rsidR="00E8404F" w:rsidRPr="007B2D7D">
        <w:rPr>
          <w:rFonts w:ascii="Times New Roman" w:eastAsia="Times New Roman" w:hAnsi="Times New Roman" w:cs="Times New Roman"/>
          <w:sz w:val="24"/>
          <w:szCs w:val="24"/>
          <w:lang w:eastAsia="ru-RU"/>
        </w:rPr>
        <w:t>рублей</w:t>
      </w:r>
      <w:r w:rsidRPr="007B2D7D">
        <w:rPr>
          <w:rFonts w:ascii="Times New Roman" w:eastAsia="Times New Roman" w:hAnsi="Times New Roman" w:cs="Times New Roman"/>
          <w:sz w:val="24"/>
          <w:szCs w:val="24"/>
          <w:lang w:eastAsia="ru-RU"/>
        </w:rPr>
        <w:t>)</w:t>
      </w:r>
      <w:r w:rsidR="00E8404F" w:rsidRPr="007B2D7D">
        <w:rPr>
          <w:rFonts w:ascii="Times New Roman" w:eastAsia="Times New Roman" w:hAnsi="Times New Roman" w:cs="Times New Roman"/>
          <w:sz w:val="24"/>
          <w:szCs w:val="24"/>
          <w:lang w:eastAsia="ru-RU"/>
        </w:rPr>
        <w:t>.</w:t>
      </w:r>
      <w:r w:rsidRPr="007B2D7D">
        <w:rPr>
          <w:rFonts w:ascii="Times New Roman" w:eastAsia="Times New Roman" w:hAnsi="Times New Roman" w:cs="Times New Roman"/>
          <w:sz w:val="24"/>
          <w:szCs w:val="24"/>
          <w:lang w:eastAsia="ru-RU"/>
        </w:rPr>
        <w:t> </w:t>
      </w:r>
    </w:p>
    <w:p w:rsidR="00E34946" w:rsidRPr="007B2D7D" w:rsidRDefault="00241B92"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hAnsi="Times New Roman" w:cs="Times New Roman"/>
          <w:sz w:val="24"/>
          <w:szCs w:val="24"/>
        </w:rPr>
        <w:t xml:space="preserve">По </w:t>
      </w:r>
      <w:r w:rsidR="00E8404F" w:rsidRPr="007B2D7D">
        <w:rPr>
          <w:rFonts w:ascii="Times New Roman" w:hAnsi="Times New Roman" w:cs="Times New Roman"/>
          <w:sz w:val="24"/>
          <w:szCs w:val="24"/>
        </w:rPr>
        <w:t>состоянию на 1января 2019</w:t>
      </w:r>
      <w:r w:rsidR="00E34946" w:rsidRPr="007B2D7D">
        <w:rPr>
          <w:rFonts w:ascii="Times New Roman" w:hAnsi="Times New Roman" w:cs="Times New Roman"/>
          <w:sz w:val="24"/>
          <w:szCs w:val="24"/>
        </w:rPr>
        <w:t xml:space="preserve"> </w:t>
      </w:r>
      <w:r w:rsidRPr="007B2D7D">
        <w:rPr>
          <w:rFonts w:ascii="Times New Roman" w:hAnsi="Times New Roman" w:cs="Times New Roman"/>
          <w:sz w:val="24"/>
          <w:szCs w:val="24"/>
        </w:rPr>
        <w:t>г. в Краснотуранском районе зарегистрир</w:t>
      </w:r>
      <w:r w:rsidR="00E34946" w:rsidRPr="007B2D7D">
        <w:rPr>
          <w:rFonts w:ascii="Times New Roman" w:hAnsi="Times New Roman" w:cs="Times New Roman"/>
          <w:sz w:val="24"/>
          <w:szCs w:val="24"/>
        </w:rPr>
        <w:t xml:space="preserve">овано </w:t>
      </w:r>
      <w:r w:rsidR="00E8404F" w:rsidRPr="007B2D7D">
        <w:rPr>
          <w:rFonts w:ascii="Times New Roman" w:hAnsi="Times New Roman" w:cs="Times New Roman"/>
          <w:sz w:val="24"/>
          <w:szCs w:val="24"/>
        </w:rPr>
        <w:t>(на 1 января 2018г-</w:t>
      </w:r>
      <w:r w:rsidR="007B2D7D">
        <w:rPr>
          <w:rFonts w:ascii="Times New Roman" w:hAnsi="Times New Roman" w:cs="Times New Roman"/>
          <w:sz w:val="24"/>
          <w:szCs w:val="24"/>
        </w:rPr>
        <w:t xml:space="preserve"> </w:t>
      </w:r>
      <w:r w:rsidR="00E34946" w:rsidRPr="007B2D7D">
        <w:rPr>
          <w:rFonts w:ascii="Times New Roman" w:hAnsi="Times New Roman" w:cs="Times New Roman"/>
          <w:bCs/>
          <w:sz w:val="24"/>
          <w:szCs w:val="24"/>
        </w:rPr>
        <w:t>169</w:t>
      </w:r>
      <w:r w:rsidR="00E8404F" w:rsidRPr="007B2D7D">
        <w:rPr>
          <w:rFonts w:ascii="Times New Roman" w:hAnsi="Times New Roman" w:cs="Times New Roman"/>
          <w:bCs/>
          <w:sz w:val="24"/>
          <w:szCs w:val="24"/>
        </w:rPr>
        <w:t>) 150</w:t>
      </w:r>
      <w:r w:rsidRPr="007B2D7D">
        <w:rPr>
          <w:rFonts w:ascii="Times New Roman" w:hAnsi="Times New Roman" w:cs="Times New Roman"/>
          <w:sz w:val="24"/>
          <w:szCs w:val="24"/>
        </w:rPr>
        <w:t xml:space="preserve"> безработных граждан. </w:t>
      </w:r>
    </w:p>
    <w:p w:rsidR="001778B4" w:rsidRPr="007B2D7D" w:rsidRDefault="001778B4" w:rsidP="00E92D45">
      <w:pPr>
        <w:spacing w:after="0" w:line="240" w:lineRule="auto"/>
        <w:ind w:firstLine="567"/>
        <w:jc w:val="both"/>
        <w:rPr>
          <w:rFonts w:ascii="Times New Roman" w:hAnsi="Times New Roman" w:cs="Times New Roman"/>
          <w:sz w:val="24"/>
          <w:szCs w:val="24"/>
        </w:rPr>
      </w:pPr>
      <w:r w:rsidRPr="007B2D7D">
        <w:rPr>
          <w:rFonts w:ascii="Times New Roman" w:eastAsia="Times New Roman" w:hAnsi="Times New Roman" w:cs="Times New Roman"/>
          <w:bCs/>
          <w:sz w:val="24"/>
          <w:szCs w:val="24"/>
          <w:lang w:eastAsia="ru-RU"/>
        </w:rPr>
        <w:t>Наиболее низкий уровень безработиц</w:t>
      </w:r>
      <w:r w:rsidR="00F64D10" w:rsidRPr="007B2D7D">
        <w:rPr>
          <w:rFonts w:ascii="Times New Roman" w:eastAsia="Times New Roman" w:hAnsi="Times New Roman" w:cs="Times New Roman"/>
          <w:bCs/>
          <w:sz w:val="24"/>
          <w:szCs w:val="24"/>
          <w:lang w:eastAsia="ru-RU"/>
        </w:rPr>
        <w:t>ы зарегистрирован на территории</w:t>
      </w:r>
      <w:r w:rsidRPr="007B2D7D">
        <w:rPr>
          <w:rFonts w:ascii="Times New Roman" w:eastAsia="Times New Roman" w:hAnsi="Times New Roman" w:cs="Times New Roman"/>
          <w:bCs/>
          <w:sz w:val="24"/>
          <w:szCs w:val="24"/>
          <w:lang w:eastAsia="ru-RU"/>
        </w:rPr>
        <w:t xml:space="preserve"> Тубинского</w:t>
      </w:r>
      <w:r w:rsidR="00E8404F" w:rsidRPr="007B2D7D">
        <w:rPr>
          <w:rFonts w:ascii="Times New Roman" w:eastAsia="Times New Roman" w:hAnsi="Times New Roman" w:cs="Times New Roman"/>
          <w:bCs/>
          <w:sz w:val="24"/>
          <w:szCs w:val="24"/>
          <w:lang w:eastAsia="ru-RU"/>
        </w:rPr>
        <w:t xml:space="preserve"> сельского совета. </w:t>
      </w:r>
      <w:r w:rsidRPr="007B2D7D">
        <w:rPr>
          <w:rFonts w:ascii="Times New Roman" w:eastAsia="Times New Roman" w:hAnsi="Times New Roman" w:cs="Times New Roman"/>
          <w:bCs/>
          <w:sz w:val="24"/>
          <w:szCs w:val="24"/>
          <w:lang w:eastAsia="ru-RU"/>
        </w:rPr>
        <w:t>Высокий уровень безработицы (выше, чем районный</w:t>
      </w:r>
      <w:r w:rsidR="00F64D10" w:rsidRPr="007B2D7D">
        <w:rPr>
          <w:rFonts w:ascii="Times New Roman" w:eastAsia="Times New Roman" w:hAnsi="Times New Roman" w:cs="Times New Roman"/>
          <w:bCs/>
          <w:sz w:val="24"/>
          <w:szCs w:val="24"/>
          <w:lang w:eastAsia="ru-RU"/>
        </w:rPr>
        <w:t>) зарегистрирован на территории</w:t>
      </w:r>
      <w:r w:rsidRPr="007B2D7D">
        <w:rPr>
          <w:rFonts w:ascii="Times New Roman" w:eastAsia="Times New Roman" w:hAnsi="Times New Roman" w:cs="Times New Roman"/>
          <w:bCs/>
          <w:sz w:val="24"/>
          <w:szCs w:val="24"/>
          <w:lang w:eastAsia="ru-RU"/>
        </w:rPr>
        <w:t xml:space="preserve"> </w:t>
      </w:r>
      <w:proofErr w:type="spellStart"/>
      <w:r w:rsidRPr="007B2D7D">
        <w:rPr>
          <w:rFonts w:ascii="Times New Roman" w:eastAsia="Times New Roman" w:hAnsi="Times New Roman" w:cs="Times New Roman"/>
          <w:bCs/>
          <w:sz w:val="24"/>
          <w:szCs w:val="24"/>
          <w:lang w:eastAsia="ru-RU"/>
        </w:rPr>
        <w:t>Лебяженского</w:t>
      </w:r>
      <w:proofErr w:type="spellEnd"/>
      <w:r w:rsidRPr="007B2D7D">
        <w:rPr>
          <w:rFonts w:ascii="Times New Roman" w:eastAsia="Times New Roman" w:hAnsi="Times New Roman" w:cs="Times New Roman"/>
          <w:bCs/>
          <w:sz w:val="24"/>
          <w:szCs w:val="24"/>
          <w:lang w:eastAsia="ru-RU"/>
        </w:rPr>
        <w:t xml:space="preserve"> сельс</w:t>
      </w:r>
      <w:r w:rsidR="00F64D10" w:rsidRPr="007B2D7D">
        <w:rPr>
          <w:rFonts w:ascii="Times New Roman" w:eastAsia="Times New Roman" w:hAnsi="Times New Roman" w:cs="Times New Roman"/>
          <w:bCs/>
          <w:sz w:val="24"/>
          <w:szCs w:val="24"/>
          <w:lang w:eastAsia="ru-RU"/>
        </w:rPr>
        <w:t>к</w:t>
      </w:r>
      <w:r w:rsidRPr="007B2D7D">
        <w:rPr>
          <w:rFonts w:ascii="Times New Roman" w:eastAsia="Times New Roman" w:hAnsi="Times New Roman" w:cs="Times New Roman"/>
          <w:bCs/>
          <w:sz w:val="24"/>
          <w:szCs w:val="24"/>
          <w:lang w:eastAsia="ru-RU"/>
        </w:rPr>
        <w:t>о</w:t>
      </w:r>
      <w:r w:rsidR="00F64D10" w:rsidRPr="007B2D7D">
        <w:rPr>
          <w:rFonts w:ascii="Times New Roman" w:eastAsia="Times New Roman" w:hAnsi="Times New Roman" w:cs="Times New Roman"/>
          <w:bCs/>
          <w:sz w:val="24"/>
          <w:szCs w:val="24"/>
          <w:lang w:eastAsia="ru-RU"/>
        </w:rPr>
        <w:t>го со</w:t>
      </w:r>
      <w:r w:rsidRPr="007B2D7D">
        <w:rPr>
          <w:rFonts w:ascii="Times New Roman" w:eastAsia="Times New Roman" w:hAnsi="Times New Roman" w:cs="Times New Roman"/>
          <w:bCs/>
          <w:sz w:val="24"/>
          <w:szCs w:val="24"/>
          <w:lang w:eastAsia="ru-RU"/>
        </w:rPr>
        <w:t>вета (3,</w:t>
      </w:r>
      <w:r w:rsidR="00E8404F" w:rsidRPr="007B2D7D">
        <w:rPr>
          <w:rFonts w:ascii="Times New Roman" w:eastAsia="Times New Roman" w:hAnsi="Times New Roman" w:cs="Times New Roman"/>
          <w:bCs/>
          <w:sz w:val="24"/>
          <w:szCs w:val="24"/>
          <w:lang w:eastAsia="ru-RU"/>
        </w:rPr>
        <w:t xml:space="preserve">3 </w:t>
      </w:r>
      <w:r w:rsidRPr="007B2D7D">
        <w:rPr>
          <w:rFonts w:ascii="Times New Roman" w:eastAsia="Times New Roman" w:hAnsi="Times New Roman" w:cs="Times New Roman"/>
          <w:bCs/>
          <w:sz w:val="24"/>
          <w:szCs w:val="24"/>
          <w:lang w:eastAsia="ru-RU"/>
        </w:rPr>
        <w:t xml:space="preserve">%) </w:t>
      </w:r>
    </w:p>
    <w:p w:rsidR="001778B4" w:rsidRPr="007B2D7D" w:rsidRDefault="001778B4" w:rsidP="00E92D45">
      <w:pPr>
        <w:spacing w:after="0" w:line="240" w:lineRule="auto"/>
        <w:ind w:firstLine="567"/>
        <w:jc w:val="center"/>
        <w:rPr>
          <w:rFonts w:ascii="Times New Roman" w:hAnsi="Times New Roman" w:cs="Times New Roman"/>
          <w:sz w:val="24"/>
          <w:szCs w:val="24"/>
        </w:rPr>
      </w:pPr>
    </w:p>
    <w:p w:rsidR="00241B92" w:rsidRPr="007B2D7D" w:rsidRDefault="00241B92" w:rsidP="00E92D45">
      <w:p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Демографическая ситуация.</w:t>
      </w:r>
    </w:p>
    <w:p w:rsidR="00241B92" w:rsidRPr="007B2D7D" w:rsidRDefault="00241B92" w:rsidP="00E92D45">
      <w:pPr>
        <w:spacing w:after="0" w:line="240" w:lineRule="auto"/>
        <w:ind w:firstLine="567"/>
        <w:jc w:val="center"/>
        <w:rPr>
          <w:rFonts w:ascii="Times New Roman" w:hAnsi="Times New Roman" w:cs="Times New Roman"/>
          <w:b/>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Численность населени</w:t>
      </w:r>
      <w:r w:rsidR="00133A69" w:rsidRPr="007B2D7D">
        <w:rPr>
          <w:rFonts w:ascii="Times New Roman" w:hAnsi="Times New Roman" w:cs="Times New Roman"/>
          <w:sz w:val="24"/>
          <w:szCs w:val="24"/>
        </w:rPr>
        <w:t>я</w:t>
      </w:r>
      <w:r w:rsidR="007545C8" w:rsidRPr="007B2D7D">
        <w:rPr>
          <w:rFonts w:ascii="Times New Roman" w:hAnsi="Times New Roman" w:cs="Times New Roman"/>
          <w:sz w:val="24"/>
          <w:szCs w:val="24"/>
        </w:rPr>
        <w:t xml:space="preserve"> Краснотуранского района в 2018</w:t>
      </w:r>
      <w:r w:rsidR="00133A69" w:rsidRPr="007B2D7D">
        <w:rPr>
          <w:rFonts w:ascii="Times New Roman" w:hAnsi="Times New Roman" w:cs="Times New Roman"/>
          <w:sz w:val="24"/>
          <w:szCs w:val="24"/>
        </w:rPr>
        <w:t xml:space="preserve">году составила </w:t>
      </w:r>
      <w:r w:rsidR="007545C8" w:rsidRPr="007B2D7D">
        <w:rPr>
          <w:rFonts w:ascii="Times New Roman" w:hAnsi="Times New Roman" w:cs="Times New Roman"/>
          <w:b/>
          <w:sz w:val="24"/>
          <w:szCs w:val="24"/>
        </w:rPr>
        <w:t>14067</w:t>
      </w:r>
      <w:r w:rsidR="007545C8" w:rsidRPr="007B2D7D">
        <w:rPr>
          <w:rFonts w:ascii="Times New Roman" w:hAnsi="Times New Roman" w:cs="Times New Roman"/>
          <w:sz w:val="24"/>
          <w:szCs w:val="24"/>
        </w:rPr>
        <w:t>человек</w:t>
      </w:r>
      <w:r w:rsidRPr="007B2D7D">
        <w:rPr>
          <w:rFonts w:ascii="Times New Roman" w:hAnsi="Times New Roman" w:cs="Times New Roman"/>
          <w:sz w:val="24"/>
          <w:szCs w:val="24"/>
        </w:rPr>
        <w:t>.</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Численность населе</w:t>
      </w:r>
      <w:r w:rsidR="00133A69" w:rsidRPr="007B2D7D">
        <w:rPr>
          <w:rFonts w:ascii="Times New Roman" w:hAnsi="Times New Roman" w:cs="Times New Roman"/>
          <w:sz w:val="24"/>
          <w:szCs w:val="24"/>
        </w:rPr>
        <w:t>ния в трудоспособном возрасте</w:t>
      </w:r>
      <w:r w:rsidR="00E077F8">
        <w:rPr>
          <w:rFonts w:ascii="Times New Roman" w:hAnsi="Times New Roman" w:cs="Times New Roman"/>
          <w:sz w:val="24"/>
          <w:szCs w:val="24"/>
        </w:rPr>
        <w:t xml:space="preserve"> </w:t>
      </w:r>
      <w:r w:rsidR="00133A69" w:rsidRPr="007B2D7D">
        <w:rPr>
          <w:rFonts w:ascii="Times New Roman" w:hAnsi="Times New Roman" w:cs="Times New Roman"/>
          <w:sz w:val="24"/>
          <w:szCs w:val="24"/>
        </w:rPr>
        <w:t>700</w:t>
      </w:r>
      <w:r w:rsidRPr="007B2D7D">
        <w:rPr>
          <w:rFonts w:ascii="Times New Roman" w:hAnsi="Times New Roman" w:cs="Times New Roman"/>
          <w:sz w:val="24"/>
          <w:szCs w:val="24"/>
        </w:rPr>
        <w:t>3 человек</w:t>
      </w:r>
      <w:r w:rsidR="00E8404F" w:rsidRPr="007B2D7D">
        <w:rPr>
          <w:rFonts w:ascii="Times New Roman" w:hAnsi="Times New Roman" w:cs="Times New Roman"/>
          <w:sz w:val="24"/>
          <w:szCs w:val="24"/>
        </w:rPr>
        <w:t xml:space="preserve"> (2017 - 700</w:t>
      </w:r>
      <w:r w:rsidR="00DF7BCA" w:rsidRPr="007B2D7D">
        <w:rPr>
          <w:rFonts w:ascii="Times New Roman" w:hAnsi="Times New Roman" w:cs="Times New Roman"/>
          <w:sz w:val="24"/>
          <w:szCs w:val="24"/>
        </w:rPr>
        <w:t>3 человек</w:t>
      </w:r>
      <w:r w:rsidR="00E8404F" w:rsidRPr="007B2D7D">
        <w:rPr>
          <w:rFonts w:ascii="Times New Roman" w:hAnsi="Times New Roman" w:cs="Times New Roman"/>
          <w:sz w:val="24"/>
          <w:szCs w:val="24"/>
        </w:rPr>
        <w:t>а</w:t>
      </w:r>
      <w:r w:rsidR="00DF7BCA" w:rsidRPr="007B2D7D">
        <w:rPr>
          <w:rFonts w:ascii="Times New Roman" w:hAnsi="Times New Roman" w:cs="Times New Roman"/>
          <w:sz w:val="24"/>
          <w:szCs w:val="24"/>
        </w:rPr>
        <w:t>).</w:t>
      </w:r>
    </w:p>
    <w:p w:rsidR="001778B4" w:rsidRPr="007B2D7D" w:rsidRDefault="001778B4"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Численность прибывшего населения </w:t>
      </w:r>
      <w:r w:rsidR="007545C8" w:rsidRPr="007B2D7D">
        <w:rPr>
          <w:rFonts w:ascii="Times New Roman" w:hAnsi="Times New Roman" w:cs="Times New Roman"/>
          <w:b/>
          <w:sz w:val="24"/>
          <w:szCs w:val="24"/>
        </w:rPr>
        <w:t>799</w:t>
      </w:r>
      <w:r w:rsidR="007545C8" w:rsidRPr="007B2D7D">
        <w:rPr>
          <w:rFonts w:ascii="Times New Roman" w:hAnsi="Times New Roman" w:cs="Times New Roman"/>
          <w:sz w:val="24"/>
          <w:szCs w:val="24"/>
        </w:rPr>
        <w:t xml:space="preserve"> человек</w:t>
      </w:r>
      <w:r w:rsidRPr="007B2D7D">
        <w:rPr>
          <w:rFonts w:ascii="Times New Roman" w:hAnsi="Times New Roman" w:cs="Times New Roman"/>
          <w:sz w:val="24"/>
          <w:szCs w:val="24"/>
        </w:rPr>
        <w:t xml:space="preserve"> (201</w:t>
      </w:r>
      <w:r w:rsidR="007545C8" w:rsidRPr="007B2D7D">
        <w:rPr>
          <w:rFonts w:ascii="Times New Roman" w:hAnsi="Times New Roman" w:cs="Times New Roman"/>
          <w:sz w:val="24"/>
          <w:szCs w:val="24"/>
        </w:rPr>
        <w:t xml:space="preserve">7 – 768 </w:t>
      </w:r>
      <w:r w:rsidRPr="007B2D7D">
        <w:rPr>
          <w:rFonts w:ascii="Times New Roman" w:hAnsi="Times New Roman" w:cs="Times New Roman"/>
          <w:sz w:val="24"/>
          <w:szCs w:val="24"/>
        </w:rPr>
        <w:t xml:space="preserve">человек), численность убывшего населения – </w:t>
      </w:r>
      <w:r w:rsidR="00A538B6" w:rsidRPr="007B2D7D">
        <w:rPr>
          <w:rFonts w:ascii="Times New Roman" w:hAnsi="Times New Roman" w:cs="Times New Roman"/>
          <w:b/>
          <w:sz w:val="24"/>
          <w:szCs w:val="24"/>
        </w:rPr>
        <w:t>577</w:t>
      </w:r>
      <w:r w:rsidR="00A538B6" w:rsidRPr="007B2D7D">
        <w:rPr>
          <w:rFonts w:ascii="Times New Roman" w:hAnsi="Times New Roman" w:cs="Times New Roman"/>
          <w:sz w:val="24"/>
          <w:szCs w:val="24"/>
        </w:rPr>
        <w:t xml:space="preserve"> человек (2017 – 538</w:t>
      </w:r>
      <w:r w:rsidRPr="007B2D7D">
        <w:rPr>
          <w:rFonts w:ascii="Times New Roman" w:hAnsi="Times New Roman" w:cs="Times New Roman"/>
          <w:sz w:val="24"/>
          <w:szCs w:val="24"/>
        </w:rPr>
        <w:t xml:space="preserve"> человек). </w:t>
      </w:r>
    </w:p>
    <w:p w:rsidR="00241B92" w:rsidRPr="007B2D7D" w:rsidRDefault="00A538B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Продолжается спад рождаемости в районе. </w:t>
      </w:r>
      <w:r w:rsidR="007545C8" w:rsidRPr="007B2D7D">
        <w:rPr>
          <w:rFonts w:ascii="Times New Roman" w:hAnsi="Times New Roman" w:cs="Times New Roman"/>
          <w:sz w:val="24"/>
          <w:szCs w:val="24"/>
        </w:rPr>
        <w:t>В 2018 году родилось всего 132</w:t>
      </w:r>
      <w:r w:rsidR="007A0291" w:rsidRPr="007B2D7D">
        <w:rPr>
          <w:rFonts w:ascii="Times New Roman" w:hAnsi="Times New Roman" w:cs="Times New Roman"/>
          <w:sz w:val="24"/>
          <w:szCs w:val="24"/>
        </w:rPr>
        <w:t xml:space="preserve"> человека, это</w:t>
      </w:r>
      <w:r w:rsidR="007545C8" w:rsidRPr="007B2D7D">
        <w:rPr>
          <w:rFonts w:ascii="Times New Roman" w:hAnsi="Times New Roman" w:cs="Times New Roman"/>
          <w:sz w:val="24"/>
          <w:szCs w:val="24"/>
        </w:rPr>
        <w:t xml:space="preserve"> меньше чем в прошлом году (2017 год – 173</w:t>
      </w:r>
      <w:r w:rsidR="00133A69" w:rsidRPr="007B2D7D">
        <w:rPr>
          <w:rFonts w:ascii="Times New Roman" w:hAnsi="Times New Roman" w:cs="Times New Roman"/>
          <w:sz w:val="24"/>
          <w:szCs w:val="24"/>
        </w:rPr>
        <w:t xml:space="preserve"> человек</w:t>
      </w:r>
      <w:r w:rsidR="007545C8" w:rsidRPr="007B2D7D">
        <w:rPr>
          <w:rFonts w:ascii="Times New Roman" w:hAnsi="Times New Roman" w:cs="Times New Roman"/>
          <w:sz w:val="24"/>
          <w:szCs w:val="24"/>
        </w:rPr>
        <w:t>а</w:t>
      </w:r>
      <w:r w:rsidR="00133A69" w:rsidRPr="007B2D7D">
        <w:rPr>
          <w:rFonts w:ascii="Times New Roman" w:hAnsi="Times New Roman" w:cs="Times New Roman"/>
          <w:sz w:val="24"/>
          <w:szCs w:val="24"/>
        </w:rPr>
        <w:t>)</w:t>
      </w:r>
      <w:r w:rsidRPr="007B2D7D">
        <w:rPr>
          <w:rFonts w:ascii="Times New Roman" w:hAnsi="Times New Roman" w:cs="Times New Roman"/>
          <w:sz w:val="24"/>
          <w:szCs w:val="24"/>
        </w:rPr>
        <w:t>.</w:t>
      </w:r>
    </w:p>
    <w:p w:rsidR="00A538B6" w:rsidRPr="007B2D7D" w:rsidRDefault="00A538B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Средняя продолжительность жизни мужчин составляет 58 лет. Женщин- 71,9 лет</w:t>
      </w:r>
    </w:p>
    <w:p w:rsidR="00241B92" w:rsidRPr="007B2D7D" w:rsidRDefault="00054261"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Количество детей от 0 до18</w:t>
      </w:r>
      <w:r w:rsidR="00241B92" w:rsidRPr="007B2D7D">
        <w:rPr>
          <w:rFonts w:ascii="Times New Roman" w:hAnsi="Times New Roman" w:cs="Times New Roman"/>
          <w:sz w:val="24"/>
          <w:szCs w:val="24"/>
        </w:rPr>
        <w:t xml:space="preserve"> лет в 201</w:t>
      </w:r>
      <w:r w:rsidR="00FB4BE6" w:rsidRPr="007B2D7D">
        <w:rPr>
          <w:rFonts w:ascii="Times New Roman" w:hAnsi="Times New Roman" w:cs="Times New Roman"/>
          <w:sz w:val="24"/>
          <w:szCs w:val="24"/>
        </w:rPr>
        <w:t>8</w:t>
      </w:r>
      <w:r w:rsidR="00241B92" w:rsidRPr="007B2D7D">
        <w:rPr>
          <w:rFonts w:ascii="Times New Roman" w:hAnsi="Times New Roman" w:cs="Times New Roman"/>
          <w:sz w:val="24"/>
          <w:szCs w:val="24"/>
        </w:rPr>
        <w:t xml:space="preserve"> году с</w:t>
      </w:r>
      <w:r w:rsidR="009D701A" w:rsidRPr="007B2D7D">
        <w:rPr>
          <w:rFonts w:ascii="Times New Roman" w:hAnsi="Times New Roman" w:cs="Times New Roman"/>
          <w:sz w:val="24"/>
          <w:szCs w:val="24"/>
        </w:rPr>
        <w:t xml:space="preserve">оставляет </w:t>
      </w:r>
      <w:r w:rsidRPr="007B2D7D">
        <w:rPr>
          <w:rFonts w:ascii="Times New Roman" w:hAnsi="Times New Roman" w:cs="Times New Roman"/>
          <w:sz w:val="24"/>
          <w:szCs w:val="24"/>
        </w:rPr>
        <w:t xml:space="preserve">3400 </w:t>
      </w:r>
      <w:r w:rsidR="009D701A" w:rsidRPr="007B2D7D">
        <w:rPr>
          <w:rFonts w:ascii="Times New Roman" w:hAnsi="Times New Roman" w:cs="Times New Roman"/>
          <w:sz w:val="24"/>
          <w:szCs w:val="24"/>
        </w:rPr>
        <w:t xml:space="preserve">человек, </w:t>
      </w:r>
      <w:r w:rsidRPr="007B2D7D">
        <w:rPr>
          <w:rFonts w:ascii="Times New Roman" w:hAnsi="Times New Roman" w:cs="Times New Roman"/>
          <w:sz w:val="24"/>
          <w:szCs w:val="24"/>
        </w:rPr>
        <w:t>1822</w:t>
      </w:r>
      <w:r w:rsidR="003F3E09" w:rsidRPr="007B2D7D">
        <w:rPr>
          <w:rFonts w:ascii="Times New Roman" w:hAnsi="Times New Roman" w:cs="Times New Roman"/>
          <w:sz w:val="24"/>
          <w:szCs w:val="24"/>
        </w:rPr>
        <w:t>ребенка обучаются в ОУ и 704 в ДОУ.</w:t>
      </w:r>
      <w:r w:rsidRPr="007B2D7D">
        <w:rPr>
          <w:rFonts w:ascii="Times New Roman" w:hAnsi="Times New Roman" w:cs="Times New Roman"/>
          <w:sz w:val="24"/>
          <w:szCs w:val="24"/>
        </w:rPr>
        <w:t xml:space="preserve"> </w:t>
      </w:r>
      <w:r w:rsidR="00241B92" w:rsidRPr="007B2D7D">
        <w:rPr>
          <w:rFonts w:ascii="Times New Roman" w:hAnsi="Times New Roman" w:cs="Times New Roman"/>
          <w:sz w:val="24"/>
          <w:szCs w:val="24"/>
        </w:rPr>
        <w:t>Изменения уровня рождаемости населения района влияет на динамику численности детей и подростков дошкольного и школьного возраста.</w:t>
      </w:r>
    </w:p>
    <w:p w:rsidR="00241B92" w:rsidRPr="007B2D7D" w:rsidRDefault="00241B92" w:rsidP="00E92D45">
      <w:pPr>
        <w:spacing w:after="0" w:line="240" w:lineRule="auto"/>
        <w:ind w:firstLine="567"/>
        <w:jc w:val="both"/>
        <w:rPr>
          <w:rFonts w:ascii="Times New Roman" w:hAnsi="Times New Roman" w:cs="Times New Roman"/>
          <w:sz w:val="24"/>
          <w:szCs w:val="24"/>
        </w:rPr>
      </w:pPr>
    </w:p>
    <w:p w:rsidR="00241B92" w:rsidRPr="007B2D7D" w:rsidRDefault="00241B92" w:rsidP="00E92D45">
      <w:p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Обеспечение равного доступа к качественному дошкольному, школьному и дополнительному образованию.</w:t>
      </w:r>
    </w:p>
    <w:p w:rsidR="003F3E09" w:rsidRPr="007B2D7D" w:rsidRDefault="003F3E09" w:rsidP="00E92D45">
      <w:pPr>
        <w:spacing w:after="0" w:line="240" w:lineRule="auto"/>
        <w:ind w:firstLine="567"/>
        <w:jc w:val="center"/>
        <w:rPr>
          <w:rFonts w:ascii="Times New Roman" w:hAnsi="Times New Roman" w:cs="Times New Roman"/>
          <w:b/>
          <w:sz w:val="24"/>
          <w:szCs w:val="24"/>
        </w:rPr>
      </w:pPr>
    </w:p>
    <w:p w:rsidR="00241B92" w:rsidRPr="007B2D7D" w:rsidRDefault="00241B92" w:rsidP="00E92D45">
      <w:p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Структура сети образовательных учреждений.</w:t>
      </w:r>
    </w:p>
    <w:p w:rsidR="00241B92" w:rsidRPr="007B2D7D" w:rsidRDefault="00241B92" w:rsidP="00E92D45">
      <w:pPr>
        <w:spacing w:after="0" w:line="240" w:lineRule="auto"/>
        <w:ind w:firstLine="567"/>
        <w:jc w:val="center"/>
        <w:rPr>
          <w:rFonts w:ascii="Times New Roman" w:hAnsi="Times New Roman" w:cs="Times New Roman"/>
          <w:b/>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 системе общего образования Крас</w:t>
      </w:r>
      <w:r w:rsidR="00640918" w:rsidRPr="007B2D7D">
        <w:rPr>
          <w:rFonts w:ascii="Times New Roman" w:hAnsi="Times New Roman" w:cs="Times New Roman"/>
          <w:sz w:val="24"/>
          <w:szCs w:val="24"/>
        </w:rPr>
        <w:t>нотуранского ра</w:t>
      </w:r>
      <w:r w:rsidR="000E20B7" w:rsidRPr="007B2D7D">
        <w:rPr>
          <w:rFonts w:ascii="Times New Roman" w:hAnsi="Times New Roman" w:cs="Times New Roman"/>
          <w:sz w:val="24"/>
          <w:szCs w:val="24"/>
        </w:rPr>
        <w:t>йона действуют 30</w:t>
      </w:r>
      <w:r w:rsidRPr="007B2D7D">
        <w:rPr>
          <w:rFonts w:ascii="Times New Roman" w:hAnsi="Times New Roman" w:cs="Times New Roman"/>
          <w:sz w:val="24"/>
          <w:szCs w:val="24"/>
        </w:rPr>
        <w:t xml:space="preserve"> образовател</w:t>
      </w:r>
      <w:r w:rsidR="008E6E0C" w:rsidRPr="007B2D7D">
        <w:rPr>
          <w:rFonts w:ascii="Times New Roman" w:hAnsi="Times New Roman" w:cs="Times New Roman"/>
          <w:sz w:val="24"/>
          <w:szCs w:val="24"/>
        </w:rPr>
        <w:t>ьных учреждений, в том числе: 17</w:t>
      </w:r>
      <w:r w:rsidR="00640918" w:rsidRPr="007B2D7D">
        <w:rPr>
          <w:rFonts w:ascii="Times New Roman" w:hAnsi="Times New Roman" w:cs="Times New Roman"/>
          <w:sz w:val="24"/>
          <w:szCs w:val="24"/>
        </w:rPr>
        <w:t xml:space="preserve"> школ: 9 средних, 3</w:t>
      </w:r>
      <w:r w:rsidRPr="007B2D7D">
        <w:rPr>
          <w:rFonts w:ascii="Times New Roman" w:hAnsi="Times New Roman" w:cs="Times New Roman"/>
          <w:sz w:val="24"/>
          <w:szCs w:val="24"/>
        </w:rPr>
        <w:t xml:space="preserve"> основных, 1 начальная</w:t>
      </w:r>
      <w:r w:rsidR="00E077F8">
        <w:rPr>
          <w:rFonts w:ascii="Times New Roman" w:hAnsi="Times New Roman" w:cs="Times New Roman"/>
          <w:sz w:val="24"/>
          <w:szCs w:val="24"/>
        </w:rPr>
        <w:t xml:space="preserve"> </w:t>
      </w:r>
      <w:r w:rsidRPr="007B2D7D">
        <w:rPr>
          <w:rFonts w:ascii="Times New Roman" w:hAnsi="Times New Roman" w:cs="Times New Roman"/>
          <w:sz w:val="24"/>
          <w:szCs w:val="24"/>
        </w:rPr>
        <w:t>(4 начальных малокомплектных школ</w:t>
      </w:r>
      <w:r w:rsidR="00E077F8">
        <w:rPr>
          <w:rFonts w:ascii="Times New Roman" w:hAnsi="Times New Roman" w:cs="Times New Roman"/>
          <w:sz w:val="24"/>
          <w:szCs w:val="24"/>
        </w:rPr>
        <w:t>ы</w:t>
      </w:r>
      <w:r w:rsidRPr="007B2D7D">
        <w:rPr>
          <w:rFonts w:ascii="Times New Roman" w:hAnsi="Times New Roman" w:cs="Times New Roman"/>
          <w:sz w:val="24"/>
          <w:szCs w:val="24"/>
        </w:rPr>
        <w:t xml:space="preserve"> являются филиалами), 2 учреждения дополнительного образования и 11 дошкольных образовательных учреждений.</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u w:val="single"/>
        </w:rPr>
        <w:t>Дошкольные образовательные учреждения</w:t>
      </w:r>
      <w:r w:rsidRPr="007B2D7D">
        <w:rPr>
          <w:rFonts w:ascii="Times New Roman" w:hAnsi="Times New Roman" w:cs="Times New Roman"/>
          <w:sz w:val="24"/>
          <w:szCs w:val="24"/>
        </w:rPr>
        <w:t>.</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11 дошкольных образовательных учреждений (МБДОУ «Детский сад №1 «Берёзка»», МБДОУ «Детский сад №2 «Чайка»», МБДОУ «Детский сад № 4 «Солнышко»», МБДОУ «Лебяженский детский сад», МБДОУ «</w:t>
      </w:r>
      <w:proofErr w:type="spellStart"/>
      <w:r w:rsidRPr="007B2D7D">
        <w:rPr>
          <w:rFonts w:ascii="Times New Roman" w:hAnsi="Times New Roman" w:cs="Times New Roman"/>
          <w:sz w:val="24"/>
          <w:szCs w:val="24"/>
        </w:rPr>
        <w:t>Кортузский</w:t>
      </w:r>
      <w:proofErr w:type="spellEnd"/>
      <w:r w:rsidRPr="007B2D7D">
        <w:rPr>
          <w:rFonts w:ascii="Times New Roman" w:hAnsi="Times New Roman" w:cs="Times New Roman"/>
          <w:sz w:val="24"/>
          <w:szCs w:val="24"/>
        </w:rPr>
        <w:t xml:space="preserve"> детский сад», МБДОУ «Николаевский детский сад», МБДОУ «Новосыдинский детский сад», МБДОУ «Тубинский детский сад», МБДОУ «Беллыкский детский сад», МБДОУ «Саянский детский сад»).</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u w:val="single"/>
        </w:rPr>
        <w:t>Общеобразовательные учреждения</w:t>
      </w:r>
      <w:r w:rsidRPr="007B2D7D">
        <w:rPr>
          <w:rFonts w:ascii="Times New Roman" w:hAnsi="Times New Roman" w:cs="Times New Roman"/>
          <w:sz w:val="24"/>
          <w:szCs w:val="24"/>
        </w:rPr>
        <w:t>.</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- 9 средних общеобразовательных школ (МБОУ Краснотуранская СОШ, МБОУ Лебяженская СОШ, МБОУ Восточенская СОШ, МБОУ Саянская СОШ, МБОУ Тубинская СОШ, МБОУ </w:t>
      </w:r>
      <w:proofErr w:type="spellStart"/>
      <w:r w:rsidRPr="007B2D7D">
        <w:rPr>
          <w:rFonts w:ascii="Times New Roman" w:hAnsi="Times New Roman" w:cs="Times New Roman"/>
          <w:sz w:val="24"/>
          <w:szCs w:val="24"/>
        </w:rPr>
        <w:t>Новосыдинская</w:t>
      </w:r>
      <w:proofErr w:type="spellEnd"/>
      <w:r w:rsidRPr="007B2D7D">
        <w:rPr>
          <w:rFonts w:ascii="Times New Roman" w:hAnsi="Times New Roman" w:cs="Times New Roman"/>
          <w:sz w:val="24"/>
          <w:szCs w:val="24"/>
        </w:rPr>
        <w:t xml:space="preserve"> СОШ, МБОУ </w:t>
      </w:r>
      <w:proofErr w:type="spellStart"/>
      <w:r w:rsidRPr="007B2D7D">
        <w:rPr>
          <w:rFonts w:ascii="Times New Roman" w:hAnsi="Times New Roman" w:cs="Times New Roman"/>
          <w:sz w:val="24"/>
          <w:szCs w:val="24"/>
        </w:rPr>
        <w:t>Беллыксая</w:t>
      </w:r>
      <w:proofErr w:type="spellEnd"/>
      <w:r w:rsidRPr="007B2D7D">
        <w:rPr>
          <w:rFonts w:ascii="Times New Roman" w:hAnsi="Times New Roman" w:cs="Times New Roman"/>
          <w:sz w:val="24"/>
          <w:szCs w:val="24"/>
        </w:rPr>
        <w:t xml:space="preserve"> СОШ, МБОУ </w:t>
      </w:r>
      <w:proofErr w:type="spellStart"/>
      <w:r w:rsidRPr="007B2D7D">
        <w:rPr>
          <w:rFonts w:ascii="Times New Roman" w:hAnsi="Times New Roman" w:cs="Times New Roman"/>
          <w:sz w:val="24"/>
          <w:szCs w:val="24"/>
        </w:rPr>
        <w:t>Кортузкая</w:t>
      </w:r>
      <w:proofErr w:type="spellEnd"/>
      <w:r w:rsidRPr="007B2D7D">
        <w:rPr>
          <w:rFonts w:ascii="Times New Roman" w:hAnsi="Times New Roman" w:cs="Times New Roman"/>
          <w:sz w:val="24"/>
          <w:szCs w:val="24"/>
        </w:rPr>
        <w:t xml:space="preserve"> СОШ, МБОУ Салбинская СОШ.</w:t>
      </w:r>
    </w:p>
    <w:p w:rsidR="00241B92" w:rsidRPr="007B2D7D" w:rsidRDefault="00BD451A"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- 3</w:t>
      </w:r>
      <w:r w:rsidR="00241B92" w:rsidRPr="007B2D7D">
        <w:rPr>
          <w:rFonts w:ascii="Times New Roman" w:hAnsi="Times New Roman" w:cs="Times New Roman"/>
          <w:sz w:val="24"/>
          <w:szCs w:val="24"/>
        </w:rPr>
        <w:t xml:space="preserve"> основные общеобразовательные</w:t>
      </w:r>
      <w:r w:rsidR="00640918" w:rsidRPr="007B2D7D">
        <w:rPr>
          <w:rFonts w:ascii="Times New Roman" w:hAnsi="Times New Roman" w:cs="Times New Roman"/>
          <w:sz w:val="24"/>
          <w:szCs w:val="24"/>
        </w:rPr>
        <w:t xml:space="preserve"> школы (МБОУ Белоярская ООШ, </w:t>
      </w:r>
      <w:r w:rsidR="00E34946" w:rsidRPr="007B2D7D">
        <w:rPr>
          <w:rFonts w:ascii="Times New Roman" w:hAnsi="Times New Roman" w:cs="Times New Roman"/>
          <w:sz w:val="24"/>
          <w:szCs w:val="24"/>
        </w:rPr>
        <w:t>МБОУ Николаевская ООШ,</w:t>
      </w:r>
      <w:r w:rsidR="00241B92" w:rsidRPr="007B2D7D">
        <w:rPr>
          <w:rFonts w:ascii="Times New Roman" w:hAnsi="Times New Roman" w:cs="Times New Roman"/>
          <w:sz w:val="24"/>
          <w:szCs w:val="24"/>
        </w:rPr>
        <w:t xml:space="preserve"> МБОУ Галактионовская ООШ).</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- 1 начальная общеобразовательная школа (МБОУ Краснотуранская НОШ).</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- 4 начальных малокомплектных школы являются филиалами (</w:t>
      </w:r>
      <w:proofErr w:type="spellStart"/>
      <w:r w:rsidRPr="007B2D7D">
        <w:rPr>
          <w:rFonts w:ascii="Times New Roman" w:hAnsi="Times New Roman" w:cs="Times New Roman"/>
          <w:sz w:val="24"/>
          <w:szCs w:val="24"/>
        </w:rPr>
        <w:t>Диссоская</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Джиримская</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Кедровксая</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Узинская</w:t>
      </w:r>
      <w:proofErr w:type="spellEnd"/>
      <w:r w:rsidRPr="007B2D7D">
        <w:rPr>
          <w:rFonts w:ascii="Times New Roman" w:hAnsi="Times New Roman" w:cs="Times New Roman"/>
          <w:sz w:val="24"/>
          <w:szCs w:val="24"/>
        </w:rPr>
        <w:t xml:space="preserve"> начальные школы)</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u w:val="single"/>
        </w:rPr>
        <w:t>Учреждения дополнительного образования</w:t>
      </w:r>
      <w:r w:rsidRPr="007B2D7D">
        <w:rPr>
          <w:rFonts w:ascii="Times New Roman" w:hAnsi="Times New Roman" w:cs="Times New Roman"/>
          <w:sz w:val="24"/>
          <w:szCs w:val="24"/>
        </w:rPr>
        <w:t>.</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МБОУ ДО «Краснотуранская детско-юношеская спортивная школа»,</w:t>
      </w:r>
    </w:p>
    <w:p w:rsidR="00241B92"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МБОУ ДО «Дом детского творчества»</w:t>
      </w:r>
    </w:p>
    <w:p w:rsidR="00E92D45" w:rsidRPr="007B2D7D" w:rsidRDefault="00E92D45" w:rsidP="00E92D45">
      <w:pPr>
        <w:spacing w:after="0" w:line="240" w:lineRule="auto"/>
        <w:ind w:firstLine="567"/>
        <w:jc w:val="both"/>
        <w:rPr>
          <w:rFonts w:ascii="Times New Roman" w:hAnsi="Times New Roman" w:cs="Times New Roman"/>
          <w:sz w:val="24"/>
          <w:szCs w:val="24"/>
        </w:rPr>
      </w:pPr>
    </w:p>
    <w:p w:rsidR="00241B92" w:rsidRPr="007B2D7D" w:rsidRDefault="00241B92" w:rsidP="00E92D45">
      <w:pPr>
        <w:spacing w:after="0" w:line="240" w:lineRule="auto"/>
        <w:ind w:firstLine="567"/>
        <w:jc w:val="center"/>
        <w:rPr>
          <w:rFonts w:ascii="Times New Roman" w:hAnsi="Times New Roman" w:cs="Times New Roman"/>
          <w:sz w:val="24"/>
          <w:szCs w:val="24"/>
        </w:rPr>
      </w:pPr>
      <w:r w:rsidRPr="007B2D7D">
        <w:rPr>
          <w:rFonts w:ascii="Times New Roman" w:hAnsi="Times New Roman" w:cs="Times New Roman"/>
          <w:b/>
          <w:sz w:val="24"/>
          <w:szCs w:val="24"/>
        </w:rPr>
        <w:t>Характеристика сети дошкольного образования</w:t>
      </w:r>
      <w:r w:rsidRPr="007B2D7D">
        <w:rPr>
          <w:rFonts w:ascii="Times New Roman" w:hAnsi="Times New Roman" w:cs="Times New Roman"/>
          <w:sz w:val="24"/>
          <w:szCs w:val="24"/>
        </w:rPr>
        <w:t>.</w:t>
      </w:r>
    </w:p>
    <w:p w:rsidR="00241B92" w:rsidRPr="007B2D7D" w:rsidRDefault="00241B92" w:rsidP="00E92D45">
      <w:pPr>
        <w:spacing w:after="0" w:line="240" w:lineRule="auto"/>
        <w:ind w:firstLine="567"/>
        <w:jc w:val="center"/>
        <w:rPr>
          <w:rFonts w:ascii="Times New Roman" w:hAnsi="Times New Roman" w:cs="Times New Roman"/>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11 дошкольных образовательных учреждениях Краснотуранского района, образовательная деятельность осуществляется по основным общеобразовательным программам дошкольного </w:t>
      </w:r>
      <w:r w:rsidR="003F3E09" w:rsidRPr="007B2D7D">
        <w:rPr>
          <w:rFonts w:ascii="Times New Roman" w:hAnsi="Times New Roman" w:cs="Times New Roman"/>
          <w:sz w:val="24"/>
          <w:szCs w:val="24"/>
        </w:rPr>
        <w:t>образования. В 2018 году 704 ребенка</w:t>
      </w:r>
      <w:r w:rsidRPr="007B2D7D">
        <w:rPr>
          <w:rFonts w:ascii="Times New Roman" w:hAnsi="Times New Roman" w:cs="Times New Roman"/>
          <w:sz w:val="24"/>
          <w:szCs w:val="24"/>
        </w:rPr>
        <w:t xml:space="preserve"> получают дошкольно</w:t>
      </w:r>
      <w:r w:rsidR="009D701A" w:rsidRPr="007B2D7D">
        <w:rPr>
          <w:rFonts w:ascii="Times New Roman" w:hAnsi="Times New Roman" w:cs="Times New Roman"/>
          <w:sz w:val="24"/>
          <w:szCs w:val="24"/>
        </w:rPr>
        <w:t>е образование</w:t>
      </w:r>
      <w:r w:rsidR="00AA42A1" w:rsidRPr="007B2D7D">
        <w:rPr>
          <w:rFonts w:ascii="Times New Roman" w:hAnsi="Times New Roman" w:cs="Times New Roman"/>
          <w:sz w:val="24"/>
          <w:szCs w:val="24"/>
        </w:rPr>
        <w:t>, что составляет 58,5</w:t>
      </w:r>
      <w:r w:rsidRPr="007B2D7D">
        <w:rPr>
          <w:rFonts w:ascii="Times New Roman" w:hAnsi="Times New Roman" w:cs="Times New Roman"/>
          <w:sz w:val="24"/>
          <w:szCs w:val="24"/>
        </w:rPr>
        <w:t>% от числа детей дошкол</w:t>
      </w:r>
      <w:r w:rsidR="009D701A" w:rsidRPr="007B2D7D">
        <w:rPr>
          <w:rFonts w:ascii="Times New Roman" w:hAnsi="Times New Roman" w:cs="Times New Roman"/>
          <w:sz w:val="24"/>
          <w:szCs w:val="24"/>
        </w:rPr>
        <w:t>ьного возраста</w:t>
      </w:r>
      <w:r w:rsidR="00E01786" w:rsidRPr="007B2D7D">
        <w:rPr>
          <w:rFonts w:ascii="Times New Roman" w:hAnsi="Times New Roman" w:cs="Times New Roman"/>
          <w:sz w:val="24"/>
          <w:szCs w:val="24"/>
        </w:rPr>
        <w:t>. Функционирует 38</w:t>
      </w:r>
      <w:r w:rsidR="009D701A" w:rsidRPr="007B2D7D">
        <w:rPr>
          <w:rFonts w:ascii="Times New Roman" w:hAnsi="Times New Roman" w:cs="Times New Roman"/>
          <w:sz w:val="24"/>
          <w:szCs w:val="24"/>
        </w:rPr>
        <w:t xml:space="preserve"> групп</w:t>
      </w:r>
      <w:r w:rsidR="00E01786" w:rsidRPr="007B2D7D">
        <w:rPr>
          <w:rFonts w:ascii="Times New Roman" w:hAnsi="Times New Roman" w:cs="Times New Roman"/>
          <w:sz w:val="24"/>
          <w:szCs w:val="24"/>
        </w:rPr>
        <w:t>, 34 группы общеразвивающие из них 8</w:t>
      </w:r>
      <w:r w:rsidRPr="007B2D7D">
        <w:rPr>
          <w:rFonts w:ascii="Times New Roman" w:hAnsi="Times New Roman" w:cs="Times New Roman"/>
          <w:sz w:val="24"/>
          <w:szCs w:val="24"/>
        </w:rPr>
        <w:t xml:space="preserve"> разновозрастных</w:t>
      </w:r>
      <w:r w:rsidR="009D701A" w:rsidRPr="007B2D7D">
        <w:rPr>
          <w:rFonts w:ascii="Times New Roman" w:hAnsi="Times New Roman" w:cs="Times New Roman"/>
          <w:sz w:val="24"/>
          <w:szCs w:val="24"/>
        </w:rPr>
        <w:t>,</w:t>
      </w:r>
      <w:r w:rsidR="00216ED7">
        <w:rPr>
          <w:rFonts w:ascii="Times New Roman" w:hAnsi="Times New Roman" w:cs="Times New Roman"/>
          <w:sz w:val="24"/>
          <w:szCs w:val="24"/>
        </w:rPr>
        <w:t xml:space="preserve"> </w:t>
      </w:r>
      <w:r w:rsidR="00E01786" w:rsidRPr="007B2D7D">
        <w:rPr>
          <w:rFonts w:ascii="Times New Roman" w:hAnsi="Times New Roman" w:cs="Times New Roman"/>
          <w:sz w:val="24"/>
          <w:szCs w:val="24"/>
        </w:rPr>
        <w:t>1кратковременного пребывания.</w:t>
      </w:r>
      <w:r w:rsidR="009D701A" w:rsidRPr="007B2D7D">
        <w:rPr>
          <w:rFonts w:ascii="Times New Roman" w:hAnsi="Times New Roman" w:cs="Times New Roman"/>
          <w:sz w:val="24"/>
          <w:szCs w:val="24"/>
        </w:rPr>
        <w:t xml:space="preserve"> 3</w:t>
      </w:r>
      <w:r w:rsidR="00E077F8">
        <w:rPr>
          <w:rFonts w:ascii="Times New Roman" w:hAnsi="Times New Roman" w:cs="Times New Roman"/>
          <w:sz w:val="24"/>
          <w:szCs w:val="24"/>
        </w:rPr>
        <w:t xml:space="preserve"> </w:t>
      </w:r>
      <w:r w:rsidR="00E01786" w:rsidRPr="007B2D7D">
        <w:rPr>
          <w:rFonts w:ascii="Times New Roman" w:hAnsi="Times New Roman" w:cs="Times New Roman"/>
          <w:sz w:val="24"/>
          <w:szCs w:val="24"/>
        </w:rPr>
        <w:t>группы</w:t>
      </w:r>
      <w:r w:rsidR="009D701A" w:rsidRPr="007B2D7D">
        <w:rPr>
          <w:rFonts w:ascii="Times New Roman" w:hAnsi="Times New Roman" w:cs="Times New Roman"/>
          <w:sz w:val="24"/>
          <w:szCs w:val="24"/>
        </w:rPr>
        <w:t xml:space="preserve"> комбинированные и 1 компенсирующая</w:t>
      </w:r>
      <w:r w:rsidR="00E01786" w:rsidRPr="007B2D7D">
        <w:rPr>
          <w:rFonts w:ascii="Times New Roman" w:hAnsi="Times New Roman" w:cs="Times New Roman"/>
          <w:sz w:val="24"/>
          <w:szCs w:val="24"/>
        </w:rPr>
        <w:t>. В 5 детских садах 62 ребенка</w:t>
      </w:r>
      <w:r w:rsidRPr="007B2D7D">
        <w:rPr>
          <w:rFonts w:ascii="Times New Roman" w:hAnsi="Times New Roman" w:cs="Times New Roman"/>
          <w:sz w:val="24"/>
          <w:szCs w:val="24"/>
        </w:rPr>
        <w:t xml:space="preserve"> с ограниченными возможностями здо</w:t>
      </w:r>
      <w:r w:rsidR="00E01786" w:rsidRPr="007B2D7D">
        <w:rPr>
          <w:rFonts w:ascii="Times New Roman" w:hAnsi="Times New Roman" w:cs="Times New Roman"/>
          <w:sz w:val="24"/>
          <w:szCs w:val="24"/>
        </w:rPr>
        <w:t>ровья и 10</w:t>
      </w:r>
      <w:r w:rsidRPr="007B2D7D">
        <w:rPr>
          <w:rFonts w:ascii="Times New Roman" w:hAnsi="Times New Roman" w:cs="Times New Roman"/>
          <w:sz w:val="24"/>
          <w:szCs w:val="24"/>
        </w:rPr>
        <w:t xml:space="preserve"> детей</w:t>
      </w:r>
      <w:r w:rsidR="00216ED7">
        <w:rPr>
          <w:rFonts w:ascii="Times New Roman" w:hAnsi="Times New Roman" w:cs="Times New Roman"/>
          <w:sz w:val="24"/>
          <w:szCs w:val="24"/>
        </w:rPr>
        <w:t xml:space="preserve"> </w:t>
      </w:r>
      <w:r w:rsidR="00E077F8">
        <w:rPr>
          <w:rFonts w:ascii="Times New Roman" w:hAnsi="Times New Roman" w:cs="Times New Roman"/>
          <w:sz w:val="24"/>
          <w:szCs w:val="24"/>
        </w:rPr>
        <w:t>-</w:t>
      </w:r>
      <w:r w:rsidRPr="007B2D7D">
        <w:rPr>
          <w:rFonts w:ascii="Times New Roman" w:hAnsi="Times New Roman" w:cs="Times New Roman"/>
          <w:sz w:val="24"/>
          <w:szCs w:val="24"/>
        </w:rPr>
        <w:t xml:space="preserve"> инвалидов. Эти дети занимаются по адаптированным программам дошкольного образования. Во всех дошкольных образовательных учреждениях созданы консультативные пункты, в которые могут обращаться родители детей, не посещающих детские дошкольные учреждения. На базе Краснотуранского детского сада №2 </w:t>
      </w:r>
      <w:r w:rsidR="003F3E09" w:rsidRPr="007B2D7D">
        <w:rPr>
          <w:rFonts w:ascii="Times New Roman" w:hAnsi="Times New Roman" w:cs="Times New Roman"/>
          <w:sz w:val="24"/>
          <w:szCs w:val="24"/>
        </w:rPr>
        <w:t>«Чайка» работает</w:t>
      </w:r>
      <w:r w:rsidRPr="007B2D7D">
        <w:rPr>
          <w:rFonts w:ascii="Times New Roman" w:hAnsi="Times New Roman" w:cs="Times New Roman"/>
          <w:sz w:val="24"/>
          <w:szCs w:val="24"/>
        </w:rPr>
        <w:t xml:space="preserve"> служба ранней помощи для детей в возрасте от 2 месяцев до 3 лет и их родителей.</w:t>
      </w:r>
    </w:p>
    <w:p w:rsidR="00241B92" w:rsidRPr="007B2D7D" w:rsidRDefault="00241B92" w:rsidP="002B5ECB">
      <w:pPr>
        <w:spacing w:after="0" w:line="240" w:lineRule="auto"/>
        <w:ind w:firstLine="567"/>
        <w:jc w:val="both"/>
        <w:rPr>
          <w:rFonts w:ascii="Times New Roman" w:hAnsi="Times New Roman" w:cs="Times New Roman"/>
          <w:sz w:val="24"/>
          <w:szCs w:val="24"/>
        </w:rPr>
      </w:pPr>
    </w:p>
    <w:p w:rsidR="00241B92" w:rsidRPr="007B2D7D" w:rsidRDefault="00241B92" w:rsidP="002B5ECB">
      <w:pPr>
        <w:spacing w:after="0" w:line="240" w:lineRule="auto"/>
        <w:jc w:val="center"/>
        <w:rPr>
          <w:rFonts w:ascii="Times New Roman" w:hAnsi="Times New Roman" w:cs="Times New Roman"/>
          <w:b/>
          <w:sz w:val="24"/>
          <w:szCs w:val="24"/>
        </w:rPr>
      </w:pPr>
      <w:r w:rsidRPr="007B2D7D">
        <w:rPr>
          <w:rFonts w:ascii="Times New Roman" w:hAnsi="Times New Roman" w:cs="Times New Roman"/>
          <w:b/>
          <w:sz w:val="24"/>
          <w:szCs w:val="24"/>
        </w:rPr>
        <w:t>Характеристика сети общего образования.</w:t>
      </w:r>
    </w:p>
    <w:p w:rsidR="00241B92" w:rsidRPr="007B2D7D" w:rsidRDefault="00241B92" w:rsidP="002B5ECB">
      <w:pPr>
        <w:spacing w:after="0" w:line="240" w:lineRule="auto"/>
        <w:jc w:val="center"/>
        <w:rPr>
          <w:rFonts w:ascii="Times New Roman" w:hAnsi="Times New Roman" w:cs="Times New Roman"/>
          <w:b/>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Общее образование доступно для всех граждан, проживающих на территории нашего района. Все дети района подлежат обучению в соответствии с возрастными и медицинскими показателями, получают услуги по программам начального</w:t>
      </w:r>
      <w:r w:rsidR="00A83439" w:rsidRPr="007B2D7D">
        <w:rPr>
          <w:rFonts w:ascii="Times New Roman" w:hAnsi="Times New Roman" w:cs="Times New Roman"/>
          <w:sz w:val="24"/>
          <w:szCs w:val="24"/>
        </w:rPr>
        <w:t xml:space="preserve"> </w:t>
      </w:r>
      <w:r w:rsidRPr="007B2D7D">
        <w:rPr>
          <w:rFonts w:ascii="Times New Roman" w:hAnsi="Times New Roman" w:cs="Times New Roman"/>
          <w:sz w:val="24"/>
          <w:szCs w:val="24"/>
        </w:rPr>
        <w:t xml:space="preserve">(1-4кл.), основного (5-9 </w:t>
      </w:r>
      <w:proofErr w:type="spellStart"/>
      <w:r w:rsidRPr="007B2D7D">
        <w:rPr>
          <w:rFonts w:ascii="Times New Roman" w:hAnsi="Times New Roman" w:cs="Times New Roman"/>
          <w:sz w:val="24"/>
          <w:szCs w:val="24"/>
        </w:rPr>
        <w:t>кл</w:t>
      </w:r>
      <w:proofErr w:type="spellEnd"/>
      <w:r w:rsidRPr="007B2D7D">
        <w:rPr>
          <w:rFonts w:ascii="Times New Roman" w:hAnsi="Times New Roman" w:cs="Times New Roman"/>
          <w:sz w:val="24"/>
          <w:szCs w:val="24"/>
        </w:rPr>
        <w:t>.), и среднего (полного) (10-11кл.) общего образования. Вариативность общего образования выражается в многообразии используемых в образовательном процессе программ, учебников, учебных планов.</w:t>
      </w:r>
    </w:p>
    <w:p w:rsidR="00241B92" w:rsidRPr="007B2D7D" w:rsidRDefault="00241B92" w:rsidP="00E92D45">
      <w:pPr>
        <w:spacing w:after="0" w:line="240" w:lineRule="auto"/>
        <w:ind w:firstLine="567"/>
        <w:jc w:val="both"/>
        <w:rPr>
          <w:rFonts w:ascii="Times New Roman" w:hAnsi="Times New Roman" w:cs="Times New Roman"/>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b/>
          <w:sz w:val="24"/>
          <w:szCs w:val="24"/>
        </w:rPr>
        <w:t>Количество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579"/>
        <w:gridCol w:w="1604"/>
        <w:gridCol w:w="1488"/>
        <w:gridCol w:w="1604"/>
      </w:tblGrid>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Доля обучающихся разного уровня</w:t>
            </w:r>
          </w:p>
        </w:tc>
        <w:tc>
          <w:tcPr>
            <w:tcW w:w="198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2015 г</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2016 г</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2017 г</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2018г.</w:t>
            </w:r>
          </w:p>
        </w:tc>
      </w:tr>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Всего обучающихся</w:t>
            </w:r>
          </w:p>
        </w:tc>
        <w:tc>
          <w:tcPr>
            <w:tcW w:w="198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1735</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1747</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1818</w:t>
            </w:r>
          </w:p>
        </w:tc>
        <w:tc>
          <w:tcPr>
            <w:tcW w:w="1837" w:type="dxa"/>
          </w:tcPr>
          <w:p w:rsidR="00AE5EA6" w:rsidRPr="007B2D7D" w:rsidRDefault="003F2291"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1812</w:t>
            </w:r>
          </w:p>
        </w:tc>
      </w:tr>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proofErr w:type="gramStart"/>
            <w:r w:rsidRPr="007B2D7D">
              <w:rPr>
                <w:rFonts w:ascii="Times New Roman" w:hAnsi="Times New Roman" w:cs="Times New Roman"/>
                <w:sz w:val="24"/>
                <w:szCs w:val="24"/>
              </w:rPr>
              <w:t>Из</w:t>
            </w:r>
            <w:proofErr w:type="gramEnd"/>
            <w:r w:rsidRPr="007B2D7D">
              <w:rPr>
                <w:rFonts w:ascii="Times New Roman" w:hAnsi="Times New Roman" w:cs="Times New Roman"/>
                <w:sz w:val="24"/>
                <w:szCs w:val="24"/>
              </w:rPr>
              <w:t xml:space="preserve"> </w:t>
            </w:r>
            <w:proofErr w:type="gramStart"/>
            <w:r w:rsidRPr="007B2D7D">
              <w:rPr>
                <w:rFonts w:ascii="Times New Roman" w:hAnsi="Times New Roman" w:cs="Times New Roman"/>
                <w:sz w:val="24"/>
                <w:szCs w:val="24"/>
              </w:rPr>
              <w:t>их</w:t>
            </w:r>
            <w:proofErr w:type="gramEnd"/>
            <w:r w:rsidRPr="007B2D7D">
              <w:rPr>
                <w:rFonts w:ascii="Times New Roman" w:hAnsi="Times New Roman" w:cs="Times New Roman"/>
                <w:sz w:val="24"/>
                <w:szCs w:val="24"/>
              </w:rPr>
              <w:t xml:space="preserve"> в общеобразовательных классах %</w:t>
            </w:r>
          </w:p>
        </w:tc>
        <w:tc>
          <w:tcPr>
            <w:tcW w:w="1984"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657(95,5%)</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1705(97,5%)</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1655(91%)</w:t>
            </w:r>
          </w:p>
        </w:tc>
        <w:tc>
          <w:tcPr>
            <w:tcW w:w="1837" w:type="dxa"/>
          </w:tcPr>
          <w:p w:rsidR="00AE5EA6" w:rsidRPr="007B2D7D" w:rsidRDefault="003F2291"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1645</w:t>
            </w:r>
            <w:r w:rsidR="008E5D82" w:rsidRPr="007B2D7D">
              <w:rPr>
                <w:rFonts w:ascii="Times New Roman" w:hAnsi="Times New Roman" w:cs="Times New Roman"/>
                <w:sz w:val="24"/>
                <w:szCs w:val="24"/>
              </w:rPr>
              <w:t>(90,7%)</w:t>
            </w:r>
          </w:p>
        </w:tc>
      </w:tr>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 специализированных коррекционных классах %</w:t>
            </w:r>
          </w:p>
        </w:tc>
        <w:tc>
          <w:tcPr>
            <w:tcW w:w="1984"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48(2,7%)</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47(2,5%)</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44(2,4%)</w:t>
            </w:r>
          </w:p>
        </w:tc>
        <w:tc>
          <w:tcPr>
            <w:tcW w:w="1837" w:type="dxa"/>
          </w:tcPr>
          <w:p w:rsidR="00AE5EA6" w:rsidRPr="007B2D7D" w:rsidRDefault="000B4E38"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44</w:t>
            </w:r>
            <w:r w:rsidR="008E5D82" w:rsidRPr="007B2D7D">
              <w:rPr>
                <w:rFonts w:ascii="Times New Roman" w:hAnsi="Times New Roman" w:cs="Times New Roman"/>
                <w:sz w:val="24"/>
                <w:szCs w:val="24"/>
              </w:rPr>
              <w:t>(2,4%)</w:t>
            </w:r>
          </w:p>
        </w:tc>
      </w:tr>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Индивидуально на дому %</w:t>
            </w:r>
          </w:p>
        </w:tc>
        <w:tc>
          <w:tcPr>
            <w:tcW w:w="1984"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30(1,7%)</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35(2%)</w:t>
            </w:r>
          </w:p>
        </w:tc>
        <w:tc>
          <w:tcPr>
            <w:tcW w:w="1837" w:type="dxa"/>
          </w:tcPr>
          <w:p w:rsidR="00AE5EA6" w:rsidRPr="007B2D7D" w:rsidRDefault="00AE5EA6"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43(2,3%)</w:t>
            </w:r>
          </w:p>
        </w:tc>
        <w:tc>
          <w:tcPr>
            <w:tcW w:w="1837" w:type="dxa"/>
          </w:tcPr>
          <w:p w:rsidR="00AE5EA6" w:rsidRPr="007B2D7D" w:rsidRDefault="000B4E38"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25</w:t>
            </w:r>
            <w:r w:rsidR="008E5D82" w:rsidRPr="007B2D7D">
              <w:rPr>
                <w:rFonts w:ascii="Times New Roman" w:hAnsi="Times New Roman" w:cs="Times New Roman"/>
                <w:sz w:val="24"/>
                <w:szCs w:val="24"/>
              </w:rPr>
              <w:t xml:space="preserve"> (1,3%)</w:t>
            </w:r>
          </w:p>
        </w:tc>
      </w:tr>
      <w:tr w:rsidR="00AE5EA6" w:rsidRPr="007B2D7D" w:rsidTr="00004D2B">
        <w:tc>
          <w:tcPr>
            <w:tcW w:w="552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Дистанционно</w:t>
            </w:r>
          </w:p>
        </w:tc>
        <w:tc>
          <w:tcPr>
            <w:tcW w:w="1984"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0</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0</w:t>
            </w:r>
          </w:p>
        </w:tc>
        <w:tc>
          <w:tcPr>
            <w:tcW w:w="1837" w:type="dxa"/>
          </w:tcPr>
          <w:p w:rsidR="00AE5EA6" w:rsidRPr="007B2D7D" w:rsidRDefault="00AE5EA6"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0</w:t>
            </w:r>
          </w:p>
        </w:tc>
        <w:tc>
          <w:tcPr>
            <w:tcW w:w="1837" w:type="dxa"/>
          </w:tcPr>
          <w:p w:rsidR="00AE5EA6" w:rsidRPr="007B2D7D" w:rsidRDefault="000B4E38"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0</w:t>
            </w:r>
          </w:p>
        </w:tc>
      </w:tr>
    </w:tbl>
    <w:p w:rsidR="00E077F8" w:rsidRDefault="00E077F8" w:rsidP="00E92D45">
      <w:pPr>
        <w:spacing w:after="0" w:line="240" w:lineRule="auto"/>
        <w:ind w:firstLine="567"/>
        <w:jc w:val="both"/>
        <w:rPr>
          <w:rFonts w:ascii="Times New Roman" w:hAnsi="Times New Roman" w:cs="Times New Roman"/>
          <w:sz w:val="24"/>
          <w:szCs w:val="24"/>
        </w:rPr>
      </w:pPr>
    </w:p>
    <w:p w:rsidR="00241B92" w:rsidRPr="007B2D7D" w:rsidRDefault="00097C0E"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На 1 сентя</w:t>
      </w:r>
      <w:r w:rsidR="008F2E0D" w:rsidRPr="007B2D7D">
        <w:rPr>
          <w:rFonts w:ascii="Times New Roman" w:hAnsi="Times New Roman" w:cs="Times New Roman"/>
          <w:sz w:val="24"/>
          <w:szCs w:val="24"/>
        </w:rPr>
        <w:t>бря 2018 г. в школах открыто 151</w:t>
      </w:r>
      <w:r w:rsidRPr="007B2D7D">
        <w:rPr>
          <w:rFonts w:ascii="Times New Roman" w:hAnsi="Times New Roman" w:cs="Times New Roman"/>
          <w:sz w:val="24"/>
          <w:szCs w:val="24"/>
        </w:rPr>
        <w:t xml:space="preserve"> класс-комплек</w:t>
      </w:r>
      <w:r w:rsidR="008F2E0D" w:rsidRPr="007B2D7D">
        <w:rPr>
          <w:rFonts w:ascii="Times New Roman" w:hAnsi="Times New Roman" w:cs="Times New Roman"/>
          <w:sz w:val="24"/>
          <w:szCs w:val="24"/>
        </w:rPr>
        <w:t>т, в том числе: 1-4 классов – 57, 5-9 клас</w:t>
      </w:r>
      <w:r w:rsidR="000B4E38" w:rsidRPr="007B2D7D">
        <w:rPr>
          <w:rFonts w:ascii="Times New Roman" w:hAnsi="Times New Roman" w:cs="Times New Roman"/>
          <w:sz w:val="24"/>
          <w:szCs w:val="24"/>
        </w:rPr>
        <w:t>сов – 68</w:t>
      </w:r>
      <w:r w:rsidR="00241B92" w:rsidRPr="007B2D7D">
        <w:rPr>
          <w:rFonts w:ascii="Times New Roman" w:hAnsi="Times New Roman" w:cs="Times New Roman"/>
          <w:sz w:val="24"/>
          <w:szCs w:val="24"/>
        </w:rPr>
        <w:t xml:space="preserve">, 10-11 классов –20. Для обеспечения равного доступа к образованию </w:t>
      </w:r>
      <w:r w:rsidR="008F2E0D" w:rsidRPr="007B2D7D">
        <w:rPr>
          <w:rFonts w:ascii="Times New Roman" w:hAnsi="Times New Roman" w:cs="Times New Roman"/>
          <w:sz w:val="24"/>
          <w:szCs w:val="24"/>
        </w:rPr>
        <w:t>создано 6</w:t>
      </w:r>
      <w:r w:rsidR="00241B92" w:rsidRPr="007B2D7D">
        <w:rPr>
          <w:rFonts w:ascii="Times New Roman" w:hAnsi="Times New Roman" w:cs="Times New Roman"/>
          <w:sz w:val="24"/>
          <w:szCs w:val="24"/>
        </w:rPr>
        <w:t xml:space="preserve"> коррекционных </w:t>
      </w:r>
      <w:r w:rsidRPr="007B2D7D">
        <w:rPr>
          <w:rFonts w:ascii="Times New Roman" w:hAnsi="Times New Roman" w:cs="Times New Roman"/>
          <w:sz w:val="24"/>
          <w:szCs w:val="24"/>
        </w:rPr>
        <w:t>классов</w:t>
      </w:r>
      <w:r w:rsidR="00506050" w:rsidRPr="007B2D7D">
        <w:rPr>
          <w:rFonts w:ascii="Times New Roman" w:hAnsi="Times New Roman" w:cs="Times New Roman"/>
          <w:sz w:val="24"/>
          <w:szCs w:val="24"/>
        </w:rPr>
        <w:t>-комплектов</w:t>
      </w:r>
      <w:r w:rsidRPr="007B2D7D">
        <w:rPr>
          <w:rFonts w:ascii="Times New Roman" w:hAnsi="Times New Roman" w:cs="Times New Roman"/>
          <w:sz w:val="24"/>
          <w:szCs w:val="24"/>
        </w:rPr>
        <w:t xml:space="preserve">: в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СОШ</w:t>
      </w:r>
      <w:r w:rsidR="00506050" w:rsidRPr="007B2D7D">
        <w:rPr>
          <w:rFonts w:ascii="Times New Roman" w:hAnsi="Times New Roman" w:cs="Times New Roman"/>
          <w:sz w:val="24"/>
          <w:szCs w:val="24"/>
        </w:rPr>
        <w:t>-2</w:t>
      </w:r>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СОШ</w:t>
      </w:r>
      <w:r w:rsidR="008F2E0D" w:rsidRPr="007B2D7D">
        <w:rPr>
          <w:rFonts w:ascii="Times New Roman" w:hAnsi="Times New Roman" w:cs="Times New Roman"/>
          <w:sz w:val="24"/>
          <w:szCs w:val="24"/>
        </w:rPr>
        <w:t>-1</w:t>
      </w:r>
      <w:r w:rsidR="00241B92"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Лебяженской</w:t>
      </w:r>
      <w:proofErr w:type="spellEnd"/>
      <w:r w:rsidRPr="007B2D7D">
        <w:rPr>
          <w:rFonts w:ascii="Times New Roman" w:hAnsi="Times New Roman" w:cs="Times New Roman"/>
          <w:sz w:val="24"/>
          <w:szCs w:val="24"/>
        </w:rPr>
        <w:t xml:space="preserve"> СОШ</w:t>
      </w:r>
      <w:r w:rsidR="00216ED7">
        <w:rPr>
          <w:rFonts w:ascii="Times New Roman" w:hAnsi="Times New Roman" w:cs="Times New Roman"/>
          <w:sz w:val="24"/>
          <w:szCs w:val="24"/>
        </w:rPr>
        <w:t xml:space="preserve"> </w:t>
      </w:r>
      <w:r w:rsidR="008F2E0D" w:rsidRPr="007B2D7D">
        <w:rPr>
          <w:rFonts w:ascii="Times New Roman" w:hAnsi="Times New Roman" w:cs="Times New Roman"/>
          <w:sz w:val="24"/>
          <w:szCs w:val="24"/>
        </w:rPr>
        <w:t>-</w:t>
      </w:r>
      <w:r w:rsidR="00216ED7">
        <w:rPr>
          <w:rFonts w:ascii="Times New Roman" w:hAnsi="Times New Roman" w:cs="Times New Roman"/>
          <w:sz w:val="24"/>
          <w:szCs w:val="24"/>
        </w:rPr>
        <w:t xml:space="preserve"> </w:t>
      </w:r>
      <w:r w:rsidR="008F2E0D" w:rsidRPr="007B2D7D">
        <w:rPr>
          <w:rFonts w:ascii="Times New Roman" w:hAnsi="Times New Roman" w:cs="Times New Roman"/>
          <w:sz w:val="24"/>
          <w:szCs w:val="24"/>
        </w:rPr>
        <w:t>2, Беллыкская СОШ</w:t>
      </w:r>
      <w:r w:rsidR="00216ED7">
        <w:rPr>
          <w:rFonts w:ascii="Times New Roman" w:hAnsi="Times New Roman" w:cs="Times New Roman"/>
          <w:sz w:val="24"/>
          <w:szCs w:val="24"/>
        </w:rPr>
        <w:t xml:space="preserve"> </w:t>
      </w:r>
      <w:r w:rsidR="008F2E0D" w:rsidRPr="007B2D7D">
        <w:rPr>
          <w:rFonts w:ascii="Times New Roman" w:hAnsi="Times New Roman" w:cs="Times New Roman"/>
          <w:sz w:val="24"/>
          <w:szCs w:val="24"/>
        </w:rPr>
        <w:t>-1</w:t>
      </w:r>
      <w:r w:rsidR="00241B92" w:rsidRPr="007B2D7D">
        <w:rPr>
          <w:rFonts w:ascii="Times New Roman" w:hAnsi="Times New Roman" w:cs="Times New Roman"/>
          <w:sz w:val="24"/>
          <w:szCs w:val="24"/>
        </w:rPr>
        <w:t xml:space="preserve">. </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Очная форма обучения во всех общеобразовательных организациях района.</w:t>
      </w:r>
    </w:p>
    <w:p w:rsidR="00241B92" w:rsidRPr="007B2D7D" w:rsidRDefault="00BB1B3D"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 7</w:t>
      </w:r>
      <w:r w:rsidR="00241B92" w:rsidRPr="007B2D7D">
        <w:rPr>
          <w:rFonts w:ascii="Times New Roman" w:hAnsi="Times New Roman" w:cs="Times New Roman"/>
          <w:sz w:val="24"/>
          <w:szCs w:val="24"/>
        </w:rPr>
        <w:t xml:space="preserve"> общеобразовательных учреждениях района работ</w:t>
      </w:r>
      <w:r w:rsidRPr="007B2D7D">
        <w:rPr>
          <w:rFonts w:ascii="Times New Roman" w:hAnsi="Times New Roman" w:cs="Times New Roman"/>
          <w:sz w:val="24"/>
          <w:szCs w:val="24"/>
        </w:rPr>
        <w:t>а организована в одну смену, а 6</w:t>
      </w:r>
      <w:r w:rsidR="00241B92" w:rsidRPr="007B2D7D">
        <w:rPr>
          <w:rFonts w:ascii="Times New Roman" w:hAnsi="Times New Roman" w:cs="Times New Roman"/>
          <w:sz w:val="24"/>
          <w:szCs w:val="24"/>
        </w:rPr>
        <w:t xml:space="preserve"> общеобразовательных учреждений работают в две смены.</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2016 году разработана муниципальная стратегия развития образования Краснотуранского района до 2020 года. Стратегия разработана с учетом приоритетных направлений, задаваемых региональной образовательной политикой, общественных потребностей населения Краснотуранского района, программы социально-экономического развития территории, имеющейся программой развития муниципальной системы образования и программ развития образовательных учреждений Краснотуранского района. </w:t>
      </w:r>
    </w:p>
    <w:p w:rsidR="00BB5D2C" w:rsidRPr="007B2D7D" w:rsidRDefault="00BB5D2C" w:rsidP="00E92D45">
      <w:pPr>
        <w:spacing w:after="0" w:line="276"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Создание новой образовательной среды включает целенаправленную деятельность по  обновлению педагогических  и управленческих практик, направленных на формирование у педагогов  компетенций, позволяющих осуществлять  планирование и достижение  новых образовательных результатов, перечень которых постоянно обновляется.</w:t>
      </w:r>
    </w:p>
    <w:p w:rsidR="00BB5D2C" w:rsidRPr="007B2D7D" w:rsidRDefault="00BB5D2C" w:rsidP="00E92D45">
      <w:pPr>
        <w:spacing w:after="0" w:line="276"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Дошкольными учреждениями проведена большая работа по обновлению образовательной среды и созданию условий для разностороннего развития детей.</w:t>
      </w:r>
    </w:p>
    <w:p w:rsidR="00BB5D2C" w:rsidRPr="007B2D7D" w:rsidRDefault="00BB5D2C" w:rsidP="00E92D45">
      <w:pPr>
        <w:spacing w:after="0" w:line="276"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 общеобразовательных школах района разработаны программы деятельности 15 школьных площадок, которые направ</w:t>
      </w:r>
      <w:r w:rsidR="00E92D45">
        <w:rPr>
          <w:rFonts w:ascii="Times New Roman" w:eastAsia="Calibri" w:hAnsi="Times New Roman" w:cs="Times New Roman"/>
          <w:sz w:val="24"/>
          <w:szCs w:val="24"/>
        </w:rPr>
        <w:t xml:space="preserve">лены на поиск форм и способов </w:t>
      </w:r>
      <w:r w:rsidRPr="007B2D7D">
        <w:rPr>
          <w:rFonts w:ascii="Times New Roman" w:eastAsia="Calibri" w:hAnsi="Times New Roman" w:cs="Times New Roman"/>
          <w:sz w:val="24"/>
          <w:szCs w:val="24"/>
        </w:rPr>
        <w:t>улучшения результатов по читательской грамотности, внеурочной деятельности, формирование познавательных универсальных учебных действий, повышение качества математического образования, формирование школьных систем оценки качества образования.</w:t>
      </w:r>
    </w:p>
    <w:p w:rsidR="003E39C6" w:rsidRPr="00E92D45" w:rsidRDefault="00194BF3" w:rsidP="00E92D45">
      <w:pPr>
        <w:spacing w:line="276" w:lineRule="auto"/>
        <w:ind w:firstLine="567"/>
        <w:rPr>
          <w:rFonts w:ascii="Times New Roman" w:hAnsi="Times New Roman" w:cs="Times New Roman"/>
          <w:sz w:val="24"/>
          <w:szCs w:val="24"/>
        </w:rPr>
      </w:pPr>
      <w:r w:rsidRPr="00E077F8">
        <w:rPr>
          <w:rFonts w:ascii="Times New Roman" w:hAnsi="Times New Roman" w:cs="Times New Roman"/>
          <w:sz w:val="24"/>
          <w:szCs w:val="24"/>
        </w:rPr>
        <w:t xml:space="preserve">В рамках краевой концепции </w:t>
      </w:r>
      <w:r w:rsidR="00B60F86" w:rsidRPr="00E077F8">
        <w:rPr>
          <w:rFonts w:ascii="Times New Roman" w:hAnsi="Times New Roman" w:cs="Times New Roman"/>
          <w:sz w:val="24"/>
          <w:szCs w:val="24"/>
        </w:rPr>
        <w:t xml:space="preserve">развития школьного обучения в сельских муниципальных районах Красноярского </w:t>
      </w:r>
      <w:r w:rsidRPr="00E077F8">
        <w:rPr>
          <w:rFonts w:ascii="Times New Roman" w:hAnsi="Times New Roman" w:cs="Times New Roman"/>
          <w:sz w:val="24"/>
          <w:szCs w:val="24"/>
        </w:rPr>
        <w:t>края в школах Краснотуранского района</w:t>
      </w:r>
      <w:r w:rsidR="00E077F8">
        <w:rPr>
          <w:rFonts w:ascii="Times New Roman" w:hAnsi="Times New Roman" w:cs="Times New Roman"/>
          <w:sz w:val="24"/>
          <w:szCs w:val="24"/>
        </w:rPr>
        <w:t xml:space="preserve"> </w:t>
      </w:r>
      <w:r w:rsidR="00B60F86" w:rsidRPr="00E077F8">
        <w:rPr>
          <w:rFonts w:ascii="Times New Roman" w:hAnsi="Times New Roman" w:cs="Times New Roman"/>
          <w:sz w:val="24"/>
          <w:szCs w:val="24"/>
        </w:rPr>
        <w:t xml:space="preserve">реализуется  муниципальный проект по интеграции общего и профессионального образования, в рамках   которого осуществляется обновление учебных программ учебной области «Технология». </w:t>
      </w:r>
      <w:r w:rsidRPr="00E077F8">
        <w:rPr>
          <w:rFonts w:ascii="Times New Roman" w:eastAsia="Times New Roman" w:hAnsi="Times New Roman" w:cs="Times New Roman"/>
          <w:sz w:val="24"/>
          <w:szCs w:val="24"/>
          <w:shd w:val="clear" w:color="auto" w:fill="FFFFFF"/>
          <w:lang w:eastAsia="ru-RU"/>
        </w:rPr>
        <w:t>В</w:t>
      </w:r>
      <w:r w:rsidRPr="007B2D7D">
        <w:rPr>
          <w:rFonts w:ascii="Times New Roman" w:eastAsia="Times New Roman" w:hAnsi="Times New Roman" w:cs="Times New Roman"/>
          <w:sz w:val="24"/>
          <w:szCs w:val="24"/>
          <w:shd w:val="clear" w:color="auto" w:fill="FFFFFF"/>
          <w:lang w:eastAsia="ru-RU"/>
        </w:rPr>
        <w:t xml:space="preserve"> рамках </w:t>
      </w:r>
      <w:r w:rsidR="00B60F86" w:rsidRPr="007B2D7D">
        <w:rPr>
          <w:rFonts w:ascii="Times New Roman" w:eastAsia="Times New Roman" w:hAnsi="Times New Roman" w:cs="Times New Roman"/>
          <w:sz w:val="24"/>
          <w:szCs w:val="24"/>
          <w:shd w:val="clear" w:color="auto" w:fill="FFFFFF"/>
          <w:lang w:eastAsia="ru-RU"/>
        </w:rPr>
        <w:t xml:space="preserve">данного проекта </w:t>
      </w:r>
      <w:r w:rsidRPr="007B2D7D">
        <w:rPr>
          <w:rFonts w:ascii="Times New Roman" w:eastAsia="Calibri" w:hAnsi="Times New Roman" w:cs="Times New Roman"/>
          <w:sz w:val="24"/>
          <w:szCs w:val="24"/>
        </w:rPr>
        <w:t xml:space="preserve">  заключены договоры о сотрудничестве  </w:t>
      </w:r>
      <w:r w:rsidR="00B60F86" w:rsidRPr="007B2D7D">
        <w:rPr>
          <w:rFonts w:ascii="Times New Roman" w:eastAsia="Calibri" w:hAnsi="Times New Roman" w:cs="Times New Roman"/>
          <w:sz w:val="24"/>
          <w:szCs w:val="24"/>
        </w:rPr>
        <w:t>образовательных учреждений с Южным аграрным техникумом,  Красноярским государственным аграрным университетом и  агропромышленными предприятиями района, фермерами.</w:t>
      </w:r>
      <w:r w:rsidR="00E077F8">
        <w:rPr>
          <w:rFonts w:ascii="Times New Roman" w:eastAsia="Calibri" w:hAnsi="Times New Roman" w:cs="Times New Roman"/>
          <w:sz w:val="24"/>
          <w:szCs w:val="24"/>
        </w:rPr>
        <w:t xml:space="preserve"> </w:t>
      </w:r>
      <w:r w:rsidR="00B60F86" w:rsidRPr="007B2D7D">
        <w:rPr>
          <w:rFonts w:ascii="Times New Roman" w:eastAsia="Calibri" w:hAnsi="Times New Roman" w:cs="Times New Roman"/>
          <w:sz w:val="24"/>
          <w:szCs w:val="24"/>
        </w:rPr>
        <w:t>Действует координационный совет при Главе администрации района.</w:t>
      </w:r>
      <w:r w:rsidR="00E077F8">
        <w:rPr>
          <w:rFonts w:ascii="Times New Roman" w:hAnsi="Times New Roman" w:cs="Times New Roman"/>
          <w:sz w:val="24"/>
          <w:szCs w:val="24"/>
        </w:rPr>
        <w:t xml:space="preserve">    </w:t>
      </w:r>
      <w:r w:rsidR="00B60F86" w:rsidRPr="007B2D7D">
        <w:rPr>
          <w:rFonts w:ascii="Times New Roman" w:eastAsia="Calibri" w:hAnsi="Times New Roman" w:cs="Times New Roman"/>
          <w:sz w:val="24"/>
          <w:szCs w:val="24"/>
        </w:rPr>
        <w:t xml:space="preserve">  </w:t>
      </w:r>
      <w:r w:rsidR="00DD032F" w:rsidRPr="007B2D7D">
        <w:rPr>
          <w:rFonts w:ascii="Times New Roman" w:eastAsia="Calibri" w:hAnsi="Times New Roman" w:cs="Times New Roman"/>
          <w:sz w:val="24"/>
          <w:szCs w:val="24"/>
        </w:rPr>
        <w:t xml:space="preserve">Созданы </w:t>
      </w:r>
      <w:proofErr w:type="spellStart"/>
      <w:r w:rsidR="00DD032F" w:rsidRPr="007B2D7D">
        <w:rPr>
          <w:rFonts w:ascii="Times New Roman" w:eastAsia="Calibri" w:hAnsi="Times New Roman" w:cs="Times New Roman"/>
          <w:sz w:val="24"/>
          <w:szCs w:val="24"/>
        </w:rPr>
        <w:t>агрообразовательные</w:t>
      </w:r>
      <w:proofErr w:type="spellEnd"/>
      <w:r w:rsidR="00DD032F" w:rsidRPr="007B2D7D">
        <w:rPr>
          <w:rFonts w:ascii="Times New Roman" w:eastAsia="Calibri" w:hAnsi="Times New Roman" w:cs="Times New Roman"/>
          <w:sz w:val="24"/>
          <w:szCs w:val="24"/>
        </w:rPr>
        <w:t xml:space="preserve"> группы в образовательных учреждениях:</w:t>
      </w:r>
      <w:r w:rsidR="00E92D45">
        <w:rPr>
          <w:rFonts w:ascii="Times New Roman" w:hAnsi="Times New Roman" w:cs="Times New Roman"/>
          <w:sz w:val="24"/>
          <w:szCs w:val="24"/>
        </w:rPr>
        <w:t xml:space="preserve"> </w:t>
      </w:r>
      <w:r w:rsidR="00DD032F" w:rsidRPr="007B2D7D">
        <w:rPr>
          <w:rFonts w:ascii="Times New Roman" w:eastAsia="Calibri" w:hAnsi="Times New Roman" w:cs="Times New Roman"/>
          <w:sz w:val="24"/>
          <w:szCs w:val="24"/>
        </w:rPr>
        <w:t>МБОУ «Саянская СОШ» - учащиеся 8 – 9 классов</w:t>
      </w:r>
      <w:r w:rsidR="00216ED7" w:rsidRPr="00216ED7">
        <w:rPr>
          <w:rFonts w:ascii="Times New Roman" w:eastAsia="Calibri" w:hAnsi="Times New Roman" w:cs="Times New Roman"/>
          <w:sz w:val="24"/>
          <w:szCs w:val="24"/>
        </w:rPr>
        <w:t xml:space="preserve"> </w:t>
      </w:r>
      <w:r w:rsidR="00216ED7">
        <w:rPr>
          <w:rFonts w:ascii="Times New Roman" w:eastAsia="Calibri" w:hAnsi="Times New Roman" w:cs="Times New Roman"/>
          <w:sz w:val="24"/>
          <w:szCs w:val="24"/>
        </w:rPr>
        <w:t xml:space="preserve">                                                                               </w:t>
      </w:r>
      <w:r w:rsidR="00216ED7" w:rsidRPr="00216ED7">
        <w:rPr>
          <w:rFonts w:ascii="Times New Roman" w:eastAsia="Calibri" w:hAnsi="Times New Roman" w:cs="Times New Roman"/>
          <w:sz w:val="24"/>
          <w:szCs w:val="24"/>
        </w:rPr>
        <w:t>МБОУ «Лебяженска</w:t>
      </w:r>
      <w:r w:rsidR="00216ED7">
        <w:rPr>
          <w:rFonts w:ascii="Times New Roman" w:eastAsia="Calibri" w:hAnsi="Times New Roman" w:cs="Times New Roman"/>
          <w:sz w:val="24"/>
          <w:szCs w:val="24"/>
        </w:rPr>
        <w:t xml:space="preserve">я СОШ» - учащиеся 8 – 9 классов                                                                   </w:t>
      </w:r>
      <w:r w:rsidR="00216ED7" w:rsidRPr="00216ED7">
        <w:rPr>
          <w:rFonts w:ascii="Times New Roman" w:eastAsia="Calibri" w:hAnsi="Times New Roman" w:cs="Times New Roman"/>
          <w:sz w:val="24"/>
          <w:szCs w:val="24"/>
        </w:rPr>
        <w:t>МБОУ «Тубинская СОШ» -  учащиеся 8 – 9 классов</w:t>
      </w:r>
      <w:r w:rsidR="00216ED7">
        <w:rPr>
          <w:rFonts w:ascii="Times New Roman" w:eastAsia="Calibri" w:hAnsi="Times New Roman" w:cs="Times New Roman"/>
          <w:sz w:val="24"/>
          <w:szCs w:val="24"/>
        </w:rPr>
        <w:t xml:space="preserve">                                                                              </w:t>
      </w:r>
      <w:r w:rsidR="003E39C6" w:rsidRPr="007B2D7D">
        <w:rPr>
          <w:rFonts w:ascii="Times New Roman" w:eastAsia="Calibri" w:hAnsi="Times New Roman" w:cs="Times New Roman"/>
          <w:sz w:val="24"/>
          <w:szCs w:val="24"/>
        </w:rPr>
        <w:t xml:space="preserve">В этом году создана </w:t>
      </w:r>
      <w:proofErr w:type="spellStart"/>
      <w:r w:rsidR="003E39C6" w:rsidRPr="007B2D7D">
        <w:rPr>
          <w:rFonts w:ascii="Times New Roman" w:eastAsia="Calibri" w:hAnsi="Times New Roman" w:cs="Times New Roman"/>
          <w:sz w:val="24"/>
          <w:szCs w:val="24"/>
        </w:rPr>
        <w:t>агрообразовательная</w:t>
      </w:r>
      <w:proofErr w:type="spellEnd"/>
      <w:r w:rsidR="003E39C6" w:rsidRPr="007B2D7D">
        <w:rPr>
          <w:rFonts w:ascii="Times New Roman" w:eastAsia="Calibri" w:hAnsi="Times New Roman" w:cs="Times New Roman"/>
          <w:sz w:val="24"/>
          <w:szCs w:val="24"/>
        </w:rPr>
        <w:t xml:space="preserve"> группа из учащихся 8-9 классов в МБОУ «Восточенская СОШ»</w:t>
      </w:r>
    </w:p>
    <w:p w:rsidR="00DD032F" w:rsidRPr="007B2D7D" w:rsidRDefault="00DD032F" w:rsidP="00E92D45">
      <w:pPr>
        <w:spacing w:after="0" w:line="276"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На базе Южного аграрного техникума организовано изучение элективных   курсов для учащихся</w:t>
      </w:r>
      <w:r w:rsidR="00E077F8">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агрообразовательных</w:t>
      </w:r>
      <w:proofErr w:type="spellEnd"/>
      <w:r w:rsidRPr="007B2D7D">
        <w:rPr>
          <w:rFonts w:ascii="Times New Roman" w:eastAsia="Calibri" w:hAnsi="Times New Roman" w:cs="Times New Roman"/>
          <w:sz w:val="24"/>
          <w:szCs w:val="24"/>
        </w:rPr>
        <w:t xml:space="preserve"> групп по 2 </w:t>
      </w:r>
      <w:r w:rsidR="00123B2C" w:rsidRPr="007B2D7D">
        <w:rPr>
          <w:rFonts w:ascii="Times New Roman" w:eastAsia="Calibri" w:hAnsi="Times New Roman" w:cs="Times New Roman"/>
          <w:sz w:val="24"/>
          <w:szCs w:val="24"/>
        </w:rPr>
        <w:t xml:space="preserve">программам: </w:t>
      </w:r>
      <w:r w:rsidRPr="007B2D7D">
        <w:rPr>
          <w:rFonts w:ascii="Times New Roman" w:eastAsia="Calibri" w:hAnsi="Times New Roman" w:cs="Times New Roman"/>
          <w:sz w:val="24"/>
          <w:szCs w:val="24"/>
        </w:rPr>
        <w:t>«Сельскохозяйственные машины и механизмы», «Кулинария».</w:t>
      </w:r>
    </w:p>
    <w:p w:rsidR="00DD032F" w:rsidRPr="007B2D7D" w:rsidRDefault="00E077F8" w:rsidP="00E92D45">
      <w:pPr>
        <w:spacing w:after="0" w:line="276" w:lineRule="auto"/>
        <w:ind w:firstLine="567"/>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Интергация</w:t>
      </w:r>
      <w:proofErr w:type="spellEnd"/>
      <w:r>
        <w:rPr>
          <w:rFonts w:ascii="Times New Roman" w:eastAsia="Calibri" w:hAnsi="Times New Roman" w:cs="Times New Roman"/>
          <w:sz w:val="24"/>
          <w:szCs w:val="24"/>
        </w:rPr>
        <w:t xml:space="preserve"> также  просматривается через  </w:t>
      </w:r>
      <w:r w:rsidR="00DD032F" w:rsidRPr="007B2D7D">
        <w:rPr>
          <w:rFonts w:ascii="Times New Roman" w:eastAsia="Calibri" w:hAnsi="Times New Roman" w:cs="Times New Roman"/>
          <w:sz w:val="24"/>
          <w:szCs w:val="24"/>
        </w:rPr>
        <w:t xml:space="preserve">изучение отдельных модулей предмета технология учащимися 5-6 классов МБОУ «Краснотуранская СОШ». Учителя технологии школы и мастера Южного аграрного техникума </w:t>
      </w:r>
      <w:r w:rsidR="00216ED7">
        <w:rPr>
          <w:rFonts w:ascii="Times New Roman" w:eastAsia="Calibri" w:hAnsi="Times New Roman" w:cs="Times New Roman"/>
          <w:sz w:val="24"/>
          <w:szCs w:val="24"/>
        </w:rPr>
        <w:t xml:space="preserve">проводятся </w:t>
      </w:r>
      <w:r w:rsidR="00DD032F" w:rsidRPr="007B2D7D">
        <w:rPr>
          <w:rFonts w:ascii="Times New Roman" w:eastAsia="Calibri" w:hAnsi="Times New Roman" w:cs="Times New Roman"/>
          <w:sz w:val="24"/>
          <w:szCs w:val="24"/>
        </w:rPr>
        <w:t xml:space="preserve"> занятия на основе методики коллективного погружения. </w:t>
      </w:r>
    </w:p>
    <w:p w:rsidR="006017D1" w:rsidRPr="007B2D7D" w:rsidRDefault="006017D1" w:rsidP="00E92D45">
      <w:pPr>
        <w:spacing w:after="0" w:line="276" w:lineRule="auto"/>
        <w:ind w:firstLine="567"/>
        <w:jc w:val="both"/>
        <w:rPr>
          <w:rFonts w:ascii="Times New Roman" w:hAnsi="Times New Roman"/>
          <w:sz w:val="24"/>
          <w:szCs w:val="24"/>
        </w:rPr>
      </w:pPr>
      <w:r w:rsidRPr="007B2D7D">
        <w:rPr>
          <w:rFonts w:ascii="Times New Roman" w:eastAsia="Calibri" w:hAnsi="Times New Roman" w:cs="Times New Roman"/>
          <w:sz w:val="24"/>
          <w:szCs w:val="24"/>
        </w:rPr>
        <w:t xml:space="preserve">Стало традицией проведение </w:t>
      </w:r>
      <w:r w:rsidRPr="007B2D7D">
        <w:rPr>
          <w:rFonts w:ascii="Times New Roman" w:hAnsi="Times New Roman"/>
          <w:sz w:val="24"/>
          <w:szCs w:val="24"/>
        </w:rPr>
        <w:t xml:space="preserve">районного </w:t>
      </w:r>
      <w:proofErr w:type="spellStart"/>
      <w:r w:rsidRPr="007B2D7D">
        <w:rPr>
          <w:rFonts w:ascii="Times New Roman" w:hAnsi="Times New Roman"/>
          <w:sz w:val="24"/>
          <w:szCs w:val="24"/>
        </w:rPr>
        <w:t>профориентационного</w:t>
      </w:r>
      <w:proofErr w:type="spellEnd"/>
      <w:r w:rsidRPr="007B2D7D">
        <w:rPr>
          <w:rFonts w:ascii="Times New Roman" w:hAnsi="Times New Roman"/>
          <w:sz w:val="24"/>
          <w:szCs w:val="24"/>
        </w:rPr>
        <w:t xml:space="preserve"> фестиваля «</w:t>
      </w:r>
      <w:proofErr w:type="spellStart"/>
      <w:r w:rsidRPr="007B2D7D">
        <w:rPr>
          <w:rFonts w:ascii="Times New Roman" w:hAnsi="Times New Roman"/>
          <w:sz w:val="24"/>
          <w:szCs w:val="24"/>
        </w:rPr>
        <w:t>ПрофиБУМ</w:t>
      </w:r>
      <w:proofErr w:type="spellEnd"/>
      <w:r w:rsidRPr="007B2D7D">
        <w:rPr>
          <w:rFonts w:ascii="Times New Roman" w:hAnsi="Times New Roman"/>
          <w:sz w:val="24"/>
          <w:szCs w:val="24"/>
        </w:rPr>
        <w:t>». В фестивале этого года приняли участие 45 обучающихся из восьми школ (</w:t>
      </w:r>
      <w:r w:rsidRPr="007B2D7D">
        <w:rPr>
          <w:rFonts w:ascii="Times New Roman" w:hAnsi="Times New Roman" w:cs="Times New Roman"/>
          <w:sz w:val="24"/>
          <w:szCs w:val="24"/>
        </w:rPr>
        <w:t xml:space="preserve">Саянской, </w:t>
      </w:r>
      <w:proofErr w:type="spellStart"/>
      <w:r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Кортузкой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Лебяженской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Салбинской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Новосыдинской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Краснотуранской СОШ</w:t>
      </w:r>
      <w:r w:rsidRPr="007B2D7D">
        <w:rPr>
          <w:rFonts w:ascii="Times New Roman" w:hAnsi="Times New Roman"/>
          <w:sz w:val="24"/>
          <w:szCs w:val="24"/>
        </w:rPr>
        <w:t>) и 19 обучающихся из ЮАТ.</w:t>
      </w:r>
    </w:p>
    <w:p w:rsidR="006017D1" w:rsidRPr="007B2D7D" w:rsidRDefault="006017D1" w:rsidP="00E92D45">
      <w:pPr>
        <w:spacing w:after="0" w:line="276" w:lineRule="auto"/>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Профориентационная</w:t>
      </w:r>
      <w:proofErr w:type="spellEnd"/>
      <w:r w:rsidRPr="007B2D7D">
        <w:rPr>
          <w:rFonts w:ascii="Times New Roman" w:hAnsi="Times New Roman" w:cs="Times New Roman"/>
          <w:sz w:val="24"/>
          <w:szCs w:val="24"/>
        </w:rPr>
        <w:t xml:space="preserve"> работа ведется и во время летнего периода. На базе оздоровит</w:t>
      </w:r>
      <w:r w:rsidR="00E077F8">
        <w:rPr>
          <w:rFonts w:ascii="Times New Roman" w:hAnsi="Times New Roman" w:cs="Times New Roman"/>
          <w:sz w:val="24"/>
          <w:szCs w:val="24"/>
        </w:rPr>
        <w:t xml:space="preserve">ельного лагеря «Олимп» в течение </w:t>
      </w:r>
      <w:r w:rsidRPr="007B2D7D">
        <w:rPr>
          <w:rFonts w:ascii="Times New Roman" w:hAnsi="Times New Roman" w:cs="Times New Roman"/>
          <w:sz w:val="24"/>
          <w:szCs w:val="24"/>
        </w:rPr>
        <w:t>трех лет проходят занятия интенсивной школы для обучающихся нашего района. Занятия были организованы по нап</w:t>
      </w:r>
      <w:r w:rsidR="00E077F8">
        <w:rPr>
          <w:rFonts w:ascii="Times New Roman" w:hAnsi="Times New Roman" w:cs="Times New Roman"/>
          <w:sz w:val="24"/>
          <w:szCs w:val="24"/>
        </w:rPr>
        <w:t xml:space="preserve">равлениям: энергетика, экология, юриспруденция (занятия проводят </w:t>
      </w:r>
      <w:r w:rsidRPr="007B2D7D">
        <w:rPr>
          <w:rFonts w:ascii="Times New Roman" w:hAnsi="Times New Roman" w:cs="Times New Roman"/>
          <w:sz w:val="24"/>
          <w:szCs w:val="24"/>
        </w:rPr>
        <w:t xml:space="preserve"> преподаватели Красноярского аграрного университета</w:t>
      </w:r>
      <w:r w:rsidR="00E077F8">
        <w:rPr>
          <w:rFonts w:ascii="Times New Roman" w:hAnsi="Times New Roman" w:cs="Times New Roman"/>
          <w:sz w:val="24"/>
          <w:szCs w:val="24"/>
        </w:rPr>
        <w:t>)</w:t>
      </w:r>
      <w:r w:rsidRPr="007B2D7D">
        <w:rPr>
          <w:rFonts w:ascii="Times New Roman" w:hAnsi="Times New Roman" w:cs="Times New Roman"/>
          <w:sz w:val="24"/>
          <w:szCs w:val="24"/>
        </w:rPr>
        <w:t>.</w:t>
      </w:r>
    </w:p>
    <w:p w:rsidR="003E39C6" w:rsidRPr="00E077F8" w:rsidRDefault="008E6E0C" w:rsidP="00E92D45">
      <w:pPr>
        <w:spacing w:after="0" w:line="276" w:lineRule="auto"/>
        <w:ind w:firstLine="567"/>
        <w:jc w:val="both"/>
        <w:rPr>
          <w:rFonts w:ascii="Times New Roman" w:hAnsi="Times New Roman" w:cs="Times New Roman"/>
          <w:sz w:val="24"/>
          <w:szCs w:val="24"/>
        </w:rPr>
      </w:pPr>
      <w:r w:rsidRPr="00E077F8">
        <w:rPr>
          <w:rFonts w:ascii="Times New Roman" w:hAnsi="Times New Roman" w:cs="Times New Roman"/>
          <w:sz w:val="24"/>
          <w:szCs w:val="24"/>
        </w:rPr>
        <w:t>В 2018 году 15 выпускников 9 классов этих школ выбрали для профессионального обучения образовательные организации юга края, готовящие специалистов для села.</w:t>
      </w:r>
    </w:p>
    <w:p w:rsidR="004E6401" w:rsidRPr="007B2D7D" w:rsidRDefault="004E6401" w:rsidP="00E92D45">
      <w:pPr>
        <w:spacing w:after="0" w:line="240" w:lineRule="auto"/>
        <w:jc w:val="both"/>
        <w:rPr>
          <w:rFonts w:ascii="Times New Roman" w:hAnsi="Times New Roman" w:cs="Times New Roman"/>
          <w:sz w:val="24"/>
          <w:szCs w:val="24"/>
        </w:rPr>
      </w:pPr>
    </w:p>
    <w:p w:rsidR="00241B92" w:rsidRPr="007B2D7D" w:rsidRDefault="00241B92" w:rsidP="00E92D45">
      <w:p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Характеристика сети дополнительного образования.</w:t>
      </w:r>
    </w:p>
    <w:p w:rsidR="00241B92" w:rsidRPr="007B2D7D" w:rsidRDefault="00241B92" w:rsidP="00E92D45">
      <w:pPr>
        <w:spacing w:after="0" w:line="240" w:lineRule="auto"/>
        <w:ind w:firstLine="567"/>
        <w:jc w:val="both"/>
        <w:rPr>
          <w:rFonts w:ascii="Times New Roman" w:hAnsi="Times New Roman" w:cs="Times New Roman"/>
          <w:b/>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Система дополнительного образования представлена 2 учреждениями дополнительного образования детей: Муниципальное бюджетное образовательное учреждение дополнительного образования «Дом детского творчества» и Муниципальное бюджетное образовательное учреждение дополнительного образования «Краснотуранская детско-юношеская спортивная школа». На террит</w:t>
      </w:r>
      <w:r w:rsidR="00216ED7">
        <w:rPr>
          <w:rFonts w:ascii="Times New Roman" w:hAnsi="Times New Roman" w:cs="Times New Roman"/>
          <w:sz w:val="24"/>
          <w:szCs w:val="24"/>
        </w:rPr>
        <w:t xml:space="preserve">ории с. Краснотуранск работает </w:t>
      </w:r>
      <w:r w:rsidRPr="007B2D7D">
        <w:rPr>
          <w:rFonts w:ascii="Times New Roman" w:hAnsi="Times New Roman" w:cs="Times New Roman"/>
          <w:sz w:val="24"/>
          <w:szCs w:val="24"/>
        </w:rPr>
        <w:t>МБУ ДО «Детская школа искусств», которая находится в ведомстве отдела культуры.</w:t>
      </w:r>
    </w:p>
    <w:p w:rsidR="009D6659" w:rsidRPr="007B2D7D" w:rsidRDefault="009D6659" w:rsidP="00E92D45">
      <w:pPr>
        <w:spacing w:after="0" w:line="240" w:lineRule="auto"/>
        <w:ind w:firstLine="567"/>
        <w:jc w:val="both"/>
        <w:rPr>
          <w:rFonts w:ascii="Times New Roman" w:hAnsi="Times New Roman" w:cs="Times New Roman"/>
          <w:sz w:val="24"/>
          <w:szCs w:val="24"/>
        </w:rPr>
      </w:pPr>
    </w:p>
    <w:p w:rsidR="00216ED7" w:rsidRDefault="00216ED7" w:rsidP="00E92D45">
      <w:pPr>
        <w:spacing w:after="0" w:line="240" w:lineRule="auto"/>
        <w:ind w:firstLine="567"/>
        <w:jc w:val="both"/>
        <w:rPr>
          <w:rFonts w:ascii="Times New Roman" w:hAnsi="Times New Roman" w:cs="Times New Roman"/>
          <w:b/>
          <w:sz w:val="24"/>
          <w:szCs w:val="24"/>
        </w:rPr>
      </w:pPr>
    </w:p>
    <w:p w:rsidR="00216ED7" w:rsidRDefault="00216ED7" w:rsidP="00E92D45">
      <w:pPr>
        <w:spacing w:after="0" w:line="240" w:lineRule="auto"/>
        <w:ind w:firstLine="567"/>
        <w:jc w:val="both"/>
        <w:rPr>
          <w:rFonts w:ascii="Times New Roman" w:hAnsi="Times New Roman" w:cs="Times New Roman"/>
          <w:b/>
          <w:sz w:val="24"/>
          <w:szCs w:val="24"/>
        </w:rPr>
      </w:pPr>
    </w:p>
    <w:p w:rsidR="00241B92" w:rsidRDefault="00241B92" w:rsidP="00E92D45">
      <w:p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Динамика охвата детей системой дополнительного образования.</w:t>
      </w:r>
    </w:p>
    <w:p w:rsidR="00216ED7" w:rsidRPr="007B2D7D" w:rsidRDefault="00216ED7" w:rsidP="00E92D45">
      <w:pPr>
        <w:spacing w:after="0" w:line="240" w:lineRule="auto"/>
        <w:ind w:firstLine="567"/>
        <w:jc w:val="both"/>
        <w:rPr>
          <w:rFonts w:ascii="Times New Roman" w:hAnsi="Times New Roman" w:cs="Times New Roman"/>
          <w:b/>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(Доля от общей численности детей, обучающихся в муниципальных общеобразовательных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1589"/>
        <w:gridCol w:w="1452"/>
        <w:gridCol w:w="1516"/>
        <w:gridCol w:w="1516"/>
      </w:tblGrid>
      <w:tr w:rsidR="00255605" w:rsidRPr="007B2D7D" w:rsidTr="00004D2B">
        <w:tc>
          <w:tcPr>
            <w:tcW w:w="566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МБОУ</w:t>
            </w:r>
          </w:p>
        </w:tc>
        <w:tc>
          <w:tcPr>
            <w:tcW w:w="198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2015 г.</w:t>
            </w:r>
          </w:p>
        </w:tc>
        <w:tc>
          <w:tcPr>
            <w:tcW w:w="1695" w:type="dxa"/>
          </w:tcPr>
          <w:p w:rsidR="00255605" w:rsidRPr="007B2D7D" w:rsidRDefault="00255605"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2016 г.</w:t>
            </w:r>
          </w:p>
        </w:tc>
        <w:tc>
          <w:tcPr>
            <w:tcW w:w="169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2017 г.</w:t>
            </w:r>
          </w:p>
        </w:tc>
        <w:tc>
          <w:tcPr>
            <w:tcW w:w="169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2018г</w:t>
            </w:r>
          </w:p>
        </w:tc>
      </w:tr>
      <w:tr w:rsidR="00255605" w:rsidRPr="007B2D7D" w:rsidTr="00004D2B">
        <w:tc>
          <w:tcPr>
            <w:tcW w:w="566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МБОУДО «Дом детского творчества»</w:t>
            </w:r>
          </w:p>
        </w:tc>
        <w:tc>
          <w:tcPr>
            <w:tcW w:w="1985" w:type="dxa"/>
          </w:tcPr>
          <w:p w:rsidR="00255605" w:rsidRPr="007B2D7D" w:rsidRDefault="00255605"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352 (20,2%)</w:t>
            </w:r>
          </w:p>
        </w:tc>
        <w:tc>
          <w:tcPr>
            <w:tcW w:w="1695" w:type="dxa"/>
          </w:tcPr>
          <w:p w:rsidR="00255605" w:rsidRPr="007B2D7D" w:rsidRDefault="00255605"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351(20%)</w:t>
            </w:r>
          </w:p>
        </w:tc>
        <w:tc>
          <w:tcPr>
            <w:tcW w:w="1695" w:type="dxa"/>
          </w:tcPr>
          <w:p w:rsidR="00255605" w:rsidRPr="007B2D7D" w:rsidRDefault="00255605"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371(20,4%)</w:t>
            </w:r>
          </w:p>
        </w:tc>
        <w:tc>
          <w:tcPr>
            <w:tcW w:w="1695" w:type="dxa"/>
          </w:tcPr>
          <w:p w:rsidR="00255605" w:rsidRPr="007B2D7D" w:rsidRDefault="007C39FA" w:rsidP="006C1324">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325</w:t>
            </w:r>
            <w:r w:rsidR="00F807C7" w:rsidRPr="007B2D7D">
              <w:rPr>
                <w:rFonts w:ascii="Times New Roman" w:hAnsi="Times New Roman" w:cs="Times New Roman"/>
                <w:sz w:val="24"/>
                <w:szCs w:val="24"/>
              </w:rPr>
              <w:t>(17,9%)</w:t>
            </w:r>
          </w:p>
        </w:tc>
      </w:tr>
      <w:tr w:rsidR="00255605" w:rsidRPr="007B2D7D" w:rsidTr="00004D2B">
        <w:tc>
          <w:tcPr>
            <w:tcW w:w="566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МБОУДО «Краснотуранская детско-юношеская спортивная школа»</w:t>
            </w:r>
          </w:p>
        </w:tc>
        <w:tc>
          <w:tcPr>
            <w:tcW w:w="198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329 (18,9%)</w:t>
            </w:r>
          </w:p>
        </w:tc>
        <w:tc>
          <w:tcPr>
            <w:tcW w:w="1695" w:type="dxa"/>
          </w:tcPr>
          <w:p w:rsidR="00C27D87" w:rsidRDefault="00C27D87" w:rsidP="00E92D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337</w:t>
            </w:r>
          </w:p>
          <w:p w:rsidR="00255605" w:rsidRPr="007B2D7D" w:rsidRDefault="00C27D87" w:rsidP="00C27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255605" w:rsidRPr="007B2D7D">
              <w:rPr>
                <w:rFonts w:ascii="Times New Roman" w:hAnsi="Times New Roman" w:cs="Times New Roman"/>
                <w:sz w:val="24"/>
                <w:szCs w:val="24"/>
              </w:rPr>
              <w:t>2%)</w:t>
            </w:r>
          </w:p>
        </w:tc>
        <w:tc>
          <w:tcPr>
            <w:tcW w:w="1695" w:type="dxa"/>
          </w:tcPr>
          <w:p w:rsidR="00C27D87"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311</w:t>
            </w:r>
          </w:p>
          <w:p w:rsidR="00255605" w:rsidRPr="007B2D7D" w:rsidRDefault="006C1324" w:rsidP="00C27D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F807C7" w:rsidRPr="007B2D7D">
              <w:rPr>
                <w:rFonts w:ascii="Times New Roman" w:hAnsi="Times New Roman" w:cs="Times New Roman"/>
                <w:sz w:val="24"/>
                <w:szCs w:val="24"/>
              </w:rPr>
              <w:t>1%)</w:t>
            </w:r>
          </w:p>
        </w:tc>
        <w:tc>
          <w:tcPr>
            <w:tcW w:w="1695" w:type="dxa"/>
          </w:tcPr>
          <w:p w:rsidR="00255605" w:rsidRPr="007B2D7D" w:rsidRDefault="007C39FA"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320</w:t>
            </w:r>
            <w:r w:rsidR="00C27D87">
              <w:rPr>
                <w:rFonts w:ascii="Times New Roman" w:hAnsi="Times New Roman" w:cs="Times New Roman"/>
                <w:sz w:val="24"/>
                <w:szCs w:val="24"/>
              </w:rPr>
              <w:t xml:space="preserve"> (17,</w:t>
            </w:r>
            <w:r w:rsidR="00F807C7" w:rsidRPr="007B2D7D">
              <w:rPr>
                <w:rFonts w:ascii="Times New Roman" w:hAnsi="Times New Roman" w:cs="Times New Roman"/>
                <w:sz w:val="24"/>
                <w:szCs w:val="24"/>
              </w:rPr>
              <w:t>6%)</w:t>
            </w:r>
          </w:p>
        </w:tc>
      </w:tr>
      <w:tr w:rsidR="00255605" w:rsidRPr="007B2D7D" w:rsidTr="00004D2B">
        <w:tc>
          <w:tcPr>
            <w:tcW w:w="5665" w:type="dxa"/>
          </w:tcPr>
          <w:p w:rsidR="00255605" w:rsidRPr="007B2D7D" w:rsidRDefault="00255605"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МБУДО «Краснотуранская детская школа искусств» </w:t>
            </w:r>
          </w:p>
        </w:tc>
        <w:tc>
          <w:tcPr>
            <w:tcW w:w="1985" w:type="dxa"/>
          </w:tcPr>
          <w:p w:rsidR="00255605" w:rsidRPr="007B2D7D" w:rsidRDefault="00255605"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132(7,6%)</w:t>
            </w:r>
          </w:p>
        </w:tc>
        <w:tc>
          <w:tcPr>
            <w:tcW w:w="1695" w:type="dxa"/>
          </w:tcPr>
          <w:p w:rsidR="00255605" w:rsidRPr="007B2D7D" w:rsidRDefault="00255605"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132(7,5%)</w:t>
            </w:r>
          </w:p>
        </w:tc>
        <w:tc>
          <w:tcPr>
            <w:tcW w:w="1695" w:type="dxa"/>
          </w:tcPr>
          <w:p w:rsidR="00255605" w:rsidRPr="007B2D7D" w:rsidRDefault="00255605"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132(7,2%)</w:t>
            </w:r>
          </w:p>
        </w:tc>
        <w:tc>
          <w:tcPr>
            <w:tcW w:w="1695" w:type="dxa"/>
          </w:tcPr>
          <w:p w:rsidR="00255605" w:rsidRPr="007B2D7D" w:rsidRDefault="004A0F88" w:rsidP="00C27D87">
            <w:pPr>
              <w:spacing w:after="0" w:line="240" w:lineRule="auto"/>
              <w:jc w:val="both"/>
              <w:rPr>
                <w:rFonts w:ascii="Times New Roman" w:hAnsi="Times New Roman" w:cs="Times New Roman"/>
                <w:sz w:val="24"/>
                <w:szCs w:val="24"/>
              </w:rPr>
            </w:pPr>
            <w:r w:rsidRPr="007B2D7D">
              <w:rPr>
                <w:rFonts w:ascii="Times New Roman" w:hAnsi="Times New Roman" w:cs="Times New Roman"/>
                <w:sz w:val="24"/>
                <w:szCs w:val="24"/>
              </w:rPr>
              <w:t>162</w:t>
            </w:r>
            <w:r w:rsidR="00F807C7" w:rsidRPr="007B2D7D">
              <w:rPr>
                <w:rFonts w:ascii="Times New Roman" w:hAnsi="Times New Roman" w:cs="Times New Roman"/>
                <w:sz w:val="24"/>
                <w:szCs w:val="24"/>
              </w:rPr>
              <w:t>(8,9%)</w:t>
            </w:r>
          </w:p>
        </w:tc>
      </w:tr>
    </w:tbl>
    <w:p w:rsidR="009D6659" w:rsidRPr="007B2D7D" w:rsidRDefault="009D6659" w:rsidP="00E92D45">
      <w:pPr>
        <w:spacing w:after="0" w:line="240" w:lineRule="auto"/>
        <w:ind w:firstLine="567"/>
        <w:jc w:val="both"/>
        <w:rPr>
          <w:rFonts w:ascii="Times New Roman" w:hAnsi="Times New Roman" w:cs="Times New Roman"/>
          <w:sz w:val="24"/>
          <w:szCs w:val="24"/>
        </w:rPr>
      </w:pP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Всего дополнительным образованием в </w:t>
      </w:r>
      <w:r w:rsidR="00E01786" w:rsidRPr="007B2D7D">
        <w:rPr>
          <w:rFonts w:ascii="Times New Roman" w:hAnsi="Times New Roman" w:cs="Times New Roman"/>
          <w:sz w:val="24"/>
          <w:szCs w:val="24"/>
        </w:rPr>
        <w:t>районе охвачено 804 ребенка, что составляет 44,5</w:t>
      </w:r>
      <w:r w:rsidR="00CA29A0" w:rsidRPr="007B2D7D">
        <w:rPr>
          <w:rFonts w:ascii="Times New Roman" w:hAnsi="Times New Roman" w:cs="Times New Roman"/>
          <w:sz w:val="24"/>
          <w:szCs w:val="24"/>
        </w:rPr>
        <w:t xml:space="preserve"> </w:t>
      </w:r>
      <w:r w:rsidRPr="007B2D7D">
        <w:rPr>
          <w:rFonts w:ascii="Times New Roman" w:hAnsi="Times New Roman" w:cs="Times New Roman"/>
          <w:sz w:val="24"/>
          <w:szCs w:val="24"/>
        </w:rPr>
        <w:t>% от общего числа обучающихся</w:t>
      </w:r>
      <w:r w:rsidR="00E01786" w:rsidRPr="007B2D7D">
        <w:rPr>
          <w:rFonts w:ascii="Times New Roman" w:hAnsi="Times New Roman" w:cs="Times New Roman"/>
          <w:sz w:val="24"/>
          <w:szCs w:val="24"/>
        </w:rPr>
        <w:t>, что на 0,2% ниже 2017 года</w:t>
      </w:r>
      <w:r w:rsidRPr="007B2D7D">
        <w:rPr>
          <w:rFonts w:ascii="Times New Roman" w:hAnsi="Times New Roman" w:cs="Times New Roman"/>
          <w:sz w:val="24"/>
          <w:szCs w:val="24"/>
        </w:rPr>
        <w:t>.</w:t>
      </w:r>
      <w:r w:rsidR="00E01786" w:rsidRPr="007B2D7D">
        <w:rPr>
          <w:rFonts w:ascii="Times New Roman" w:hAnsi="Times New Roman" w:cs="Times New Roman"/>
          <w:sz w:val="24"/>
          <w:szCs w:val="24"/>
        </w:rPr>
        <w:t xml:space="preserve"> Охват</w:t>
      </w:r>
      <w:r w:rsidR="00F807C7" w:rsidRPr="007B2D7D">
        <w:rPr>
          <w:rFonts w:ascii="Times New Roman" w:hAnsi="Times New Roman" w:cs="Times New Roman"/>
          <w:sz w:val="24"/>
          <w:szCs w:val="24"/>
        </w:rPr>
        <w:t xml:space="preserve"> </w:t>
      </w:r>
      <w:r w:rsidR="00E01786" w:rsidRPr="007B2D7D">
        <w:rPr>
          <w:rFonts w:ascii="Times New Roman" w:hAnsi="Times New Roman" w:cs="Times New Roman"/>
          <w:sz w:val="24"/>
          <w:szCs w:val="24"/>
        </w:rPr>
        <w:t>д</w:t>
      </w:r>
      <w:r w:rsidR="00F807C7" w:rsidRPr="007B2D7D">
        <w:rPr>
          <w:rFonts w:ascii="Times New Roman" w:hAnsi="Times New Roman" w:cs="Times New Roman"/>
          <w:sz w:val="24"/>
          <w:szCs w:val="24"/>
        </w:rPr>
        <w:t>етей младшего школьного возраста ДДТ -102 чел.; ДЮСШ – 114 чел. Детей среднего шко</w:t>
      </w:r>
      <w:r w:rsidR="00E92D45">
        <w:rPr>
          <w:rFonts w:ascii="Times New Roman" w:hAnsi="Times New Roman" w:cs="Times New Roman"/>
          <w:sz w:val="24"/>
          <w:szCs w:val="24"/>
        </w:rPr>
        <w:t xml:space="preserve">льного возраста ДДТ-128 чел.; </w:t>
      </w:r>
      <w:r w:rsidR="00F807C7" w:rsidRPr="007B2D7D">
        <w:rPr>
          <w:rFonts w:ascii="Times New Roman" w:hAnsi="Times New Roman" w:cs="Times New Roman"/>
          <w:sz w:val="24"/>
          <w:szCs w:val="24"/>
        </w:rPr>
        <w:t>ДЮСШ – 179 чел. Детей старшего школьного возраста ДДТ-65чел.; ДЮСШ-27 чел.</w:t>
      </w:r>
    </w:p>
    <w:p w:rsidR="00241B92" w:rsidRPr="007B2D7D" w:rsidRDefault="006017D1"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В 2018</w:t>
      </w:r>
      <w:r w:rsidR="00241B92" w:rsidRPr="007B2D7D">
        <w:rPr>
          <w:rFonts w:ascii="Times New Roman" w:hAnsi="Times New Roman" w:cs="Times New Roman"/>
          <w:sz w:val="24"/>
          <w:szCs w:val="24"/>
        </w:rPr>
        <w:t xml:space="preserve"> учебном году образовательная деятельность МБОУ</w:t>
      </w:r>
      <w:r w:rsidR="00216ED7">
        <w:rPr>
          <w:rFonts w:ascii="Times New Roman" w:hAnsi="Times New Roman" w:cs="Times New Roman"/>
          <w:sz w:val="24"/>
          <w:szCs w:val="24"/>
        </w:rPr>
        <w:t xml:space="preserve"> </w:t>
      </w:r>
      <w:r w:rsidR="00241B92" w:rsidRPr="007B2D7D">
        <w:rPr>
          <w:rFonts w:ascii="Times New Roman" w:hAnsi="Times New Roman" w:cs="Times New Roman"/>
          <w:sz w:val="24"/>
          <w:szCs w:val="24"/>
        </w:rPr>
        <w:t xml:space="preserve">ДО «Дома детского </w:t>
      </w:r>
      <w:r w:rsidR="008C76B8" w:rsidRPr="007B2D7D">
        <w:rPr>
          <w:rFonts w:ascii="Times New Roman" w:hAnsi="Times New Roman" w:cs="Times New Roman"/>
          <w:sz w:val="24"/>
          <w:szCs w:val="24"/>
        </w:rPr>
        <w:t>творчества» осуществля</w:t>
      </w:r>
      <w:r w:rsidR="0021709D" w:rsidRPr="007B2D7D">
        <w:rPr>
          <w:rFonts w:ascii="Times New Roman" w:hAnsi="Times New Roman" w:cs="Times New Roman"/>
          <w:sz w:val="24"/>
          <w:szCs w:val="24"/>
        </w:rPr>
        <w:t>лась по 22</w:t>
      </w:r>
      <w:r w:rsidR="00241B92" w:rsidRPr="007B2D7D">
        <w:rPr>
          <w:rFonts w:ascii="Times New Roman" w:hAnsi="Times New Roman" w:cs="Times New Roman"/>
          <w:sz w:val="24"/>
          <w:szCs w:val="24"/>
        </w:rPr>
        <w:t xml:space="preserve"> общеобразовательным программам</w:t>
      </w:r>
      <w:r w:rsidR="008C76B8" w:rsidRPr="007B2D7D">
        <w:rPr>
          <w:rFonts w:ascii="Times New Roman" w:hAnsi="Times New Roman" w:cs="Times New Roman"/>
          <w:sz w:val="24"/>
          <w:szCs w:val="24"/>
        </w:rPr>
        <w:t>, 7</w:t>
      </w:r>
      <w:r w:rsidR="00241B92" w:rsidRPr="007B2D7D">
        <w:rPr>
          <w:rFonts w:ascii="Times New Roman" w:hAnsi="Times New Roman" w:cs="Times New Roman"/>
          <w:sz w:val="24"/>
          <w:szCs w:val="24"/>
        </w:rPr>
        <w:t xml:space="preserve"> направ</w:t>
      </w:r>
      <w:r w:rsidR="00216ED7">
        <w:rPr>
          <w:rFonts w:ascii="Times New Roman" w:hAnsi="Times New Roman" w:cs="Times New Roman"/>
          <w:sz w:val="24"/>
          <w:szCs w:val="24"/>
        </w:rPr>
        <w:t>лениям (т</w:t>
      </w:r>
      <w:r w:rsidR="00CA29A0" w:rsidRPr="007B2D7D">
        <w:rPr>
          <w:rFonts w:ascii="Times New Roman" w:hAnsi="Times New Roman" w:cs="Times New Roman"/>
          <w:sz w:val="24"/>
          <w:szCs w:val="24"/>
        </w:rPr>
        <w:t xml:space="preserve">ехническое творчество, </w:t>
      </w:r>
      <w:proofErr w:type="spellStart"/>
      <w:r w:rsidR="00241B92" w:rsidRPr="007B2D7D">
        <w:rPr>
          <w:rFonts w:ascii="Times New Roman" w:hAnsi="Times New Roman" w:cs="Times New Roman"/>
          <w:sz w:val="24"/>
          <w:szCs w:val="24"/>
        </w:rPr>
        <w:t>турист</w:t>
      </w:r>
      <w:r w:rsidR="008C76B8" w:rsidRPr="007B2D7D">
        <w:rPr>
          <w:rFonts w:ascii="Times New Roman" w:hAnsi="Times New Roman" w:cs="Times New Roman"/>
          <w:sz w:val="24"/>
          <w:szCs w:val="24"/>
        </w:rPr>
        <w:t>с</w:t>
      </w:r>
      <w:r w:rsidR="0021709D" w:rsidRPr="007B2D7D">
        <w:rPr>
          <w:rFonts w:ascii="Times New Roman" w:hAnsi="Times New Roman" w:cs="Times New Roman"/>
          <w:sz w:val="24"/>
          <w:szCs w:val="24"/>
        </w:rPr>
        <w:t>ко</w:t>
      </w:r>
      <w:proofErr w:type="spellEnd"/>
      <w:r w:rsidR="0021709D" w:rsidRPr="007B2D7D">
        <w:rPr>
          <w:rFonts w:ascii="Times New Roman" w:hAnsi="Times New Roman" w:cs="Times New Roman"/>
          <w:sz w:val="24"/>
          <w:szCs w:val="24"/>
        </w:rPr>
        <w:t xml:space="preserve">–краеведческое, </w:t>
      </w:r>
      <w:r w:rsidR="00241B92" w:rsidRPr="007B2D7D">
        <w:rPr>
          <w:rFonts w:ascii="Times New Roman" w:hAnsi="Times New Roman" w:cs="Times New Roman"/>
          <w:sz w:val="24"/>
          <w:szCs w:val="24"/>
        </w:rPr>
        <w:t>спортивное, художественное т</w:t>
      </w:r>
      <w:r w:rsidR="008C76B8" w:rsidRPr="007B2D7D">
        <w:rPr>
          <w:rFonts w:ascii="Times New Roman" w:hAnsi="Times New Roman" w:cs="Times New Roman"/>
          <w:sz w:val="24"/>
          <w:szCs w:val="24"/>
        </w:rPr>
        <w:t>ворчество, гуманитарное</w:t>
      </w:r>
      <w:r w:rsidR="0021709D" w:rsidRPr="007B2D7D">
        <w:rPr>
          <w:rFonts w:ascii="Times New Roman" w:hAnsi="Times New Roman" w:cs="Times New Roman"/>
          <w:sz w:val="24"/>
          <w:szCs w:val="24"/>
        </w:rPr>
        <w:t>, естественно–</w:t>
      </w:r>
      <w:r w:rsidR="00241B92" w:rsidRPr="007B2D7D">
        <w:rPr>
          <w:rFonts w:ascii="Times New Roman" w:hAnsi="Times New Roman" w:cs="Times New Roman"/>
          <w:sz w:val="24"/>
          <w:szCs w:val="24"/>
        </w:rPr>
        <w:t>научное</w:t>
      </w:r>
      <w:r w:rsidR="008C76B8" w:rsidRPr="007B2D7D">
        <w:rPr>
          <w:rFonts w:ascii="Times New Roman" w:hAnsi="Times New Roman" w:cs="Times New Roman"/>
          <w:sz w:val="24"/>
          <w:szCs w:val="24"/>
        </w:rPr>
        <w:t>, точные науки</w:t>
      </w:r>
      <w:r w:rsidR="00241B92" w:rsidRPr="007B2D7D">
        <w:rPr>
          <w:rFonts w:ascii="Times New Roman" w:hAnsi="Times New Roman" w:cs="Times New Roman"/>
          <w:sz w:val="24"/>
          <w:szCs w:val="24"/>
        </w:rPr>
        <w:t xml:space="preserve">); </w:t>
      </w:r>
    </w:p>
    <w:p w:rsidR="00241B92" w:rsidRPr="007B2D7D" w:rsidRDefault="00241B92" w:rsidP="00E92D45">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МБОУ</w:t>
      </w:r>
      <w:r w:rsidR="00216ED7">
        <w:rPr>
          <w:rFonts w:ascii="Times New Roman" w:hAnsi="Times New Roman" w:cs="Times New Roman"/>
          <w:sz w:val="24"/>
          <w:szCs w:val="24"/>
        </w:rPr>
        <w:t xml:space="preserve"> </w:t>
      </w:r>
      <w:r w:rsidRPr="007B2D7D">
        <w:rPr>
          <w:rFonts w:ascii="Times New Roman" w:hAnsi="Times New Roman" w:cs="Times New Roman"/>
          <w:sz w:val="24"/>
          <w:szCs w:val="24"/>
        </w:rPr>
        <w:t>ДО «Краснотуранская детско-юношеская спортивная школа» по одной дополнительной общеобразовательной программе - «Лыжные гонки»; МБУДО «Краснотуранская детская школа искусств» по 2 дополнительным общеобразовательным программам: «Музыкальное искусство» и «Хореографическое искусство».</w:t>
      </w:r>
      <w:r w:rsidR="004A0F88" w:rsidRPr="007B2D7D">
        <w:rPr>
          <w:rFonts w:ascii="Times New Roman" w:hAnsi="Times New Roman" w:cs="Times New Roman"/>
          <w:sz w:val="24"/>
          <w:szCs w:val="24"/>
        </w:rPr>
        <w:t xml:space="preserve"> В 2018 году появились предпрофессиональные программы: «Фортепьяно», «Народные инструменты», «Духовые инструменты», «Музыкальный фольклор»; платная программа «Раннее эстетическое развитие для детей 5-6 лет»</w:t>
      </w:r>
    </w:p>
    <w:p w:rsidR="00E92D45" w:rsidRDefault="00E92D45" w:rsidP="00E92D45">
      <w:pPr>
        <w:shd w:val="clear" w:color="auto" w:fill="FFFFFF" w:themeFill="background1"/>
        <w:spacing w:after="0" w:line="240" w:lineRule="auto"/>
        <w:ind w:firstLine="567"/>
        <w:jc w:val="both"/>
        <w:rPr>
          <w:rFonts w:ascii="Times New Roman" w:hAnsi="Times New Roman" w:cs="Times New Roman"/>
          <w:sz w:val="24"/>
          <w:szCs w:val="24"/>
        </w:rPr>
      </w:pPr>
    </w:p>
    <w:p w:rsidR="005E45D4" w:rsidRDefault="005E45D4" w:rsidP="00E92D45">
      <w:pPr>
        <w:shd w:val="clear" w:color="auto" w:fill="FFFFFF" w:themeFill="background1"/>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Расходование бюджетных средств</w:t>
      </w:r>
    </w:p>
    <w:p w:rsidR="00216ED7" w:rsidRPr="007B2D7D" w:rsidRDefault="00216ED7" w:rsidP="00E92D45">
      <w:pPr>
        <w:shd w:val="clear" w:color="auto" w:fill="FFFFFF" w:themeFill="background1"/>
        <w:spacing w:after="0" w:line="240" w:lineRule="auto"/>
        <w:ind w:firstLine="567"/>
        <w:jc w:val="both"/>
        <w:rPr>
          <w:rFonts w:ascii="Times New Roman" w:hAnsi="Times New Roman" w:cs="Times New Roman"/>
          <w:b/>
          <w:sz w:val="24"/>
          <w:szCs w:val="24"/>
        </w:rPr>
      </w:pP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Размер субвенции на финансовое обесп</w:t>
      </w:r>
      <w:r w:rsidR="00E92D45">
        <w:rPr>
          <w:rFonts w:ascii="Times New Roman" w:hAnsi="Times New Roman" w:cs="Times New Roman"/>
          <w:sz w:val="24"/>
          <w:szCs w:val="24"/>
        </w:rPr>
        <w:t xml:space="preserve">ечение государственных </w:t>
      </w:r>
      <w:proofErr w:type="spellStart"/>
      <w:r w:rsidR="00E92D45">
        <w:rPr>
          <w:rFonts w:ascii="Times New Roman" w:hAnsi="Times New Roman" w:cs="Times New Roman"/>
          <w:sz w:val="24"/>
          <w:szCs w:val="24"/>
        </w:rPr>
        <w:t>гарантий</w:t>
      </w:r>
      <w:r w:rsidRPr="007B2D7D">
        <w:rPr>
          <w:rFonts w:ascii="Times New Roman" w:hAnsi="Times New Roman" w:cs="Times New Roman"/>
          <w:sz w:val="24"/>
          <w:szCs w:val="24"/>
        </w:rPr>
        <w:t>прав</w:t>
      </w:r>
      <w:proofErr w:type="spellEnd"/>
      <w:r w:rsidRPr="007B2D7D">
        <w:rPr>
          <w:rFonts w:ascii="Times New Roman" w:hAnsi="Times New Roman" w:cs="Times New Roman"/>
          <w:sz w:val="24"/>
          <w:szCs w:val="24"/>
        </w:rPr>
        <w:t xml:space="preserve"> граждан на получение общедоступного и бесплатного начального общего, основного общего, среднего (полного) общего образования в общеобр</w:t>
      </w:r>
      <w:r w:rsidR="0056509E" w:rsidRPr="007B2D7D">
        <w:rPr>
          <w:rFonts w:ascii="Times New Roman" w:hAnsi="Times New Roman" w:cs="Times New Roman"/>
          <w:sz w:val="24"/>
          <w:szCs w:val="24"/>
        </w:rPr>
        <w:t>азовательных учреждениях на 2018</w:t>
      </w:r>
      <w:r w:rsidRPr="007B2D7D">
        <w:rPr>
          <w:rFonts w:ascii="Times New Roman" w:hAnsi="Times New Roman" w:cs="Times New Roman"/>
          <w:sz w:val="24"/>
          <w:szCs w:val="24"/>
        </w:rPr>
        <w:t xml:space="preserve"> г. составляет:</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образовательный процесс, кроме расходов на административный, учебно-хозяйственный персонал- 154324,3 тыс.руб.;</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расходы на содержание административного, учебно-вспомогательного персонала – 24298,7 тыс.руб.</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Освоено: </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образовательный процесс, кроме расходов на административный, учебно-хозяйственный персонал – 149560,4 тыс.руб. (96,9%);</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содержание административного, учебно-вспомогательного персонала – 21998,1 тыс.руб. (90,5%).</w:t>
      </w:r>
    </w:p>
    <w:p w:rsidR="005E45D4" w:rsidRPr="007B2D7D" w:rsidRDefault="005E45D4" w:rsidP="00E92D45">
      <w:pPr>
        <w:spacing w:after="0"/>
        <w:ind w:right="-1" w:firstLine="567"/>
        <w:jc w:val="both"/>
        <w:rPr>
          <w:rFonts w:ascii="Times New Roman" w:hAnsi="Times New Roman" w:cs="Times New Roman"/>
          <w:sz w:val="24"/>
          <w:szCs w:val="24"/>
        </w:rPr>
      </w:pP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реализацию Закона края «О защите прав ребёнка» - реализация полномочий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 было израсходовано   9143,6 тыс.руб., что составляет 100 % от плана.  Бесплатным питанием охвач</w:t>
      </w:r>
      <w:r w:rsidR="00DF642E" w:rsidRPr="007B2D7D">
        <w:rPr>
          <w:rFonts w:ascii="Times New Roman" w:hAnsi="Times New Roman" w:cs="Times New Roman"/>
          <w:sz w:val="24"/>
          <w:szCs w:val="24"/>
        </w:rPr>
        <w:t xml:space="preserve">ено 1258 детей, что составляет </w:t>
      </w:r>
      <w:r w:rsidRPr="007B2D7D">
        <w:rPr>
          <w:rFonts w:ascii="Times New Roman" w:hAnsi="Times New Roman" w:cs="Times New Roman"/>
          <w:sz w:val="24"/>
          <w:szCs w:val="24"/>
        </w:rPr>
        <w:t>69 % от общего количества детей.</w:t>
      </w:r>
    </w:p>
    <w:p w:rsidR="00583DDA" w:rsidRPr="007B2D7D" w:rsidRDefault="00583DDA" w:rsidP="00E92D45">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Для проведения капитального ремонта здания МБОУ «Беллыкская СОШ» выделена субсидия в сумме 28 287 899 руб. 35 коп. из краевого бюджета и 282 878 руб. 93 коп. из местного бюджета. Общая сумма по контракту 28 570 772 руб. 28 коп. </w:t>
      </w:r>
    </w:p>
    <w:p w:rsidR="00583DDA" w:rsidRPr="007B2D7D" w:rsidRDefault="00583DDA" w:rsidP="00E92D45">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Средства освоены в полном объеме. </w:t>
      </w:r>
    </w:p>
    <w:p w:rsidR="001E724E" w:rsidRPr="007B2D7D" w:rsidRDefault="001E724E" w:rsidP="00E92D45">
      <w:pPr>
        <w:spacing w:after="0" w:line="240" w:lineRule="auto"/>
        <w:ind w:right="-142" w:firstLine="567"/>
        <w:jc w:val="both"/>
        <w:rPr>
          <w:rFonts w:ascii="Times New Roman" w:hAnsi="Times New Roman" w:cs="Times New Roman"/>
          <w:bCs/>
          <w:sz w:val="24"/>
          <w:szCs w:val="24"/>
        </w:rPr>
      </w:pPr>
      <w:r w:rsidRPr="007B2D7D">
        <w:rPr>
          <w:rFonts w:ascii="Times New Roman" w:eastAsia="Times New Roman" w:hAnsi="Times New Roman" w:cs="Times New Roman"/>
          <w:sz w:val="24"/>
          <w:szCs w:val="24"/>
          <w:lang w:eastAsia="ru-RU"/>
        </w:rPr>
        <w:t xml:space="preserve">Для проведения ремонта здания МБОУ «Саянская СОШ» </w:t>
      </w:r>
      <w:r w:rsidRPr="007B2D7D">
        <w:rPr>
          <w:rFonts w:ascii="Times New Roman" w:hAnsi="Times New Roman" w:cs="Times New Roman"/>
          <w:sz w:val="24"/>
          <w:szCs w:val="24"/>
        </w:rPr>
        <w:t>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из краевого бюджета выделены средства в размере 2 150 764 руб. 39 коп., из муниципального бюджета выделено 57 412 руб. 60 коп.</w:t>
      </w:r>
    </w:p>
    <w:p w:rsidR="009F0638" w:rsidRPr="007B2D7D" w:rsidRDefault="009F0638" w:rsidP="00E92D45">
      <w:pPr>
        <w:spacing w:after="0" w:line="240" w:lineRule="auto"/>
        <w:ind w:right="-142" w:firstLine="567"/>
        <w:jc w:val="both"/>
        <w:rPr>
          <w:rFonts w:ascii="Times New Roman" w:hAnsi="Times New Roman" w:cs="Times New Roman"/>
          <w:sz w:val="24"/>
          <w:szCs w:val="24"/>
        </w:rPr>
      </w:pPr>
      <w:r w:rsidRPr="007B2D7D">
        <w:rPr>
          <w:rFonts w:ascii="Times New Roman" w:eastAsia="Times New Roman" w:hAnsi="Times New Roman" w:cs="Times New Roman"/>
          <w:sz w:val="24"/>
          <w:szCs w:val="24"/>
          <w:lang w:eastAsia="ru-RU"/>
        </w:rPr>
        <w:t xml:space="preserve">На реализацию мероприятий по </w:t>
      </w:r>
      <w:r w:rsidRPr="007B2D7D">
        <w:rPr>
          <w:rFonts w:ascii="Times New Roman" w:hAnsi="Times New Roman" w:cs="Times New Roman"/>
          <w:sz w:val="24"/>
          <w:szCs w:val="24"/>
        </w:rPr>
        <w:t xml:space="preserve">развитию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выделены средства 1 376 472 руб. 24 коп. краевой бюджет, 13 853 руб. 80 коп. местный бюджет. Проведены работы в МБОУ «Галактионовская ООШ», </w:t>
      </w:r>
      <w:r w:rsidRPr="007B2D7D">
        <w:rPr>
          <w:rFonts w:ascii="Times New Roman" w:hAnsi="Times New Roman" w:cs="Times New Roman"/>
          <w:bCs/>
          <w:sz w:val="24"/>
          <w:szCs w:val="24"/>
        </w:rPr>
        <w:t xml:space="preserve">МБОУ «Белоярская ООШ», МБОУ «Новосыдинская СОШ». </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Средства освоены в полном объеме.</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Размер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r w:rsidR="0056509E" w:rsidRPr="007B2D7D">
        <w:rPr>
          <w:rFonts w:ascii="Times New Roman" w:hAnsi="Times New Roman" w:cs="Times New Roman"/>
          <w:sz w:val="24"/>
          <w:szCs w:val="24"/>
        </w:rPr>
        <w:t xml:space="preserve"> Краснотуранского района на 2018</w:t>
      </w:r>
      <w:r w:rsidRPr="007B2D7D">
        <w:rPr>
          <w:rFonts w:ascii="Times New Roman" w:hAnsi="Times New Roman" w:cs="Times New Roman"/>
          <w:sz w:val="24"/>
          <w:szCs w:val="24"/>
        </w:rPr>
        <w:t xml:space="preserve"> г. составляет:</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образовательный процесс, кроме расходов на административный, учебно-хозяйственный персонал- 34483,3 тыс.руб.;</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расходы на содержание административного, учебно-вспомогательного персонала – 16388,6 тыс.руб.</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Освоено: </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образовательный процесс, кроме расходов на административный, учебно-хозяйственный персонал – 32511,9 тыс.руб. (94,3%);</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содержание административного, учебно-вспомогательного персонала – 16388,6 тыс.руб. (100%).</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На проведение мероприятий, направленных на обеспечение безопасного участия детей в дорожном движении предусмотрены и освоены средства на приобретение </w:t>
      </w:r>
      <w:proofErr w:type="spellStart"/>
      <w:r w:rsidRPr="007B2D7D">
        <w:rPr>
          <w:rFonts w:ascii="Times New Roman" w:hAnsi="Times New Roman" w:cs="Times New Roman"/>
          <w:sz w:val="24"/>
          <w:szCs w:val="24"/>
        </w:rPr>
        <w:t>световозвращающих</w:t>
      </w:r>
      <w:proofErr w:type="spellEnd"/>
      <w:r w:rsidRPr="007B2D7D">
        <w:rPr>
          <w:rFonts w:ascii="Times New Roman" w:hAnsi="Times New Roman" w:cs="Times New Roman"/>
          <w:sz w:val="24"/>
          <w:szCs w:val="24"/>
        </w:rPr>
        <w:t xml:space="preserve"> устройств для первоклассников общеобразовательных учреждений Краснотуранского района в размере 4, 0 тыс. руб. из краевого бюджета и 0,4 тыс.руб. из муниципального бюджета; на приобретение игрового оборудования в МБДОУ «детский сад №1 «Березка» 70,0 тыс. руб. краевого бюджета, 1,0 тыс.руб. – из муниципального бюджета.</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По программе по содействию развитию налогового потенциала выделены и освоены средства в размере 1088,8 тыс.руб., в том числе на общеобразовательные учреждения – 919,3 тыс. руб., дошкольные образовательные учреждения – 169,5 тыс.руб.</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В бюджете 201</w:t>
      </w:r>
      <w:r w:rsidR="0056509E" w:rsidRPr="007B2D7D">
        <w:rPr>
          <w:rFonts w:ascii="Times New Roman" w:hAnsi="Times New Roman" w:cs="Times New Roman"/>
          <w:sz w:val="24"/>
          <w:szCs w:val="24"/>
        </w:rPr>
        <w:t>8</w:t>
      </w:r>
      <w:r w:rsidRPr="007B2D7D">
        <w:rPr>
          <w:rFonts w:ascii="Times New Roman" w:hAnsi="Times New Roman" w:cs="Times New Roman"/>
          <w:sz w:val="24"/>
          <w:szCs w:val="24"/>
        </w:rPr>
        <w:t xml:space="preserve"> года предусмотрены средства на осуществление присмотра и ухода за детьми -</w:t>
      </w:r>
      <w:r w:rsidR="0056509E" w:rsidRPr="007B2D7D">
        <w:rPr>
          <w:rFonts w:ascii="Times New Roman" w:hAnsi="Times New Roman" w:cs="Times New Roman"/>
          <w:sz w:val="24"/>
          <w:szCs w:val="24"/>
        </w:rPr>
        <w:t xml:space="preserve"> </w:t>
      </w:r>
      <w:r w:rsidRPr="007B2D7D">
        <w:rPr>
          <w:rFonts w:ascii="Times New Roman" w:hAnsi="Times New Roman" w:cs="Times New Roman"/>
          <w:sz w:val="24"/>
          <w:szCs w:val="24"/>
        </w:rPr>
        <w:t>инвалидами в образовательных организациях, реализующих образовательную программу дошкольного образования, без взимания род.</w:t>
      </w:r>
      <w:r w:rsidR="00216ED7">
        <w:rPr>
          <w:rFonts w:ascii="Times New Roman" w:hAnsi="Times New Roman" w:cs="Times New Roman"/>
          <w:sz w:val="24"/>
          <w:szCs w:val="24"/>
        </w:rPr>
        <w:t xml:space="preserve"> </w:t>
      </w:r>
      <w:r w:rsidRPr="007B2D7D">
        <w:rPr>
          <w:rFonts w:ascii="Times New Roman" w:hAnsi="Times New Roman" w:cs="Times New Roman"/>
          <w:sz w:val="24"/>
          <w:szCs w:val="24"/>
        </w:rPr>
        <w:t>платы в размере 370,7 тыс.руб., средства освоены на 78,4%.</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Краснотуранском районе обеспечивается финансовая поддержка семей, имеющих детей дошкольного возраста, путём выплаты компенсации части родительской платы за содержание ребёнка в дошкольном учреждении.  Размер выплат за текущий период составил 2508,1 тыс. руб., 100 % от плана. </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Два учреждения дополнительного образования: муниципальное бюджетное образовательное учреждение дополнительного образования «Дом детского творчества» и муниципальное бюджетное образовательное учреждение дополнительного образования детей «Детско-юношеская спортивная школа», обеспечивают занятость    682 учащихся. </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На организацию отдыха детей и их оздоровления выделено из краевого бюджета 2699,0 тыс.</w:t>
      </w:r>
      <w:r w:rsidR="00D41CF4" w:rsidRPr="007B2D7D">
        <w:rPr>
          <w:rFonts w:ascii="Times New Roman" w:hAnsi="Times New Roman" w:cs="Times New Roman"/>
          <w:sz w:val="24"/>
          <w:szCs w:val="24"/>
        </w:rPr>
        <w:t xml:space="preserve"> </w:t>
      </w:r>
      <w:r w:rsidRPr="007B2D7D">
        <w:rPr>
          <w:rFonts w:ascii="Times New Roman" w:hAnsi="Times New Roman" w:cs="Times New Roman"/>
          <w:sz w:val="24"/>
          <w:szCs w:val="24"/>
        </w:rPr>
        <w:t>рублей, освоено 2574,2 тыс.</w:t>
      </w:r>
      <w:r w:rsidR="00D41CF4" w:rsidRPr="007B2D7D">
        <w:rPr>
          <w:rFonts w:ascii="Times New Roman" w:hAnsi="Times New Roman" w:cs="Times New Roman"/>
          <w:sz w:val="24"/>
          <w:szCs w:val="24"/>
        </w:rPr>
        <w:t xml:space="preserve"> </w:t>
      </w:r>
      <w:r w:rsidRPr="007B2D7D">
        <w:rPr>
          <w:rFonts w:ascii="Times New Roman" w:hAnsi="Times New Roman" w:cs="Times New Roman"/>
          <w:sz w:val="24"/>
          <w:szCs w:val="24"/>
        </w:rPr>
        <w:t>рублей. На средства краевого и муниципального бюджета организован отдых детей и их и оздоровление в муниципальном оздоровительном лагере для 167 детей. Обеспечено питание в лагерях с дневным пребыванием для 441 ребенка. Произведено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муниципального оздоровительного лагеря. Экономия средств субсидии возникла в связи с тем, что не была произведена запланированная санитарно-эпидемиологическая оценка обстановки муниципального оздоровительного лагеря.</w:t>
      </w:r>
    </w:p>
    <w:p w:rsidR="005E45D4" w:rsidRPr="007B2D7D" w:rsidRDefault="005E45D4" w:rsidP="00E92D45">
      <w:pPr>
        <w:spacing w:after="0"/>
        <w:ind w:right="-1"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Отдел образования администрации Краснотуранского района осуществляет функции органа опеки и попечительства несовершеннолетних. Для организации и осуществления деятельности по опеке и попечительству выделены средства в размере 1280,1 тыс. рублей, освоено 1235,3 </w:t>
      </w:r>
      <w:proofErr w:type="spellStart"/>
      <w:r w:rsidRPr="007B2D7D">
        <w:rPr>
          <w:rFonts w:ascii="Times New Roman" w:hAnsi="Times New Roman" w:cs="Times New Roman"/>
          <w:sz w:val="24"/>
          <w:szCs w:val="24"/>
        </w:rPr>
        <w:t>тыс</w:t>
      </w:r>
      <w:proofErr w:type="gramStart"/>
      <w:r w:rsidRPr="007B2D7D">
        <w:rPr>
          <w:rFonts w:ascii="Times New Roman" w:hAnsi="Times New Roman" w:cs="Times New Roman"/>
          <w:sz w:val="24"/>
          <w:szCs w:val="24"/>
        </w:rPr>
        <w:t>.р</w:t>
      </w:r>
      <w:proofErr w:type="gramEnd"/>
      <w:r w:rsidRPr="007B2D7D">
        <w:rPr>
          <w:rFonts w:ascii="Times New Roman" w:hAnsi="Times New Roman" w:cs="Times New Roman"/>
          <w:sz w:val="24"/>
          <w:szCs w:val="24"/>
        </w:rPr>
        <w:t>ублей</w:t>
      </w:r>
      <w:proofErr w:type="spellEnd"/>
      <w:r w:rsidRPr="007B2D7D">
        <w:rPr>
          <w:rFonts w:ascii="Times New Roman" w:hAnsi="Times New Roman" w:cs="Times New Roman"/>
          <w:sz w:val="24"/>
          <w:szCs w:val="24"/>
        </w:rPr>
        <w:t>, что составляет 96,5 %.</w:t>
      </w:r>
    </w:p>
    <w:p w:rsidR="005E45D4" w:rsidRPr="007B2D7D" w:rsidRDefault="005E45D4" w:rsidP="00E92D45">
      <w:pPr>
        <w:spacing w:after="0"/>
        <w:ind w:right="1026" w:firstLine="567"/>
        <w:rPr>
          <w:rFonts w:ascii="Times New Roman" w:hAnsi="Times New Roman" w:cs="Times New Roman"/>
          <w:sz w:val="24"/>
          <w:szCs w:val="24"/>
        </w:rPr>
      </w:pPr>
    </w:p>
    <w:p w:rsidR="00EF3EC6" w:rsidRPr="007B2D7D" w:rsidRDefault="00EF3EC6" w:rsidP="00E92D45">
      <w:pPr>
        <w:pStyle w:val="a4"/>
        <w:numPr>
          <w:ilvl w:val="0"/>
          <w:numId w:val="2"/>
        </w:numPr>
        <w:spacing w:after="0" w:line="240" w:lineRule="auto"/>
        <w:ind w:firstLine="567"/>
        <w:jc w:val="center"/>
        <w:rPr>
          <w:rFonts w:ascii="Times New Roman" w:hAnsi="Times New Roman" w:cs="Times New Roman"/>
          <w:b/>
          <w:sz w:val="24"/>
          <w:szCs w:val="24"/>
        </w:rPr>
      </w:pPr>
      <w:r w:rsidRPr="007B2D7D">
        <w:rPr>
          <w:rFonts w:ascii="Times New Roman" w:hAnsi="Times New Roman" w:cs="Times New Roman"/>
          <w:b/>
          <w:sz w:val="24"/>
          <w:szCs w:val="24"/>
        </w:rPr>
        <w:t>Дошкольное образование.</w:t>
      </w:r>
    </w:p>
    <w:p w:rsidR="00EF3EC6" w:rsidRPr="007B2D7D" w:rsidRDefault="00EF3EC6" w:rsidP="00E92D45">
      <w:pPr>
        <w:pStyle w:val="a4"/>
        <w:spacing w:after="0" w:line="240" w:lineRule="auto"/>
        <w:ind w:left="1080" w:firstLine="567"/>
        <w:rPr>
          <w:rFonts w:ascii="Times New Roman" w:hAnsi="Times New Roman" w:cs="Times New Roman"/>
          <w:b/>
          <w:sz w:val="24"/>
          <w:szCs w:val="24"/>
        </w:rPr>
      </w:pPr>
    </w:p>
    <w:p w:rsidR="00EF3EC6" w:rsidRPr="007B2D7D" w:rsidRDefault="00EF3EC6"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Дошкольное образование представлено 11 муниципальными дошкольными образовательными учреждениями. </w:t>
      </w:r>
      <w:r w:rsidR="00B542E0" w:rsidRPr="007B2D7D">
        <w:rPr>
          <w:rFonts w:ascii="Times New Roman" w:eastAsia="Times New Roman" w:hAnsi="Times New Roman" w:cs="Times New Roman"/>
          <w:sz w:val="24"/>
          <w:szCs w:val="24"/>
          <w:lang w:eastAsia="ru-RU"/>
        </w:rPr>
        <w:t>Всего детей от 0 до 7 лет - 1202 ребенка</w:t>
      </w:r>
      <w:r w:rsidRPr="007B2D7D">
        <w:rPr>
          <w:rFonts w:ascii="Times New Roman" w:eastAsia="Times New Roman" w:hAnsi="Times New Roman" w:cs="Times New Roman"/>
          <w:sz w:val="24"/>
          <w:szCs w:val="24"/>
          <w:lang w:eastAsia="ru-RU"/>
        </w:rPr>
        <w:t>. Численность дете</w:t>
      </w:r>
      <w:r w:rsidR="00DF642E" w:rsidRPr="007B2D7D">
        <w:rPr>
          <w:rFonts w:ascii="Times New Roman" w:eastAsia="Times New Roman" w:hAnsi="Times New Roman" w:cs="Times New Roman"/>
          <w:sz w:val="24"/>
          <w:szCs w:val="24"/>
          <w:lang w:eastAsia="ru-RU"/>
        </w:rPr>
        <w:t xml:space="preserve">й в ДОУ составляет на 1 января </w:t>
      </w:r>
      <w:r w:rsidR="00B542E0" w:rsidRPr="007B2D7D">
        <w:rPr>
          <w:rFonts w:ascii="Times New Roman" w:eastAsia="Times New Roman" w:hAnsi="Times New Roman" w:cs="Times New Roman"/>
          <w:sz w:val="24"/>
          <w:szCs w:val="24"/>
          <w:lang w:eastAsia="ru-RU"/>
        </w:rPr>
        <w:t>2018 года - 704</w:t>
      </w:r>
      <w:r w:rsidRPr="007B2D7D">
        <w:rPr>
          <w:rFonts w:ascii="Times New Roman" w:eastAsia="Times New Roman" w:hAnsi="Times New Roman" w:cs="Times New Roman"/>
          <w:sz w:val="24"/>
          <w:szCs w:val="24"/>
          <w:lang w:eastAsia="ru-RU"/>
        </w:rPr>
        <w:t xml:space="preserve">   воспитанников. Сеть дошкольных учреждений остается без изменений. Общий процент детей, охваченных дошкольным образованием составил – 58</w:t>
      </w:r>
      <w:r w:rsidR="00B542E0" w:rsidRPr="007B2D7D">
        <w:rPr>
          <w:rFonts w:ascii="Times New Roman" w:eastAsia="Times New Roman" w:hAnsi="Times New Roman" w:cs="Times New Roman"/>
          <w:sz w:val="24"/>
          <w:szCs w:val="24"/>
          <w:lang w:eastAsia="ru-RU"/>
        </w:rPr>
        <w:t>,5</w:t>
      </w:r>
      <w:r w:rsidRPr="007B2D7D">
        <w:rPr>
          <w:rFonts w:ascii="Times New Roman" w:eastAsia="Times New Roman" w:hAnsi="Times New Roman" w:cs="Times New Roman"/>
          <w:sz w:val="24"/>
          <w:szCs w:val="24"/>
          <w:lang w:eastAsia="ru-RU"/>
        </w:rPr>
        <w:t xml:space="preserve"> %. </w:t>
      </w:r>
      <w:r w:rsidRPr="007B2D7D">
        <w:rPr>
          <w:rFonts w:ascii="Times New Roman" w:eastAsia="Calibri" w:hAnsi="Times New Roman" w:cs="Times New Roman"/>
          <w:sz w:val="24"/>
          <w:szCs w:val="24"/>
        </w:rPr>
        <w:t>Неохваченных дошко</w:t>
      </w:r>
      <w:r w:rsidR="00B542E0" w:rsidRPr="007B2D7D">
        <w:rPr>
          <w:rFonts w:ascii="Times New Roman" w:eastAsia="Calibri" w:hAnsi="Times New Roman" w:cs="Times New Roman"/>
          <w:sz w:val="24"/>
          <w:szCs w:val="24"/>
        </w:rPr>
        <w:t>льным образованием составил – 41,5</w:t>
      </w:r>
      <w:r w:rsidRPr="007B2D7D">
        <w:rPr>
          <w:rFonts w:ascii="Times New Roman" w:eastAsia="Calibri" w:hAnsi="Times New Roman" w:cs="Times New Roman"/>
          <w:sz w:val="24"/>
          <w:szCs w:val="24"/>
        </w:rPr>
        <w:t xml:space="preserve"> %. </w:t>
      </w:r>
      <w:r w:rsidRPr="007B2D7D">
        <w:rPr>
          <w:rFonts w:ascii="Times New Roman" w:eastAsia="Times New Roman" w:hAnsi="Times New Roman" w:cs="Times New Roman"/>
          <w:sz w:val="24"/>
          <w:szCs w:val="24"/>
          <w:lang w:eastAsia="ru-RU"/>
        </w:rPr>
        <w:t xml:space="preserve">В основном эта доля приходиться на населенные пункты, где нет ДОУ.   </w:t>
      </w:r>
    </w:p>
    <w:p w:rsidR="00EF3EC6" w:rsidRPr="007B2D7D" w:rsidRDefault="00EF3EC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ab/>
        <w:t>В 15 населенных пунктах нашего района отсутствуют дошкольные образовательные учреждения.  Для решения проблем, связанных с организацией работы с семьями, имеющими детей дошкольного в</w:t>
      </w:r>
      <w:r w:rsidR="00DF642E" w:rsidRPr="007B2D7D">
        <w:rPr>
          <w:rFonts w:ascii="Times New Roman" w:eastAsia="Calibri" w:hAnsi="Times New Roman" w:cs="Times New Roman"/>
          <w:sz w:val="24"/>
          <w:szCs w:val="24"/>
        </w:rPr>
        <w:t xml:space="preserve">озраста, не посещающих ДОУ, на базе детских садов и школ созданы    кружки по </w:t>
      </w:r>
      <w:r w:rsidRPr="007B2D7D">
        <w:rPr>
          <w:rFonts w:ascii="Times New Roman" w:eastAsia="Calibri" w:hAnsi="Times New Roman" w:cs="Times New Roman"/>
          <w:sz w:val="24"/>
          <w:szCs w:val="24"/>
        </w:rPr>
        <w:t>различным направлениям работы с детьми старшего дошколь</w:t>
      </w:r>
      <w:r w:rsidR="00DF642E" w:rsidRPr="007B2D7D">
        <w:rPr>
          <w:rFonts w:ascii="Times New Roman" w:eastAsia="Calibri" w:hAnsi="Times New Roman" w:cs="Times New Roman"/>
          <w:sz w:val="24"/>
          <w:szCs w:val="24"/>
        </w:rPr>
        <w:t xml:space="preserve">ного возраста.  В 2016    году функционировало 7 </w:t>
      </w:r>
      <w:r w:rsidRPr="007B2D7D">
        <w:rPr>
          <w:rFonts w:ascii="Times New Roman" w:eastAsia="Calibri" w:hAnsi="Times New Roman" w:cs="Times New Roman"/>
          <w:sz w:val="24"/>
          <w:szCs w:val="24"/>
        </w:rPr>
        <w:t>кружков.</w:t>
      </w:r>
    </w:p>
    <w:p w:rsidR="009A0906" w:rsidRPr="007B2D7D" w:rsidRDefault="009A0906" w:rsidP="002B5ECB">
      <w:pPr>
        <w:spacing w:after="0" w:line="240" w:lineRule="auto"/>
        <w:jc w:val="both"/>
        <w:rPr>
          <w:rFonts w:ascii="Times New Roman" w:eastAsia="Calibri" w:hAnsi="Times New Roman" w:cs="Times New Roman"/>
          <w:sz w:val="24"/>
          <w:szCs w:val="24"/>
        </w:rPr>
      </w:pPr>
    </w:p>
    <w:p w:rsidR="00EF3EC6" w:rsidRPr="007B2D7D" w:rsidRDefault="00EF3EC6" w:rsidP="002B5ECB">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b/>
          <w:sz w:val="24"/>
          <w:szCs w:val="24"/>
        </w:rPr>
        <w:t>Сравнительный анализ кол</w:t>
      </w:r>
      <w:r w:rsidR="009A0906" w:rsidRPr="007B2D7D">
        <w:rPr>
          <w:rFonts w:ascii="Times New Roman" w:eastAsia="Calibri" w:hAnsi="Times New Roman" w:cs="Times New Roman"/>
          <w:b/>
          <w:sz w:val="24"/>
          <w:szCs w:val="24"/>
        </w:rPr>
        <w:t xml:space="preserve">ичества воспитанников в МДОУ </w:t>
      </w:r>
      <w:r w:rsidRPr="007B2D7D">
        <w:rPr>
          <w:rFonts w:ascii="Times New Roman" w:eastAsia="Calibri" w:hAnsi="Times New Roman" w:cs="Times New Roman"/>
          <w:b/>
          <w:sz w:val="24"/>
          <w:szCs w:val="24"/>
        </w:rPr>
        <w:t>Краснотуранского района</w:t>
      </w:r>
      <w:r w:rsidRPr="007B2D7D">
        <w:rPr>
          <w:rFonts w:ascii="Times New Roman" w:eastAsia="Calibri" w:hAnsi="Times New Roman" w:cs="Times New Roman"/>
          <w:sz w:val="24"/>
          <w:szCs w:val="24"/>
        </w:rPr>
        <w:t>.</w:t>
      </w:r>
    </w:p>
    <w:p w:rsidR="00DD2E3D" w:rsidRPr="007B2D7D" w:rsidRDefault="00DD2E3D" w:rsidP="002B5ECB">
      <w:pPr>
        <w:spacing w:after="0" w:line="240" w:lineRule="auto"/>
        <w:jc w:val="both"/>
        <w:rPr>
          <w:rFonts w:ascii="Times New Roman" w:eastAsia="Calibri" w:hAnsi="Times New Roman" w:cs="Times New Roman"/>
          <w:b/>
          <w:sz w:val="24"/>
          <w:szCs w:val="24"/>
        </w:rPr>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984"/>
        <w:gridCol w:w="1842"/>
        <w:gridCol w:w="1842"/>
      </w:tblGrid>
      <w:tr w:rsidR="00FB4BE6" w:rsidRPr="007B2D7D" w:rsidTr="00FB4BE6">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ДОУ</w:t>
            </w:r>
          </w:p>
        </w:tc>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2014-2015 </w:t>
            </w:r>
            <w:proofErr w:type="spellStart"/>
            <w:r w:rsidRPr="007B2D7D">
              <w:rPr>
                <w:rFonts w:ascii="Times New Roman" w:eastAsia="Calibri" w:hAnsi="Times New Roman" w:cs="Times New Roman"/>
                <w:sz w:val="24"/>
                <w:szCs w:val="24"/>
              </w:rPr>
              <w:t>гг</w:t>
            </w:r>
            <w:proofErr w:type="spellEnd"/>
          </w:p>
        </w:tc>
        <w:tc>
          <w:tcPr>
            <w:tcW w:w="1984"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2015-2016 </w:t>
            </w:r>
            <w:proofErr w:type="spellStart"/>
            <w:r w:rsidRPr="007B2D7D">
              <w:rPr>
                <w:rFonts w:ascii="Times New Roman" w:eastAsia="Calibri" w:hAnsi="Times New Roman" w:cs="Times New Roman"/>
                <w:sz w:val="24"/>
                <w:szCs w:val="24"/>
              </w:rPr>
              <w:t>гг</w:t>
            </w:r>
            <w:proofErr w:type="spellEnd"/>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2016-2017 </w:t>
            </w:r>
            <w:proofErr w:type="spellStart"/>
            <w:r w:rsidRPr="007B2D7D">
              <w:rPr>
                <w:rFonts w:ascii="Times New Roman" w:eastAsia="Calibri" w:hAnsi="Times New Roman" w:cs="Times New Roman"/>
                <w:sz w:val="24"/>
                <w:szCs w:val="24"/>
              </w:rPr>
              <w:t>гг</w:t>
            </w:r>
            <w:proofErr w:type="spellEnd"/>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2018-2019гг</w:t>
            </w:r>
          </w:p>
        </w:tc>
      </w:tr>
      <w:tr w:rsidR="00FB4BE6" w:rsidRPr="007B2D7D" w:rsidTr="00FB4BE6">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Всего детей (от 0 до 7 лет):</w:t>
            </w:r>
          </w:p>
        </w:tc>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1447</w:t>
            </w:r>
          </w:p>
        </w:tc>
        <w:tc>
          <w:tcPr>
            <w:tcW w:w="1984"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1413</w:t>
            </w:r>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1249</w:t>
            </w:r>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B542E0"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1202</w:t>
            </w:r>
          </w:p>
        </w:tc>
      </w:tr>
      <w:tr w:rsidR="00FB4BE6" w:rsidRPr="007B2D7D" w:rsidTr="00FB4BE6">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Посещает ДОУ</w:t>
            </w:r>
          </w:p>
        </w:tc>
        <w:tc>
          <w:tcPr>
            <w:tcW w:w="1701"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778/42%</w:t>
            </w:r>
          </w:p>
        </w:tc>
        <w:tc>
          <w:tcPr>
            <w:tcW w:w="1984"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750/53%</w:t>
            </w:r>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FB4BE6"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728/58%</w:t>
            </w:r>
          </w:p>
        </w:tc>
        <w:tc>
          <w:tcPr>
            <w:tcW w:w="1842" w:type="dxa"/>
            <w:tcBorders>
              <w:top w:val="single" w:sz="4" w:space="0" w:color="auto"/>
              <w:left w:val="single" w:sz="4" w:space="0" w:color="auto"/>
              <w:bottom w:val="single" w:sz="4" w:space="0" w:color="auto"/>
              <w:right w:val="single" w:sz="4" w:space="0" w:color="auto"/>
            </w:tcBorders>
          </w:tcPr>
          <w:p w:rsidR="00FB4BE6" w:rsidRPr="007B2D7D" w:rsidRDefault="00B542E0" w:rsidP="00EF3EC6">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704/58,5%</w:t>
            </w:r>
          </w:p>
        </w:tc>
      </w:tr>
    </w:tbl>
    <w:p w:rsidR="009A0906" w:rsidRPr="007B2D7D" w:rsidRDefault="00EF3EC6" w:rsidP="002B5ECB">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ab/>
      </w:r>
    </w:p>
    <w:p w:rsidR="00EF3EC6" w:rsidRPr="007B2D7D" w:rsidRDefault="00EF3EC6" w:rsidP="002B5ECB">
      <w:pPr>
        <w:spacing w:after="0" w:line="240" w:lineRule="auto"/>
        <w:ind w:firstLine="567"/>
        <w:jc w:val="both"/>
        <w:rPr>
          <w:rFonts w:ascii="Times New Roman" w:eastAsia="Calibri" w:hAnsi="Times New Roman" w:cs="Times New Roman"/>
          <w:b/>
          <w:sz w:val="24"/>
          <w:szCs w:val="24"/>
        </w:rPr>
      </w:pPr>
      <w:r w:rsidRPr="007B2D7D">
        <w:rPr>
          <w:rFonts w:ascii="Times New Roman" w:eastAsia="Calibri" w:hAnsi="Times New Roman" w:cs="Times New Roman"/>
          <w:sz w:val="24"/>
          <w:szCs w:val="24"/>
        </w:rPr>
        <w:t xml:space="preserve">Оказание образовательных услуг детям с особыми образовательными потребностями реализуется в детском саду № 2 в компенсирующей группе воспитанников и в детских садах №1 и 4. В 3 дошкольных образовательных учреждениях воспитанникам оказывается квалифицированная помощь учителей-логопедов. С каждым годом увеличивается количество детей с ограниченными возможностями здоровья, посещающих детские сады. </w:t>
      </w:r>
    </w:p>
    <w:p w:rsidR="00EF3EC6" w:rsidRPr="007B2D7D" w:rsidRDefault="00EF3EC6" w:rsidP="002B5ECB">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7B2D7D">
        <w:rPr>
          <w:rFonts w:ascii="Times New Roman" w:eastAsia="Calibri" w:hAnsi="Times New Roman" w:cs="Times New Roman"/>
          <w:sz w:val="24"/>
          <w:szCs w:val="24"/>
        </w:rPr>
        <w:t>Во всех дошкольных образоват</w:t>
      </w:r>
      <w:r w:rsidR="00DF642E" w:rsidRPr="007B2D7D">
        <w:rPr>
          <w:rFonts w:ascii="Times New Roman" w:eastAsia="Calibri" w:hAnsi="Times New Roman" w:cs="Times New Roman"/>
          <w:sz w:val="24"/>
          <w:szCs w:val="24"/>
        </w:rPr>
        <w:t xml:space="preserve">ельных учреждениях разработаны </w:t>
      </w:r>
      <w:r w:rsidRPr="007B2D7D">
        <w:rPr>
          <w:rFonts w:ascii="Times New Roman" w:eastAsia="Calibri" w:hAnsi="Times New Roman" w:cs="Times New Roman"/>
          <w:sz w:val="24"/>
          <w:szCs w:val="24"/>
        </w:rPr>
        <w:t>основные образовательные программы дошкольного образования в соответствии с ФГОС ДО.   Остаются нерешенными проблемы в обеспечении учебно-воспитательного процесса достаточным перечнем методической, детской литературы, дидактическими мате</w:t>
      </w:r>
      <w:r w:rsidR="00DF642E" w:rsidRPr="007B2D7D">
        <w:rPr>
          <w:rFonts w:ascii="Times New Roman" w:eastAsia="Calibri" w:hAnsi="Times New Roman" w:cs="Times New Roman"/>
          <w:sz w:val="24"/>
          <w:szCs w:val="24"/>
        </w:rPr>
        <w:t xml:space="preserve">риалами и пособиями. Имеющиеся </w:t>
      </w:r>
      <w:r w:rsidRPr="007B2D7D">
        <w:rPr>
          <w:rFonts w:ascii="Times New Roman" w:eastAsia="Calibri" w:hAnsi="Times New Roman" w:cs="Times New Roman"/>
          <w:sz w:val="24"/>
          <w:szCs w:val="24"/>
        </w:rPr>
        <w:t>ресурсы устарели, перечень игрового оборудования не соответствует федеральным требованиям, нет возможности использовать интернет-технологии в образовательном процессе, в большинстве образовательных организаций не используются в образовательном процессе, из-за их отсутствия, мультимедийные и информационные ресурсы.</w:t>
      </w:r>
    </w:p>
    <w:p w:rsidR="00EF3EC6" w:rsidRPr="007B2D7D" w:rsidRDefault="00EF3EC6" w:rsidP="002B5ECB">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Одним из приоритетных направлений деятельности дошкольных образовательных учреждений является охрана и укрепление здоровья детей.</w:t>
      </w:r>
    </w:p>
    <w:p w:rsidR="00EF3EC6" w:rsidRPr="007B2D7D" w:rsidRDefault="00EF3EC6" w:rsidP="002B5ECB">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Во всех дошкольных образовательных учреждениях ведется работа по формированию здорового образа жизни.  </w:t>
      </w:r>
    </w:p>
    <w:p w:rsidR="00EF3EC6" w:rsidRPr="007B2D7D" w:rsidRDefault="00EF3EC6" w:rsidP="002B5ECB">
      <w:pPr>
        <w:autoSpaceDE w:val="0"/>
        <w:autoSpaceDN w:val="0"/>
        <w:adjustRightInd w:val="0"/>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b/>
          <w:sz w:val="24"/>
          <w:szCs w:val="24"/>
        </w:rPr>
        <w:t xml:space="preserve">Кадры. </w:t>
      </w:r>
      <w:r w:rsidRPr="007B2D7D">
        <w:rPr>
          <w:rFonts w:ascii="Times New Roman" w:eastAsia="Times New Roman" w:hAnsi="Times New Roman" w:cs="Times New Roman"/>
          <w:sz w:val="24"/>
          <w:szCs w:val="24"/>
          <w:lang w:eastAsia="ru-RU"/>
        </w:rPr>
        <w:t>Численность работников образовательных учреждений, реализующих программы дошкольного образования остаётся стабильной и составляет в детских садах:</w:t>
      </w:r>
    </w:p>
    <w:p w:rsidR="00EF3EC6" w:rsidRPr="007B2D7D" w:rsidRDefault="00EF3EC6" w:rsidP="00E92D45">
      <w:pPr>
        <w:numPr>
          <w:ilvl w:val="0"/>
          <w:numId w:val="40"/>
        </w:numPr>
        <w:spacing w:after="0" w:line="240" w:lineRule="auto"/>
        <w:ind w:left="0"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Всего работников – 215 человек.</w:t>
      </w:r>
    </w:p>
    <w:p w:rsidR="00EF3EC6" w:rsidRPr="007B2D7D" w:rsidRDefault="00EF3EC6" w:rsidP="00E92D45">
      <w:pPr>
        <w:numPr>
          <w:ilvl w:val="0"/>
          <w:numId w:val="40"/>
        </w:numPr>
        <w:spacing w:after="0" w:line="240" w:lineRule="auto"/>
        <w:ind w:left="0"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Административный персонал – 11. </w:t>
      </w:r>
    </w:p>
    <w:p w:rsidR="00EF3EC6" w:rsidRPr="007B2D7D" w:rsidRDefault="00EF3EC6" w:rsidP="00E92D45">
      <w:pPr>
        <w:numPr>
          <w:ilvl w:val="0"/>
          <w:numId w:val="40"/>
        </w:numPr>
        <w:spacing w:after="0" w:line="240" w:lineRule="auto"/>
        <w:ind w:left="0"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Педагогических – 75, из них воспитателей – 60.</w:t>
      </w:r>
    </w:p>
    <w:p w:rsidR="00EF3EC6" w:rsidRPr="007B2D7D" w:rsidRDefault="00EF3EC6" w:rsidP="00E92D45">
      <w:pPr>
        <w:numPr>
          <w:ilvl w:val="0"/>
          <w:numId w:val="40"/>
        </w:numPr>
        <w:spacing w:after="0" w:line="240" w:lineRule="auto"/>
        <w:ind w:left="0"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Младших воспитателей – 46.  </w:t>
      </w:r>
    </w:p>
    <w:p w:rsidR="00EF3EC6" w:rsidRPr="007B2D7D" w:rsidRDefault="00EF3EC6" w:rsidP="00E92D45">
      <w:pPr>
        <w:numPr>
          <w:ilvl w:val="0"/>
          <w:numId w:val="40"/>
        </w:numPr>
        <w:spacing w:after="0" w:line="240" w:lineRule="auto"/>
        <w:ind w:left="0"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Обслуживающий персонал- 80 человек</w:t>
      </w:r>
    </w:p>
    <w:p w:rsidR="00EF3EC6" w:rsidRPr="007B2D7D" w:rsidRDefault="00EF3EC6" w:rsidP="00E92D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Площадь помещений, в расчёте на одного воспитанника, во всех учреждениях соответствует санитарным нормам и требованиям. Все учреждения имеют водоснабжение</w:t>
      </w:r>
      <w:r w:rsidR="00DF642E" w:rsidRPr="007B2D7D">
        <w:rPr>
          <w:rFonts w:ascii="Times New Roman" w:eastAsia="Times New Roman" w:hAnsi="Times New Roman" w:cs="Times New Roman"/>
          <w:sz w:val="24"/>
          <w:szCs w:val="24"/>
          <w:lang w:eastAsia="ru-RU"/>
        </w:rPr>
        <w:t xml:space="preserve">, </w:t>
      </w:r>
      <w:r w:rsidR="00DD78F9" w:rsidRPr="007B2D7D">
        <w:rPr>
          <w:rFonts w:ascii="Times New Roman" w:eastAsia="Times New Roman" w:hAnsi="Times New Roman" w:cs="Times New Roman"/>
          <w:sz w:val="24"/>
          <w:szCs w:val="24"/>
          <w:lang w:eastAsia="ru-RU"/>
        </w:rPr>
        <w:t xml:space="preserve">отопление, канализацию. Нет </w:t>
      </w:r>
      <w:r w:rsidRPr="007B2D7D">
        <w:rPr>
          <w:rFonts w:ascii="Times New Roman" w:eastAsia="Times New Roman" w:hAnsi="Times New Roman" w:cs="Times New Roman"/>
          <w:sz w:val="24"/>
          <w:szCs w:val="24"/>
          <w:lang w:eastAsia="ru-RU"/>
        </w:rPr>
        <w:t xml:space="preserve">музыкального (спортивного) зала в двух образовательных организациях – МБДОУ «Тубинский детский сад» и «Николаевский детский сад». </w:t>
      </w:r>
    </w:p>
    <w:p w:rsidR="00EF3EC6" w:rsidRPr="007B2D7D" w:rsidRDefault="00EF3EC6" w:rsidP="00E92D45">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b/>
          <w:sz w:val="24"/>
          <w:szCs w:val="24"/>
        </w:rPr>
        <w:t>Очередность.</w:t>
      </w:r>
    </w:p>
    <w:p w:rsidR="00EF3EC6" w:rsidRPr="007B2D7D" w:rsidRDefault="00DF642E" w:rsidP="00E92D45">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От 3 до 7 лет </w:t>
      </w:r>
      <w:r w:rsidR="00EF3EC6" w:rsidRPr="007B2D7D">
        <w:rPr>
          <w:rFonts w:ascii="Times New Roman" w:eastAsia="Calibri" w:hAnsi="Times New Roman" w:cs="Times New Roman"/>
          <w:sz w:val="24"/>
          <w:szCs w:val="24"/>
        </w:rPr>
        <w:t>очередников в ДОУ нет.</w:t>
      </w:r>
    </w:p>
    <w:p w:rsidR="00EF3EC6" w:rsidRPr="007B2D7D" w:rsidRDefault="00EF3EC6" w:rsidP="00E92D45">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От 0 до 3 л</w:t>
      </w:r>
      <w:r w:rsidR="007B2D7D" w:rsidRPr="007B2D7D">
        <w:rPr>
          <w:rFonts w:ascii="Times New Roman" w:eastAsia="Calibri" w:hAnsi="Times New Roman" w:cs="Times New Roman"/>
          <w:sz w:val="24"/>
          <w:szCs w:val="24"/>
        </w:rPr>
        <w:t xml:space="preserve">ет – 52 ребёнка </w:t>
      </w:r>
      <w:r w:rsidR="00DF642E" w:rsidRPr="007B2D7D">
        <w:rPr>
          <w:rFonts w:ascii="Times New Roman" w:eastAsia="Calibri" w:hAnsi="Times New Roman" w:cs="Times New Roman"/>
          <w:sz w:val="24"/>
          <w:szCs w:val="24"/>
        </w:rPr>
        <w:t xml:space="preserve"> зарегистрированы </w:t>
      </w:r>
      <w:r w:rsidR="0056509E" w:rsidRPr="007B2D7D">
        <w:rPr>
          <w:rFonts w:ascii="Times New Roman" w:eastAsia="Calibri" w:hAnsi="Times New Roman" w:cs="Times New Roman"/>
          <w:sz w:val="24"/>
          <w:szCs w:val="24"/>
        </w:rPr>
        <w:t>в АИС на 01.01.2018</w:t>
      </w:r>
      <w:r w:rsidRPr="007B2D7D">
        <w:rPr>
          <w:rFonts w:ascii="Times New Roman" w:eastAsia="Calibri" w:hAnsi="Times New Roman" w:cs="Times New Roman"/>
          <w:sz w:val="24"/>
          <w:szCs w:val="24"/>
        </w:rPr>
        <w:t xml:space="preserve">г. </w:t>
      </w:r>
    </w:p>
    <w:p w:rsidR="00EF3EC6" w:rsidRPr="007B2D7D" w:rsidRDefault="00EF3EC6" w:rsidP="00E92D45">
      <w:p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w:t>
      </w:r>
      <w:r w:rsidR="00DF642E" w:rsidRPr="007B2D7D">
        <w:rPr>
          <w:rFonts w:ascii="Times New Roman" w:eastAsia="Calibri" w:hAnsi="Times New Roman" w:cs="Times New Roman"/>
          <w:sz w:val="24"/>
          <w:szCs w:val="24"/>
        </w:rPr>
        <w:t xml:space="preserve">роблема с нехваткой мест в ДОУ </w:t>
      </w:r>
      <w:r w:rsidRPr="007B2D7D">
        <w:rPr>
          <w:rFonts w:ascii="Times New Roman" w:eastAsia="Calibri" w:hAnsi="Times New Roman" w:cs="Times New Roman"/>
          <w:sz w:val="24"/>
          <w:szCs w:val="24"/>
        </w:rPr>
        <w:t xml:space="preserve">решена.    </w:t>
      </w:r>
    </w:p>
    <w:p w:rsidR="00EF3EC6" w:rsidRPr="007B2D7D" w:rsidRDefault="00EF3EC6" w:rsidP="00E92D45">
      <w:pPr>
        <w:spacing w:after="0" w:line="240" w:lineRule="auto"/>
        <w:ind w:firstLine="567"/>
        <w:jc w:val="both"/>
        <w:rPr>
          <w:sz w:val="24"/>
          <w:szCs w:val="24"/>
        </w:rPr>
      </w:pPr>
      <w:r w:rsidRPr="007B2D7D">
        <w:rPr>
          <w:rFonts w:ascii="Times New Roman" w:eastAsia="Calibri" w:hAnsi="Times New Roman" w:cs="Times New Roman"/>
          <w:sz w:val="24"/>
          <w:szCs w:val="24"/>
        </w:rPr>
        <w:t>Ежегодно для поддержания учреждений в надлежащем состоянии из районного бюджета выделяются средства на проведение ремонтных работ.</w:t>
      </w:r>
    </w:p>
    <w:p w:rsidR="00EF3EC6" w:rsidRPr="007B2D7D" w:rsidRDefault="00EF3EC6" w:rsidP="00E92D45">
      <w:pPr>
        <w:spacing w:after="0" w:line="240" w:lineRule="auto"/>
        <w:jc w:val="both"/>
        <w:rPr>
          <w:rFonts w:ascii="Times New Roman" w:eastAsia="Calibri" w:hAnsi="Times New Roman" w:cs="Times New Roman"/>
          <w:sz w:val="24"/>
          <w:szCs w:val="24"/>
        </w:rPr>
      </w:pPr>
      <w:r w:rsidRPr="007B2D7D">
        <w:rPr>
          <w:rFonts w:ascii="Times New Roman" w:hAnsi="Times New Roman" w:cs="Times New Roman"/>
          <w:sz w:val="24"/>
          <w:szCs w:val="24"/>
        </w:rPr>
        <w:t>Проведена н</w:t>
      </w:r>
      <w:r w:rsidRPr="007B2D7D">
        <w:rPr>
          <w:rFonts w:ascii="Times New Roman" w:eastAsia="Calibri" w:hAnsi="Times New Roman" w:cs="Times New Roman"/>
          <w:sz w:val="24"/>
          <w:szCs w:val="24"/>
        </w:rPr>
        <w:t>езависимая оценка качества образования в</w:t>
      </w:r>
      <w:r w:rsidR="0056509E" w:rsidRPr="007B2D7D">
        <w:rPr>
          <w:rFonts w:ascii="Times New Roman" w:eastAsia="Calibri" w:hAnsi="Times New Roman" w:cs="Times New Roman"/>
          <w:sz w:val="24"/>
          <w:szCs w:val="24"/>
        </w:rPr>
        <w:t>о</w:t>
      </w:r>
      <w:r w:rsidR="007B2D7D" w:rsidRPr="007B2D7D">
        <w:rPr>
          <w:rFonts w:ascii="Times New Roman" w:eastAsia="Calibri" w:hAnsi="Times New Roman" w:cs="Times New Roman"/>
          <w:sz w:val="24"/>
          <w:szCs w:val="24"/>
        </w:rPr>
        <w:t xml:space="preserve"> всех </w:t>
      </w:r>
      <w:r w:rsidRPr="007B2D7D">
        <w:rPr>
          <w:rFonts w:ascii="Times New Roman" w:eastAsia="Calibri" w:hAnsi="Times New Roman" w:cs="Times New Roman"/>
          <w:sz w:val="24"/>
          <w:szCs w:val="24"/>
        </w:rPr>
        <w:t>дошкольных образовательных учрежде</w:t>
      </w:r>
      <w:r w:rsidR="0056509E" w:rsidRPr="007B2D7D">
        <w:rPr>
          <w:rFonts w:ascii="Times New Roman" w:eastAsia="Calibri" w:hAnsi="Times New Roman" w:cs="Times New Roman"/>
          <w:sz w:val="24"/>
          <w:szCs w:val="24"/>
        </w:rPr>
        <w:t>ниях муни</w:t>
      </w:r>
      <w:r w:rsidR="007B2D7D" w:rsidRPr="007B2D7D">
        <w:rPr>
          <w:rFonts w:ascii="Times New Roman" w:eastAsia="Calibri" w:hAnsi="Times New Roman" w:cs="Times New Roman"/>
          <w:sz w:val="24"/>
          <w:szCs w:val="24"/>
        </w:rPr>
        <w:t>ц</w:t>
      </w:r>
      <w:r w:rsidR="0056509E" w:rsidRPr="007B2D7D">
        <w:rPr>
          <w:rFonts w:ascii="Times New Roman" w:eastAsia="Calibri" w:hAnsi="Times New Roman" w:cs="Times New Roman"/>
          <w:sz w:val="24"/>
          <w:szCs w:val="24"/>
        </w:rPr>
        <w:t>ипалитета  в 2017 году. В 2018 учреждения реализуют планы по устранению замечаний</w:t>
      </w:r>
      <w:r w:rsidR="00216ED7">
        <w:rPr>
          <w:rFonts w:ascii="Times New Roman" w:eastAsia="Calibri" w:hAnsi="Times New Roman" w:cs="Times New Roman"/>
          <w:sz w:val="24"/>
          <w:szCs w:val="24"/>
        </w:rPr>
        <w:t>, выявленных при проведении НОКОД -2017.</w:t>
      </w:r>
      <w:r w:rsidR="0056509E" w:rsidRPr="007B2D7D">
        <w:rPr>
          <w:rFonts w:ascii="Times New Roman" w:eastAsia="Calibri" w:hAnsi="Times New Roman" w:cs="Times New Roman"/>
          <w:sz w:val="24"/>
          <w:szCs w:val="24"/>
        </w:rPr>
        <w:t xml:space="preserve"> </w:t>
      </w:r>
    </w:p>
    <w:p w:rsidR="00EF3EC6" w:rsidRPr="007B2D7D" w:rsidRDefault="00216ED7" w:rsidP="00E92D45">
      <w:pPr>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542E0" w:rsidRPr="007B2D7D">
        <w:rPr>
          <w:rFonts w:ascii="Times New Roman" w:eastAsia="Times New Roman" w:hAnsi="Times New Roman" w:cs="Times New Roman"/>
          <w:sz w:val="24"/>
          <w:szCs w:val="24"/>
          <w:lang w:eastAsia="ru-RU"/>
        </w:rPr>
        <w:t>Задачами 2018</w:t>
      </w:r>
      <w:r w:rsidR="00EF3EC6" w:rsidRPr="007B2D7D">
        <w:rPr>
          <w:rFonts w:ascii="Times New Roman" w:eastAsia="Times New Roman" w:hAnsi="Times New Roman" w:cs="Times New Roman"/>
          <w:sz w:val="24"/>
          <w:szCs w:val="24"/>
          <w:lang w:eastAsia="ru-RU"/>
        </w:rPr>
        <w:t xml:space="preserve"> года являются сохранение сети учреждений, реализующих программы дошкольного образования и количественного состава воспитанников. Улучшение материальной и технологической базы системы дошкольного образования для создания условий реализации основной общеобразовательной программы дошкольного образования в соответствии с ФГОС. </w:t>
      </w:r>
      <w:r>
        <w:rPr>
          <w:rFonts w:ascii="Times New Roman" w:eastAsia="Times New Roman" w:hAnsi="Times New Roman" w:cs="Times New Roman"/>
          <w:sz w:val="24"/>
          <w:szCs w:val="24"/>
          <w:lang w:eastAsia="ru-RU"/>
        </w:rPr>
        <w:t xml:space="preserve">Необходимо </w:t>
      </w:r>
      <w:r>
        <w:rPr>
          <w:rFonts w:ascii="Times New Roman" w:eastAsia="Calibri" w:hAnsi="Times New Roman" w:cs="Times New Roman"/>
          <w:sz w:val="24"/>
          <w:szCs w:val="24"/>
        </w:rPr>
        <w:t>п</w:t>
      </w:r>
      <w:r w:rsidR="002D644D" w:rsidRPr="007B2D7D">
        <w:rPr>
          <w:rFonts w:ascii="Times New Roman" w:eastAsia="Calibri" w:hAnsi="Times New Roman" w:cs="Times New Roman"/>
          <w:sz w:val="24"/>
          <w:szCs w:val="24"/>
        </w:rPr>
        <w:t>родолжить работу по расширению спектра образовательных услуг для детей дошкольного в</w:t>
      </w:r>
      <w:r w:rsidR="00E92D45">
        <w:rPr>
          <w:rFonts w:ascii="Times New Roman" w:eastAsia="Calibri" w:hAnsi="Times New Roman" w:cs="Times New Roman"/>
          <w:sz w:val="24"/>
          <w:szCs w:val="24"/>
        </w:rPr>
        <w:t xml:space="preserve">озраста; практику формирования </w:t>
      </w:r>
      <w:r w:rsidR="002D644D" w:rsidRPr="007B2D7D">
        <w:rPr>
          <w:rFonts w:ascii="Times New Roman" w:eastAsia="Calibri" w:hAnsi="Times New Roman" w:cs="Times New Roman"/>
          <w:sz w:val="24"/>
          <w:szCs w:val="24"/>
        </w:rPr>
        <w:t>педагогических и управленческих практик по обновлению содержания и технологий образования для размещения в региональном атласе образовательных практик.</w:t>
      </w:r>
      <w:r w:rsidR="002D644D" w:rsidRPr="007B2D7D">
        <w:rPr>
          <w:rFonts w:ascii="Times New Roman" w:eastAsia="Calibri" w:hAnsi="Times New Roman" w:cs="Times New Roman"/>
          <w:color w:val="000000"/>
          <w:sz w:val="24"/>
          <w:szCs w:val="24"/>
        </w:rPr>
        <w:t xml:space="preserve"> Обеспечить организацию прохождения специалистами образовательных учреждений курсовой подготовки по актуальным направлениям, таким как ранняя помощь детям от 0 до 3 лет, оказание психолого-педагогической, методической, консультативной помощи родителям, ин</w:t>
      </w:r>
      <w:r w:rsidR="00E92D45">
        <w:rPr>
          <w:rFonts w:ascii="Times New Roman" w:eastAsia="Calibri" w:hAnsi="Times New Roman" w:cs="Times New Roman"/>
          <w:color w:val="000000"/>
          <w:sz w:val="24"/>
          <w:szCs w:val="24"/>
        </w:rPr>
        <w:t xml:space="preserve">клюзивное образование. </w:t>
      </w:r>
      <w:r w:rsidR="003311FB">
        <w:rPr>
          <w:rFonts w:ascii="Times New Roman" w:eastAsia="Calibri" w:hAnsi="Times New Roman" w:cs="Times New Roman"/>
          <w:color w:val="000000"/>
          <w:sz w:val="24"/>
          <w:szCs w:val="24"/>
        </w:rPr>
        <w:t xml:space="preserve">Важной задачей является обеспечение </w:t>
      </w:r>
      <w:r w:rsidR="002D644D" w:rsidRPr="007B2D7D">
        <w:rPr>
          <w:rFonts w:ascii="Times New Roman" w:eastAsia="Calibri" w:hAnsi="Times New Roman" w:cs="Times New Roman"/>
          <w:color w:val="000000"/>
          <w:sz w:val="24"/>
          <w:szCs w:val="24"/>
        </w:rPr>
        <w:t xml:space="preserve">комплексное психолого-медико-педагогическое сопровождение детей с ОВЗ в условиях инклюзивного образования. </w:t>
      </w:r>
      <w:r w:rsidR="00EF3EC6" w:rsidRPr="007B2D7D">
        <w:rPr>
          <w:rFonts w:ascii="Times New Roman" w:eastAsia="Times New Roman" w:hAnsi="Times New Roman" w:cs="Times New Roman"/>
          <w:sz w:val="24"/>
          <w:szCs w:val="24"/>
          <w:lang w:eastAsia="ru-RU"/>
        </w:rPr>
        <w:t xml:space="preserve"> </w:t>
      </w:r>
    </w:p>
    <w:p w:rsidR="003C7485" w:rsidRPr="003311FB" w:rsidRDefault="003C7485" w:rsidP="003311FB">
      <w:pPr>
        <w:pStyle w:val="a4"/>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311FB">
        <w:rPr>
          <w:rFonts w:ascii="Times New Roman" w:eastAsia="Times New Roman" w:hAnsi="Times New Roman" w:cs="Times New Roman"/>
          <w:b/>
          <w:sz w:val="24"/>
          <w:szCs w:val="24"/>
          <w:lang w:eastAsia="ru-RU"/>
        </w:rPr>
        <w:t>Общее образование.</w:t>
      </w:r>
    </w:p>
    <w:p w:rsidR="003311FB" w:rsidRPr="003311FB" w:rsidRDefault="003311FB" w:rsidP="003311FB">
      <w:pPr>
        <w:pStyle w:val="a4"/>
        <w:autoSpaceDE w:val="0"/>
        <w:autoSpaceDN w:val="0"/>
        <w:adjustRightInd w:val="0"/>
        <w:spacing w:after="0" w:line="240" w:lineRule="auto"/>
        <w:ind w:left="1080"/>
        <w:rPr>
          <w:rFonts w:ascii="Times New Roman" w:eastAsia="Times New Roman" w:hAnsi="Times New Roman" w:cs="Times New Roman"/>
          <w:b/>
          <w:sz w:val="24"/>
          <w:szCs w:val="24"/>
          <w:lang w:eastAsia="ru-RU"/>
        </w:rPr>
      </w:pPr>
    </w:p>
    <w:p w:rsidR="003311FB" w:rsidRDefault="003C7485" w:rsidP="00E92D45">
      <w:pPr>
        <w:spacing w:after="0" w:line="240" w:lineRule="auto"/>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Краевые диагностические работы в 4 классах.</w:t>
      </w:r>
    </w:p>
    <w:p w:rsidR="00E92D45" w:rsidRDefault="00E92D45" w:rsidP="005A2C26">
      <w:pPr>
        <w:spacing w:after="0" w:line="240" w:lineRule="auto"/>
        <w:jc w:val="both"/>
        <w:rPr>
          <w:rFonts w:ascii="Times New Roman" w:eastAsia="Calibri" w:hAnsi="Times New Roman" w:cs="Times New Roman"/>
          <w:b/>
          <w:sz w:val="24"/>
          <w:szCs w:val="24"/>
        </w:rPr>
      </w:pPr>
    </w:p>
    <w:p w:rsidR="003C7485" w:rsidRPr="003311FB" w:rsidRDefault="003311FB" w:rsidP="00E92D45">
      <w:pPr>
        <w:spacing w:after="0" w:line="240" w:lineRule="auto"/>
        <w:ind w:firstLine="567"/>
        <w:jc w:val="both"/>
        <w:rPr>
          <w:rFonts w:ascii="Times New Roman" w:eastAsia="Calibri" w:hAnsi="Times New Roman" w:cs="Times New Roman"/>
          <w:sz w:val="24"/>
          <w:szCs w:val="24"/>
        </w:rPr>
      </w:pPr>
      <w:r w:rsidRPr="003311FB">
        <w:rPr>
          <w:rFonts w:ascii="Times New Roman" w:eastAsia="Calibri" w:hAnsi="Times New Roman" w:cs="Times New Roman"/>
          <w:sz w:val="24"/>
          <w:szCs w:val="24"/>
        </w:rPr>
        <w:t xml:space="preserve">Процедуры внешней оценки качества образования </w:t>
      </w:r>
      <w:r>
        <w:rPr>
          <w:rFonts w:ascii="Times New Roman" w:eastAsia="Calibri" w:hAnsi="Times New Roman" w:cs="Times New Roman"/>
          <w:sz w:val="24"/>
          <w:szCs w:val="24"/>
        </w:rPr>
        <w:t>в школьной систе</w:t>
      </w:r>
      <w:r w:rsidR="00E92D45">
        <w:rPr>
          <w:rFonts w:ascii="Times New Roman" w:eastAsia="Calibri" w:hAnsi="Times New Roman" w:cs="Times New Roman"/>
          <w:sz w:val="24"/>
          <w:szCs w:val="24"/>
        </w:rPr>
        <w:t xml:space="preserve">ме оценки качество образования являются важными её </w:t>
      </w:r>
      <w:r>
        <w:rPr>
          <w:rFonts w:ascii="Times New Roman" w:eastAsia="Calibri" w:hAnsi="Times New Roman" w:cs="Times New Roman"/>
          <w:sz w:val="24"/>
          <w:szCs w:val="24"/>
        </w:rPr>
        <w:t>составляющими и используются для правильного выстраивания траектории обучения детей с учетом их индивидуальных особенностей.</w:t>
      </w:r>
    </w:p>
    <w:p w:rsidR="003C7485" w:rsidRPr="007B2D7D" w:rsidRDefault="003C7485"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Задачи:</w:t>
      </w:r>
    </w:p>
    <w:p w:rsidR="003C7485" w:rsidRPr="007B2D7D" w:rsidRDefault="003311FB" w:rsidP="00E92D4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Проведение</w:t>
      </w:r>
      <w:r w:rsidR="00EF3EC6" w:rsidRPr="007B2D7D">
        <w:rPr>
          <w:rFonts w:ascii="Times New Roman" w:eastAsia="Calibri" w:hAnsi="Times New Roman" w:cs="Times New Roman"/>
          <w:sz w:val="24"/>
          <w:szCs w:val="24"/>
        </w:rPr>
        <w:t xml:space="preserve"> в ОУ </w:t>
      </w:r>
      <w:r w:rsidR="005C15CA">
        <w:rPr>
          <w:rFonts w:ascii="Times New Roman" w:eastAsia="Calibri" w:hAnsi="Times New Roman" w:cs="Times New Roman"/>
          <w:sz w:val="24"/>
          <w:szCs w:val="24"/>
        </w:rPr>
        <w:t>краевых диагностических работ</w:t>
      </w:r>
      <w:r w:rsidR="003C7485" w:rsidRPr="007B2D7D">
        <w:rPr>
          <w:rFonts w:ascii="Times New Roman" w:eastAsia="Calibri" w:hAnsi="Times New Roman" w:cs="Times New Roman"/>
          <w:sz w:val="24"/>
          <w:szCs w:val="24"/>
        </w:rPr>
        <w:t xml:space="preserve"> в 4 класса</w:t>
      </w:r>
      <w:r w:rsidR="00EF3EC6" w:rsidRPr="007B2D7D">
        <w:rPr>
          <w:rFonts w:ascii="Times New Roman" w:eastAsia="Calibri" w:hAnsi="Times New Roman" w:cs="Times New Roman"/>
          <w:sz w:val="24"/>
          <w:szCs w:val="24"/>
        </w:rPr>
        <w:t xml:space="preserve">х по читательской грамотности, </w:t>
      </w:r>
      <w:r w:rsidR="003C7485" w:rsidRPr="007B2D7D">
        <w:rPr>
          <w:rFonts w:ascii="Times New Roman" w:eastAsia="Calibri" w:hAnsi="Times New Roman" w:cs="Times New Roman"/>
          <w:sz w:val="24"/>
          <w:szCs w:val="24"/>
        </w:rPr>
        <w:t>групповому проекту.</w:t>
      </w:r>
    </w:p>
    <w:p w:rsidR="003C7485" w:rsidRPr="007B2D7D" w:rsidRDefault="003C7485"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w:t>
      </w:r>
      <w:r w:rsidRPr="007B2D7D">
        <w:rPr>
          <w:rFonts w:ascii="Times New Roman" w:eastAsia="Calibri" w:hAnsi="Times New Roman" w:cs="Times New Roman"/>
          <w:sz w:val="24"/>
          <w:szCs w:val="24"/>
        </w:rPr>
        <w:tab/>
        <w:t>Анализ выполнения ОП по читательской грамотности и групповом</w:t>
      </w:r>
      <w:r w:rsidR="00F46BF7" w:rsidRPr="007B2D7D">
        <w:rPr>
          <w:rFonts w:ascii="Times New Roman" w:eastAsia="Calibri" w:hAnsi="Times New Roman" w:cs="Times New Roman"/>
          <w:sz w:val="24"/>
          <w:szCs w:val="24"/>
        </w:rPr>
        <w:t>у проекту.</w:t>
      </w:r>
    </w:p>
    <w:p w:rsidR="00FB0F83" w:rsidRPr="007B2D7D" w:rsidRDefault="00FB0F83" w:rsidP="00E92D45">
      <w:pPr>
        <w:spacing w:after="0" w:line="240" w:lineRule="auto"/>
        <w:ind w:firstLine="567"/>
        <w:jc w:val="both"/>
        <w:rPr>
          <w:rFonts w:ascii="Times New Roman" w:eastAsia="Calibri" w:hAnsi="Times New Roman" w:cs="Times New Roman"/>
          <w:sz w:val="24"/>
          <w:szCs w:val="24"/>
        </w:rPr>
      </w:pP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соответствии с приказами министерства образования </w:t>
      </w:r>
      <w:proofErr w:type="spellStart"/>
      <w:r w:rsidRPr="007B2D7D">
        <w:rPr>
          <w:rFonts w:ascii="Times New Roman" w:hAnsi="Times New Roman" w:cs="Times New Roman"/>
          <w:sz w:val="24"/>
          <w:szCs w:val="24"/>
        </w:rPr>
        <w:t>Крас</w:t>
      </w:r>
      <w:r w:rsidR="00E92D45">
        <w:rPr>
          <w:rFonts w:ascii="Times New Roman" w:hAnsi="Times New Roman" w:cs="Times New Roman"/>
          <w:sz w:val="24"/>
          <w:szCs w:val="24"/>
        </w:rPr>
        <w:t>ноярскогокрая</w:t>
      </w:r>
      <w:proofErr w:type="spellEnd"/>
      <w:r w:rsidR="00E92D45">
        <w:rPr>
          <w:rFonts w:ascii="Times New Roman" w:hAnsi="Times New Roman" w:cs="Times New Roman"/>
          <w:sz w:val="24"/>
          <w:szCs w:val="24"/>
        </w:rPr>
        <w:t xml:space="preserve"> от, 21.01.2019г </w:t>
      </w:r>
      <w:r w:rsidRPr="007B2D7D">
        <w:rPr>
          <w:rFonts w:ascii="Times New Roman" w:hAnsi="Times New Roman" w:cs="Times New Roman"/>
          <w:sz w:val="24"/>
          <w:szCs w:val="24"/>
        </w:rPr>
        <w:t>№ 18-11-05, отдела образования от</w:t>
      </w:r>
      <w:r w:rsidR="00E92D45">
        <w:rPr>
          <w:rFonts w:ascii="Times New Roman" w:hAnsi="Times New Roman" w:cs="Times New Roman"/>
          <w:sz w:val="24"/>
          <w:szCs w:val="24"/>
        </w:rPr>
        <w:t xml:space="preserve">30.01.2019г №11 были проведены </w:t>
      </w:r>
      <w:r w:rsidRPr="007B2D7D">
        <w:rPr>
          <w:rFonts w:ascii="Times New Roman" w:hAnsi="Times New Roman" w:cs="Times New Roman"/>
          <w:sz w:val="24"/>
          <w:szCs w:val="24"/>
        </w:rPr>
        <w:t>кра</w:t>
      </w:r>
      <w:r w:rsidR="00E92D45">
        <w:rPr>
          <w:rFonts w:ascii="Times New Roman" w:hAnsi="Times New Roman" w:cs="Times New Roman"/>
          <w:sz w:val="24"/>
          <w:szCs w:val="24"/>
        </w:rPr>
        <w:t xml:space="preserve">евые диагностические работы по </w:t>
      </w:r>
      <w:r w:rsidRPr="007B2D7D">
        <w:rPr>
          <w:rFonts w:ascii="Times New Roman" w:hAnsi="Times New Roman" w:cs="Times New Roman"/>
          <w:sz w:val="24"/>
          <w:szCs w:val="24"/>
        </w:rPr>
        <w:t>читательской грамотности, групповому проекту.</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Контрольную диагностическую работу по читательской грамотности выполняли 166 обучающийся</w:t>
      </w:r>
      <w:r w:rsidR="003311FB">
        <w:rPr>
          <w:rFonts w:ascii="Times New Roman" w:hAnsi="Times New Roman" w:cs="Times New Roman"/>
          <w:sz w:val="24"/>
          <w:szCs w:val="24"/>
        </w:rPr>
        <w:t xml:space="preserve"> </w:t>
      </w:r>
      <w:r w:rsidRPr="007B2D7D">
        <w:rPr>
          <w:rFonts w:ascii="Times New Roman" w:hAnsi="Times New Roman" w:cs="Times New Roman"/>
          <w:sz w:val="24"/>
          <w:szCs w:val="24"/>
        </w:rPr>
        <w:t>из 13 общеобразовательных учреждений, что составляет 98,8% от общего числа учащихся.</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работе по читательской грамотности оценивалась </w:t>
      </w:r>
      <w:proofErr w:type="spellStart"/>
      <w:r w:rsidRPr="007B2D7D">
        <w:rPr>
          <w:rFonts w:ascii="Times New Roman" w:hAnsi="Times New Roman" w:cs="Times New Roman"/>
          <w:sz w:val="24"/>
          <w:szCs w:val="24"/>
        </w:rPr>
        <w:t>сформированность</w:t>
      </w:r>
      <w:proofErr w:type="spellEnd"/>
      <w:r w:rsidRPr="007B2D7D">
        <w:rPr>
          <w:rFonts w:ascii="Times New Roman" w:hAnsi="Times New Roman" w:cs="Times New Roman"/>
          <w:sz w:val="24"/>
          <w:szCs w:val="24"/>
        </w:rPr>
        <w:t xml:space="preserve"> </w:t>
      </w:r>
      <w:r w:rsidR="003311FB">
        <w:rPr>
          <w:rFonts w:ascii="Times New Roman" w:hAnsi="Times New Roman" w:cs="Times New Roman"/>
          <w:sz w:val="24"/>
          <w:szCs w:val="24"/>
        </w:rPr>
        <w:t xml:space="preserve"> </w:t>
      </w:r>
      <w:r w:rsidRPr="007B2D7D">
        <w:rPr>
          <w:rFonts w:ascii="Times New Roman" w:hAnsi="Times New Roman" w:cs="Times New Roman"/>
          <w:sz w:val="24"/>
          <w:szCs w:val="24"/>
        </w:rPr>
        <w:t>трех групп умений и уровни достижений учащихся.</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Группы умений:</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1.</w:t>
      </w:r>
      <w:r w:rsidRPr="007B2D7D">
        <w:rPr>
          <w:rFonts w:ascii="Times New Roman" w:hAnsi="Times New Roman" w:cs="Times New Roman"/>
          <w:sz w:val="24"/>
          <w:szCs w:val="24"/>
        </w:rPr>
        <w:tab/>
        <w:t>Общее понимание текста, ориентация в тексте.</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2.</w:t>
      </w:r>
      <w:r w:rsidRPr="007B2D7D">
        <w:rPr>
          <w:rFonts w:ascii="Times New Roman" w:hAnsi="Times New Roman" w:cs="Times New Roman"/>
          <w:sz w:val="24"/>
          <w:szCs w:val="24"/>
        </w:rPr>
        <w:tab/>
        <w:t>Глубокое и детальное понимание содержания и формы текста.</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3.</w:t>
      </w:r>
      <w:r w:rsidRPr="007B2D7D">
        <w:rPr>
          <w:rFonts w:ascii="Times New Roman" w:hAnsi="Times New Roman" w:cs="Times New Roman"/>
          <w:sz w:val="24"/>
          <w:szCs w:val="24"/>
        </w:rPr>
        <w:tab/>
        <w:t>Использование информации из текста для различных целей.</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Учащиеся  </w:t>
      </w:r>
      <w:proofErr w:type="spellStart"/>
      <w:r w:rsidRPr="007B2D7D">
        <w:rPr>
          <w:rFonts w:ascii="Times New Roman" w:hAnsi="Times New Roman" w:cs="Times New Roman"/>
          <w:sz w:val="24"/>
          <w:szCs w:val="24"/>
        </w:rPr>
        <w:t>Восточенской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Салбинской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(а, б) школ показали результат выше краевого в трех группах умений.</w:t>
      </w:r>
    </w:p>
    <w:p w:rsidR="001F515D" w:rsidRPr="007B2D7D" w:rsidRDefault="00E92D45" w:rsidP="00E92D45">
      <w:pPr>
        <w:ind w:firstLine="567"/>
        <w:jc w:val="both"/>
        <w:rPr>
          <w:rFonts w:ascii="Times New Roman" w:hAnsi="Times New Roman" w:cs="Times New Roman"/>
          <w:sz w:val="24"/>
          <w:szCs w:val="24"/>
        </w:rPr>
      </w:pPr>
      <w:r>
        <w:rPr>
          <w:rFonts w:ascii="Times New Roman" w:hAnsi="Times New Roman" w:cs="Times New Roman"/>
          <w:sz w:val="24"/>
          <w:szCs w:val="24"/>
        </w:rPr>
        <w:t xml:space="preserve">Учащиеся </w:t>
      </w:r>
      <w:proofErr w:type="spellStart"/>
      <w:r>
        <w:rPr>
          <w:rFonts w:ascii="Times New Roman" w:hAnsi="Times New Roman" w:cs="Times New Roman"/>
          <w:sz w:val="24"/>
          <w:szCs w:val="24"/>
        </w:rPr>
        <w:t>Лебяженской</w:t>
      </w:r>
      <w:proofErr w:type="spellEnd"/>
      <w:r>
        <w:rPr>
          <w:rFonts w:ascii="Times New Roman" w:hAnsi="Times New Roman" w:cs="Times New Roman"/>
          <w:sz w:val="24"/>
          <w:szCs w:val="24"/>
        </w:rPr>
        <w:t xml:space="preserve">, Кедровской школ </w:t>
      </w:r>
      <w:r w:rsidR="001F515D" w:rsidRPr="007B2D7D">
        <w:rPr>
          <w:rFonts w:ascii="Times New Roman" w:hAnsi="Times New Roman" w:cs="Times New Roman"/>
          <w:sz w:val="24"/>
          <w:szCs w:val="24"/>
        </w:rPr>
        <w:t>показали результат выше краевого показателя в двух группах умений. Это значит, что эти учащиеся понимают основную идею текста, умеют искать и выявлять в тексте информацию, представленную в различном виде (т.е. ориентируются в тексте), а также формулируют прямые выводы и заключения на основе фактов, имеющихся в тексте, умеют анализировать, обобщать информацию, представленную в тексте.</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Учащиеся Саянской,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(в), </w:t>
      </w:r>
      <w:proofErr w:type="spellStart"/>
      <w:r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w:t>
      </w:r>
      <w:r w:rsidR="009912C4">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Новосыдинской</w:t>
      </w:r>
      <w:proofErr w:type="spellEnd"/>
      <w:r w:rsidRPr="007B2D7D">
        <w:rPr>
          <w:rFonts w:ascii="Times New Roman" w:hAnsi="Times New Roman" w:cs="Times New Roman"/>
          <w:sz w:val="24"/>
          <w:szCs w:val="24"/>
        </w:rPr>
        <w:t>, Николаевской, Белоярской  школ показали в одной группе умений результат выше краевого показателя.</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Ниже краевого п</w:t>
      </w:r>
      <w:r w:rsidR="00E92D45">
        <w:rPr>
          <w:rFonts w:ascii="Times New Roman" w:hAnsi="Times New Roman" w:cs="Times New Roman"/>
          <w:sz w:val="24"/>
          <w:szCs w:val="24"/>
        </w:rPr>
        <w:t>оказателя в трех группах умений</w:t>
      </w:r>
      <w:r w:rsidRPr="007B2D7D">
        <w:rPr>
          <w:rFonts w:ascii="Times New Roman" w:hAnsi="Times New Roman" w:cs="Times New Roman"/>
          <w:sz w:val="24"/>
          <w:szCs w:val="24"/>
        </w:rPr>
        <w:t xml:space="preserve"> у учащихся</w:t>
      </w:r>
      <w:r w:rsidR="009912C4">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Галактионовской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Джиримской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Узинской</w:t>
      </w:r>
      <w:proofErr w:type="spellEnd"/>
      <w:r w:rsidRPr="007B2D7D">
        <w:rPr>
          <w:rFonts w:ascii="Times New Roman" w:hAnsi="Times New Roman" w:cs="Times New Roman"/>
          <w:sz w:val="24"/>
          <w:szCs w:val="24"/>
        </w:rPr>
        <w:t xml:space="preserve"> школ.</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Уровни достижения:</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Система оценки </w:t>
      </w:r>
      <w:proofErr w:type="spellStart"/>
      <w:r w:rsidRPr="007B2D7D">
        <w:rPr>
          <w:rFonts w:ascii="Times New Roman" w:hAnsi="Times New Roman" w:cs="Times New Roman"/>
          <w:sz w:val="24"/>
          <w:szCs w:val="24"/>
        </w:rPr>
        <w:t>сформированности</w:t>
      </w:r>
      <w:proofErr w:type="spellEnd"/>
      <w:r w:rsidR="009912C4">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метапредметных</w:t>
      </w:r>
      <w:proofErr w:type="spellEnd"/>
      <w:r w:rsidRPr="007B2D7D">
        <w:rPr>
          <w:rFonts w:ascii="Times New Roman" w:hAnsi="Times New Roman" w:cs="Times New Roman"/>
          <w:sz w:val="24"/>
          <w:szCs w:val="24"/>
        </w:rPr>
        <w:t xml:space="preserve"> результатов с учетом уровневого подхода, принятого ФГОС,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 Реальные достижения учащихся могут соответствовать базовому уровню, а могут быть выше или ниже. (Таблица уровней достижений)</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Районный показатель повышенного уровня достижений составляет 9,6%,  этот показатель ниже краевого на 8%. Повышенного уровня достижений достигли 23 (9,6%) учащихся района. </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Районный показатель базового уровня достижений превышает краевой показатель на 16,7%.  Базового уровня достигли 123(79,1%) учащихся района. </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Районный показатель пониженного уровня  достижений соотве</w:t>
      </w:r>
      <w:r w:rsidR="005C15CA">
        <w:rPr>
          <w:rFonts w:ascii="Times New Roman" w:hAnsi="Times New Roman" w:cs="Times New Roman"/>
          <w:sz w:val="24"/>
          <w:szCs w:val="24"/>
        </w:rPr>
        <w:t>тствует краевому показателю. Пон</w:t>
      </w:r>
      <w:r w:rsidRPr="007B2D7D">
        <w:rPr>
          <w:rFonts w:ascii="Times New Roman" w:hAnsi="Times New Roman" w:cs="Times New Roman"/>
          <w:sz w:val="24"/>
          <w:szCs w:val="24"/>
        </w:rPr>
        <w:t xml:space="preserve">иженного уровня достигли 9 (12,1%) учащихся из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СОШ-1,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НОШ (В)-3, (А)-1, </w:t>
      </w:r>
      <w:proofErr w:type="spellStart"/>
      <w:r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 xml:space="preserve"> СОШ-1,Джиримской НОШ-1,Лебяженской СОШ-1,</w:t>
      </w:r>
      <w:proofErr w:type="gramStart"/>
      <w:r w:rsidRPr="007B2D7D">
        <w:rPr>
          <w:rFonts w:ascii="Times New Roman" w:hAnsi="Times New Roman" w:cs="Times New Roman"/>
          <w:sz w:val="24"/>
          <w:szCs w:val="24"/>
        </w:rPr>
        <w:t>Саянской</w:t>
      </w:r>
      <w:proofErr w:type="gramEnd"/>
      <w:r w:rsidRPr="007B2D7D">
        <w:rPr>
          <w:rFonts w:ascii="Times New Roman" w:hAnsi="Times New Roman" w:cs="Times New Roman"/>
          <w:sz w:val="24"/>
          <w:szCs w:val="24"/>
        </w:rPr>
        <w:t xml:space="preserve"> СОШ-1.</w:t>
      </w:r>
    </w:p>
    <w:p w:rsidR="001F515D" w:rsidRPr="007B2D7D" w:rsidRDefault="001F515D" w:rsidP="00E92D45">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Недостаточный  уровень для дальнейшего обучения у 11 учащихся района, что составляет 20,9%. Это учащиеся из </w:t>
      </w:r>
      <w:proofErr w:type="spellStart"/>
      <w:r w:rsidRPr="007B2D7D">
        <w:rPr>
          <w:rFonts w:ascii="Times New Roman" w:hAnsi="Times New Roman" w:cs="Times New Roman"/>
          <w:sz w:val="24"/>
          <w:szCs w:val="24"/>
        </w:rPr>
        <w:t>Джиримской</w:t>
      </w:r>
      <w:proofErr w:type="spellEnd"/>
      <w:r w:rsidRPr="007B2D7D">
        <w:rPr>
          <w:rFonts w:ascii="Times New Roman" w:hAnsi="Times New Roman" w:cs="Times New Roman"/>
          <w:sz w:val="24"/>
          <w:szCs w:val="24"/>
        </w:rPr>
        <w:t xml:space="preserve"> НОШ</w:t>
      </w:r>
      <w:r w:rsidR="005C15CA">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Г</w:t>
      </w:r>
      <w:r w:rsidR="006C1324">
        <w:rPr>
          <w:rFonts w:ascii="Times New Roman" w:hAnsi="Times New Roman" w:cs="Times New Roman"/>
          <w:sz w:val="24"/>
          <w:szCs w:val="24"/>
        </w:rPr>
        <w:t>алактионовской</w:t>
      </w:r>
      <w:proofErr w:type="spellEnd"/>
      <w:r w:rsidR="006C1324">
        <w:rPr>
          <w:rFonts w:ascii="Times New Roman" w:hAnsi="Times New Roman" w:cs="Times New Roman"/>
          <w:sz w:val="24"/>
          <w:szCs w:val="24"/>
        </w:rPr>
        <w:t xml:space="preserve"> ООШ</w:t>
      </w:r>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Кортузской</w:t>
      </w:r>
      <w:proofErr w:type="spellEnd"/>
      <w:r w:rsidRPr="007B2D7D">
        <w:rPr>
          <w:rFonts w:ascii="Times New Roman" w:hAnsi="Times New Roman" w:cs="Times New Roman"/>
          <w:sz w:val="24"/>
          <w:szCs w:val="24"/>
        </w:rPr>
        <w:t xml:space="preserve"> СОШ</w:t>
      </w:r>
      <w:proofErr w:type="gramStart"/>
      <w:r w:rsidRPr="007B2D7D">
        <w:rPr>
          <w:rFonts w:ascii="Times New Roman" w:hAnsi="Times New Roman" w:cs="Times New Roman"/>
          <w:sz w:val="24"/>
          <w:szCs w:val="24"/>
        </w:rPr>
        <w:t xml:space="preserve"> ,</w:t>
      </w:r>
      <w:proofErr w:type="gram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Краснотур</w:t>
      </w:r>
      <w:r w:rsidR="005C15CA">
        <w:rPr>
          <w:rFonts w:ascii="Times New Roman" w:hAnsi="Times New Roman" w:cs="Times New Roman"/>
          <w:sz w:val="24"/>
          <w:szCs w:val="24"/>
        </w:rPr>
        <w:t>анской</w:t>
      </w:r>
      <w:proofErr w:type="spellEnd"/>
      <w:r w:rsidR="005C15CA">
        <w:rPr>
          <w:rFonts w:ascii="Times New Roman" w:hAnsi="Times New Roman" w:cs="Times New Roman"/>
          <w:sz w:val="24"/>
          <w:szCs w:val="24"/>
        </w:rPr>
        <w:t xml:space="preserve"> НОШ (А)</w:t>
      </w:r>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Тубинской</w:t>
      </w:r>
      <w:proofErr w:type="spellEnd"/>
      <w:r w:rsidR="005C15CA">
        <w:rPr>
          <w:rFonts w:ascii="Times New Roman" w:hAnsi="Times New Roman" w:cs="Times New Roman"/>
          <w:sz w:val="24"/>
          <w:szCs w:val="24"/>
        </w:rPr>
        <w:t xml:space="preserve"> СОШ.</w:t>
      </w:r>
    </w:p>
    <w:p w:rsidR="00155C0C" w:rsidRPr="007B2D7D" w:rsidRDefault="00155C0C" w:rsidP="00E92D45">
      <w:pPr>
        <w:ind w:firstLine="567"/>
        <w:jc w:val="both"/>
        <w:rPr>
          <w:rFonts w:ascii="Times New Roman" w:hAnsi="Times New Roman" w:cs="Times New Roman"/>
          <w:sz w:val="24"/>
          <w:szCs w:val="24"/>
        </w:rPr>
      </w:pPr>
    </w:p>
    <w:tbl>
      <w:tblPr>
        <w:tblpPr w:leftFromText="180" w:rightFromText="180" w:vertAnchor="page" w:horzAnchor="margin" w:tblpXSpec="center" w:tblpY="766"/>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033"/>
        <w:gridCol w:w="802"/>
        <w:gridCol w:w="1701"/>
        <w:gridCol w:w="1418"/>
        <w:gridCol w:w="1984"/>
      </w:tblGrid>
      <w:tr w:rsidR="001F515D" w:rsidRPr="007B2D7D" w:rsidTr="00DB65EC">
        <w:trPr>
          <w:trHeight w:val="274"/>
        </w:trPr>
        <w:tc>
          <w:tcPr>
            <w:tcW w:w="20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ОУ</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Кол-</w:t>
            </w:r>
            <w:r w:rsidR="005C15CA">
              <w:rPr>
                <w:rFonts w:ascii="Times New Roman" w:eastAsia="Times New Roman" w:hAnsi="Times New Roman" w:cs="Times New Roman"/>
                <w:b/>
                <w:sz w:val="24"/>
                <w:szCs w:val="24"/>
                <w:lang w:eastAsia="ru-RU"/>
              </w:rPr>
              <w:t>Кол-</w:t>
            </w:r>
            <w:r w:rsidRPr="007B2D7D">
              <w:rPr>
                <w:rFonts w:ascii="Times New Roman" w:eastAsia="Times New Roman" w:hAnsi="Times New Roman" w:cs="Times New Roman"/>
                <w:b/>
                <w:sz w:val="24"/>
                <w:szCs w:val="24"/>
                <w:lang w:eastAsia="ru-RU"/>
              </w:rPr>
              <w:t xml:space="preserve">во </w:t>
            </w:r>
            <w:r w:rsidRPr="007B2D7D">
              <w:rPr>
                <w:rFonts w:ascii="Times New Roman" w:eastAsia="Times New Roman" w:hAnsi="Times New Roman" w:cs="Times New Roman"/>
                <w:b/>
                <w:sz w:val="24"/>
                <w:szCs w:val="24"/>
                <w:lang w:eastAsia="ru-RU"/>
              </w:rPr>
              <w:br/>
              <w:t>уч-ся</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hideMark/>
          </w:tcPr>
          <w:p w:rsidR="00C71D0A"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Группы умений</w:t>
            </w:r>
          </w:p>
        </w:tc>
      </w:tr>
      <w:tr w:rsidR="001F515D" w:rsidRPr="007B2D7D" w:rsidTr="00DB65EC">
        <w:trPr>
          <w:cantSplit/>
          <w:trHeight w:val="1544"/>
        </w:trPr>
        <w:tc>
          <w:tcPr>
            <w:tcW w:w="20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Общее понимание и ориентация в тексте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Глубокое и детальное понимание содержания и формы текста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Использование информации из текста для различных целей</w:t>
            </w:r>
          </w:p>
        </w:tc>
      </w:tr>
      <w:tr w:rsidR="001F515D" w:rsidRPr="007B2D7D" w:rsidTr="00DB65EC">
        <w:trPr>
          <w:trHeight w:val="34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«Саянская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77,08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54,1</w:t>
            </w:r>
          </w:p>
        </w:tc>
      </w:tr>
      <w:tr w:rsidR="001F515D" w:rsidRPr="007B2D7D" w:rsidTr="00DB65EC">
        <w:trPr>
          <w:trHeight w:val="235"/>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«Восточенская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60</w:t>
            </w:r>
          </w:p>
        </w:tc>
      </w:tr>
      <w:tr w:rsidR="001F515D" w:rsidRPr="007B2D7D" w:rsidTr="00DB65EC">
        <w:trPr>
          <w:trHeight w:val="52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«Лебяженская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51,8</w:t>
            </w:r>
          </w:p>
        </w:tc>
      </w:tr>
      <w:tr w:rsidR="001F515D" w:rsidRPr="007B2D7D" w:rsidTr="00DB65EC">
        <w:trPr>
          <w:trHeight w:val="543"/>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«Тубинская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32,6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45,6</w:t>
            </w:r>
          </w:p>
        </w:tc>
      </w:tr>
      <w:tr w:rsidR="001F515D" w:rsidRPr="007B2D7D" w:rsidTr="00DB65EC">
        <w:trPr>
          <w:trHeight w:val="52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«Салбинская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80</w:t>
            </w:r>
          </w:p>
        </w:tc>
      </w:tr>
      <w:tr w:rsidR="001F515D" w:rsidRPr="007B2D7D" w:rsidTr="00DB65EC">
        <w:trPr>
          <w:trHeight w:val="543"/>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«Кортузская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41,2</w:t>
            </w:r>
          </w:p>
        </w:tc>
      </w:tr>
      <w:tr w:rsidR="001F515D" w:rsidRPr="007B2D7D" w:rsidTr="00DB65EC">
        <w:trPr>
          <w:trHeight w:val="601"/>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«Беллыкская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77,7</w:t>
            </w:r>
          </w:p>
        </w:tc>
      </w:tr>
      <w:tr w:rsidR="001F515D" w:rsidRPr="007B2D7D" w:rsidTr="00DB65EC">
        <w:trPr>
          <w:trHeight w:val="806"/>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«Новосыдинская СОШ»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r>
      <w:tr w:rsidR="001F515D" w:rsidRPr="007B2D7D" w:rsidTr="00DB65EC">
        <w:trPr>
          <w:trHeight w:val="806"/>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«Галактионовская ООШ»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41,6</w:t>
            </w:r>
          </w:p>
        </w:tc>
      </w:tr>
      <w:tr w:rsidR="001F515D" w:rsidRPr="007B2D7D" w:rsidTr="00DB65EC">
        <w:trPr>
          <w:trHeight w:val="52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«Николаевская ООШ»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47,6</w:t>
            </w:r>
          </w:p>
        </w:tc>
      </w:tr>
      <w:tr w:rsidR="001F515D" w:rsidRPr="007B2D7D" w:rsidTr="00DB65EC">
        <w:trPr>
          <w:trHeight w:val="543"/>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«Белоярская ООШ»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r>
      <w:tr w:rsidR="001F515D" w:rsidRPr="007B2D7D" w:rsidTr="00DB65EC">
        <w:trPr>
          <w:trHeight w:val="290"/>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Краснотуранская НОШ         а</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59,7</w:t>
            </w:r>
          </w:p>
        </w:tc>
      </w:tr>
      <w:tr w:rsidR="001F515D" w:rsidRPr="007B2D7D" w:rsidTr="00DB65EC">
        <w:trPr>
          <w:trHeight w:val="365"/>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б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76,6</w:t>
            </w:r>
          </w:p>
        </w:tc>
      </w:tr>
      <w:tr w:rsidR="001F515D" w:rsidRPr="007B2D7D" w:rsidTr="00DB65EC">
        <w:trPr>
          <w:trHeight w:val="52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в</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49,1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59,6</w:t>
            </w:r>
          </w:p>
        </w:tc>
      </w:tr>
      <w:tr w:rsidR="001F515D" w:rsidRPr="007B2D7D" w:rsidTr="00DB65EC">
        <w:trPr>
          <w:trHeight w:val="264"/>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Джиримская</w:t>
            </w:r>
            <w:proofErr w:type="spellEnd"/>
            <w:r w:rsidRPr="007B2D7D">
              <w:rPr>
                <w:rFonts w:ascii="Times New Roman" w:eastAsia="Times New Roman" w:hAnsi="Times New Roman" w:cs="Times New Roman"/>
                <w:b/>
                <w:sz w:val="24"/>
                <w:szCs w:val="24"/>
                <w:lang w:eastAsia="ru-RU"/>
              </w:rPr>
              <w:t xml:space="preserve"> НОШ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53,3</w:t>
            </w:r>
          </w:p>
        </w:tc>
      </w:tr>
      <w:tr w:rsidR="001F515D" w:rsidRPr="007B2D7D" w:rsidTr="00DB65EC">
        <w:trPr>
          <w:trHeight w:val="264"/>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Кедровская НОШ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73,3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33,3</w:t>
            </w:r>
          </w:p>
        </w:tc>
      </w:tr>
      <w:tr w:rsidR="001F515D" w:rsidRPr="007B2D7D" w:rsidTr="00DB65EC">
        <w:trPr>
          <w:trHeight w:val="311"/>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Узинская</w:t>
            </w:r>
            <w:proofErr w:type="spellEnd"/>
            <w:r w:rsidRPr="007B2D7D">
              <w:rPr>
                <w:rFonts w:ascii="Times New Roman" w:eastAsia="Times New Roman" w:hAnsi="Times New Roman" w:cs="Times New Roman"/>
                <w:b/>
                <w:sz w:val="24"/>
                <w:szCs w:val="24"/>
                <w:lang w:eastAsia="ru-RU"/>
              </w:rPr>
              <w:t xml:space="preserve"> НОШ</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r>
      <w:tr w:rsidR="001F515D" w:rsidRPr="007B2D7D" w:rsidTr="00DB65EC">
        <w:trPr>
          <w:trHeight w:val="127"/>
        </w:trPr>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Краевой показатель</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56,1</w:t>
            </w:r>
          </w:p>
        </w:tc>
      </w:tr>
    </w:tbl>
    <w:p w:rsidR="00FB0F83" w:rsidRPr="007B2D7D" w:rsidRDefault="00FB0F83"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46BF7" w:rsidRPr="007B2D7D" w:rsidRDefault="00F46BF7" w:rsidP="002B5ECB">
      <w:pPr>
        <w:rPr>
          <w:rFonts w:ascii="Times New Roman" w:hAnsi="Times New Roman" w:cs="Times New Roman"/>
          <w:b/>
          <w:sz w:val="24"/>
          <w:szCs w:val="24"/>
        </w:rPr>
      </w:pPr>
    </w:p>
    <w:p w:rsidR="00FB0F83" w:rsidRPr="007B2D7D" w:rsidRDefault="00FB0F83" w:rsidP="002B5ECB">
      <w:pPr>
        <w:rPr>
          <w:rFonts w:ascii="Times New Roman" w:hAnsi="Times New Roman" w:cs="Times New Roman"/>
          <w:b/>
          <w:sz w:val="24"/>
          <w:szCs w:val="24"/>
        </w:rPr>
      </w:pPr>
    </w:p>
    <w:p w:rsidR="00F65A98" w:rsidRPr="007B2D7D" w:rsidRDefault="00F65A98" w:rsidP="002B5ECB">
      <w:pPr>
        <w:spacing w:after="0"/>
        <w:ind w:firstLine="567"/>
        <w:rPr>
          <w:rFonts w:ascii="Times New Roman" w:hAnsi="Times New Roman" w:cs="Times New Roman"/>
          <w:sz w:val="24"/>
          <w:szCs w:val="24"/>
        </w:rPr>
      </w:pPr>
    </w:p>
    <w:p w:rsidR="00455EF7" w:rsidRPr="007B2D7D" w:rsidRDefault="00455EF7"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XSpec="center" w:tblpY="12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242"/>
        <w:gridCol w:w="993"/>
        <w:gridCol w:w="850"/>
        <w:gridCol w:w="992"/>
        <w:gridCol w:w="1134"/>
        <w:gridCol w:w="1134"/>
        <w:gridCol w:w="2835"/>
      </w:tblGrid>
      <w:tr w:rsidR="001F515D" w:rsidRPr="007B2D7D" w:rsidTr="00C71D0A">
        <w:trPr>
          <w:trHeight w:val="421"/>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ОУ</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Кол-во </w:t>
            </w:r>
            <w:r w:rsidRPr="007B2D7D">
              <w:rPr>
                <w:rFonts w:ascii="Times New Roman" w:eastAsia="Times New Roman" w:hAnsi="Times New Roman" w:cs="Times New Roman"/>
                <w:b/>
                <w:sz w:val="24"/>
                <w:szCs w:val="24"/>
                <w:lang w:eastAsia="ru-RU"/>
              </w:rPr>
              <w:br/>
              <w:t>уч-ся</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УРОВНИ ДОСТИЖЕНИЯ</w:t>
            </w:r>
          </w:p>
        </w:tc>
      </w:tr>
      <w:tr w:rsidR="001F515D" w:rsidRPr="007B2D7D" w:rsidTr="00C71D0A">
        <w:trPr>
          <w:cantSplit/>
          <w:trHeight w:val="739"/>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Базовый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пониженный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Недостаточный для дальнейшего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учитель</w:t>
            </w:r>
          </w:p>
        </w:tc>
      </w:tr>
      <w:tr w:rsidR="001F515D" w:rsidRPr="007B2D7D" w:rsidTr="00C71D0A">
        <w:trPr>
          <w:trHeight w:val="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«Саянская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12,5  (1чел)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Агафонова Н.Л</w:t>
            </w:r>
          </w:p>
        </w:tc>
      </w:tr>
      <w:tr w:rsidR="001F515D" w:rsidRPr="007B2D7D" w:rsidTr="00C71D0A">
        <w:trPr>
          <w:trHeight w:val="24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«Восточенская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Кляйн</w:t>
            </w:r>
            <w:proofErr w:type="spellEnd"/>
            <w:r w:rsidRPr="007B2D7D">
              <w:rPr>
                <w:rFonts w:ascii="Times New Roman" w:eastAsia="Times New Roman" w:hAnsi="Times New Roman" w:cs="Times New Roman"/>
                <w:b/>
                <w:sz w:val="24"/>
                <w:szCs w:val="24"/>
                <w:lang w:eastAsia="ru-RU"/>
              </w:rPr>
              <w:t xml:space="preserve"> Е.В</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«Лебяженская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11,1  (1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Линдт Г.Ф</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«Тубинская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5,2  (1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26,3  (5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Санникова Т.И</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«Салбинская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Прокопенко В.Е</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«Кортузская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9,5   (2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Соколова Л.В</w:t>
            </w:r>
          </w:p>
        </w:tc>
      </w:tr>
      <w:tr w:rsidR="001F515D" w:rsidRPr="007B2D7D" w:rsidTr="00C71D0A">
        <w:trPr>
          <w:trHeight w:val="335"/>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«Беллыкская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16,6  (1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Ковалева Г.В</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«Новосыдинская СОШ»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Гордиевская</w:t>
            </w:r>
            <w:proofErr w:type="spellEnd"/>
            <w:r w:rsidRPr="007B2D7D">
              <w:rPr>
                <w:rFonts w:ascii="Times New Roman" w:eastAsia="Times New Roman" w:hAnsi="Times New Roman" w:cs="Times New Roman"/>
                <w:b/>
                <w:sz w:val="24"/>
                <w:szCs w:val="24"/>
                <w:lang w:eastAsia="ru-RU"/>
              </w:rPr>
              <w:t xml:space="preserve"> Н.В</w:t>
            </w:r>
          </w:p>
        </w:tc>
      </w:tr>
      <w:tr w:rsidR="001F515D" w:rsidRPr="007B2D7D" w:rsidTr="00C71D0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«Галактионовская ООШ»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25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Ветоха</w:t>
            </w:r>
            <w:proofErr w:type="spellEnd"/>
            <w:r w:rsidRPr="007B2D7D">
              <w:rPr>
                <w:rFonts w:ascii="Times New Roman" w:eastAsia="Times New Roman" w:hAnsi="Times New Roman" w:cs="Times New Roman"/>
                <w:b/>
                <w:sz w:val="24"/>
                <w:szCs w:val="24"/>
                <w:lang w:eastAsia="ru-RU"/>
              </w:rPr>
              <w:t xml:space="preserve"> И.Ю.</w:t>
            </w:r>
          </w:p>
        </w:tc>
      </w:tr>
      <w:tr w:rsidR="001F515D" w:rsidRPr="007B2D7D" w:rsidTr="00C71D0A">
        <w:trPr>
          <w:trHeight w:val="37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«Николаевская ООШ»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Ленинг</w:t>
            </w:r>
            <w:proofErr w:type="spellEnd"/>
            <w:r w:rsidRPr="007B2D7D">
              <w:rPr>
                <w:rFonts w:ascii="Times New Roman" w:eastAsia="Times New Roman" w:hAnsi="Times New Roman" w:cs="Times New Roman"/>
                <w:b/>
                <w:sz w:val="24"/>
                <w:szCs w:val="24"/>
                <w:lang w:eastAsia="ru-RU"/>
              </w:rPr>
              <w:t xml:space="preserve"> Н.В</w:t>
            </w:r>
          </w:p>
        </w:tc>
      </w:tr>
      <w:tr w:rsidR="001F515D" w:rsidRPr="007B2D7D" w:rsidTr="00C71D0A">
        <w:trPr>
          <w:trHeight w:val="37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МБОУ «Белоярская ООШ»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Нусс</w:t>
            </w:r>
            <w:proofErr w:type="spellEnd"/>
            <w:r w:rsidRPr="007B2D7D">
              <w:rPr>
                <w:rFonts w:ascii="Times New Roman" w:eastAsia="Times New Roman" w:hAnsi="Times New Roman" w:cs="Times New Roman"/>
                <w:b/>
                <w:sz w:val="24"/>
                <w:szCs w:val="24"/>
                <w:lang w:eastAsia="ru-RU"/>
              </w:rPr>
              <w:t xml:space="preserve"> Т.В</w:t>
            </w:r>
          </w:p>
        </w:tc>
      </w:tr>
      <w:tr w:rsidR="001F515D" w:rsidRPr="007B2D7D" w:rsidTr="00C71D0A">
        <w:trPr>
          <w:trHeight w:val="255"/>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Краснотуранская НОШ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А  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4,1  (1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4,1  (1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Парчевская</w:t>
            </w:r>
            <w:proofErr w:type="spellEnd"/>
            <w:r w:rsidRPr="007B2D7D">
              <w:rPr>
                <w:rFonts w:ascii="Times New Roman" w:eastAsia="Times New Roman" w:hAnsi="Times New Roman" w:cs="Times New Roman"/>
                <w:b/>
                <w:sz w:val="24"/>
                <w:szCs w:val="24"/>
                <w:lang w:eastAsia="ru-RU"/>
              </w:rPr>
              <w:t xml:space="preserve"> Ж.</w:t>
            </w:r>
          </w:p>
        </w:tc>
      </w:tr>
      <w:tr w:rsidR="001F515D" w:rsidRPr="007B2D7D" w:rsidTr="00C71D0A">
        <w:trPr>
          <w:trHeight w:val="328"/>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Б  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15CA"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Федотко</w:t>
            </w:r>
            <w:proofErr w:type="spellEnd"/>
            <w:r w:rsidRPr="007B2D7D">
              <w:rPr>
                <w:rFonts w:ascii="Times New Roman" w:eastAsia="Times New Roman" w:hAnsi="Times New Roman" w:cs="Times New Roman"/>
                <w:b/>
                <w:sz w:val="24"/>
                <w:szCs w:val="24"/>
                <w:lang w:eastAsia="ru-RU"/>
              </w:rPr>
              <w:t xml:space="preserve"> М.А</w:t>
            </w:r>
          </w:p>
        </w:tc>
      </w:tr>
      <w:tr w:rsidR="001F515D" w:rsidRPr="007B2D7D" w:rsidTr="00C71D0A">
        <w:trPr>
          <w:trHeight w:val="409"/>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В  19</w:t>
            </w:r>
          </w:p>
        </w:tc>
        <w:tc>
          <w:tcPr>
            <w:tcW w:w="850"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15,7</w:t>
            </w:r>
          </w:p>
        </w:tc>
        <w:tc>
          <w:tcPr>
            <w:tcW w:w="992"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68,4</w:t>
            </w:r>
          </w:p>
        </w:tc>
        <w:tc>
          <w:tcPr>
            <w:tcW w:w="1134"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15,7  (3 чел)</w:t>
            </w:r>
          </w:p>
        </w:tc>
        <w:tc>
          <w:tcPr>
            <w:tcW w:w="1134"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Бондарева Л.В.</w:t>
            </w:r>
          </w:p>
        </w:tc>
      </w:tr>
      <w:tr w:rsidR="001F515D" w:rsidRPr="007B2D7D" w:rsidTr="00C71D0A">
        <w:trPr>
          <w:trHeight w:val="19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Джиримская</w:t>
            </w:r>
            <w:proofErr w:type="spellEnd"/>
            <w:r w:rsidRPr="007B2D7D">
              <w:rPr>
                <w:rFonts w:ascii="Times New Roman" w:eastAsia="Times New Roman" w:hAnsi="Times New Roman" w:cs="Times New Roman"/>
                <w:b/>
                <w:sz w:val="24"/>
                <w:szCs w:val="24"/>
                <w:lang w:eastAsia="ru-RU"/>
              </w:rPr>
              <w:t xml:space="preserve"> НОШ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  (1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40  (2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Стрелкова Д.А</w:t>
            </w:r>
          </w:p>
        </w:tc>
      </w:tr>
      <w:tr w:rsidR="001F515D" w:rsidRPr="007B2D7D" w:rsidTr="00C71D0A">
        <w:trPr>
          <w:trHeight w:val="19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Кедровская НОШ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Коваленко Т.С</w:t>
            </w:r>
          </w:p>
        </w:tc>
      </w:tr>
      <w:tr w:rsidR="001F515D" w:rsidRPr="007B2D7D" w:rsidTr="00C71D0A">
        <w:trPr>
          <w:trHeight w:val="19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Узинская</w:t>
            </w:r>
            <w:proofErr w:type="spellEnd"/>
            <w:r w:rsidRPr="007B2D7D">
              <w:rPr>
                <w:rFonts w:ascii="Times New Roman" w:eastAsia="Times New Roman" w:hAnsi="Times New Roman" w:cs="Times New Roman"/>
                <w:b/>
                <w:sz w:val="24"/>
                <w:szCs w:val="24"/>
                <w:lang w:eastAsia="ru-RU"/>
              </w:rPr>
              <w:t xml:space="preserve"> НОШ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Бекасова Г.М</w:t>
            </w:r>
          </w:p>
        </w:tc>
      </w:tr>
      <w:tr w:rsidR="001F515D" w:rsidRPr="007B2D7D" w:rsidTr="00C71D0A">
        <w:trPr>
          <w:trHeight w:val="12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РАЙОННЫЙ ПОКАЗАТЕЛЬ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12,1  (9 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20,9  (11 чел)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r>
      <w:tr w:rsidR="001F515D" w:rsidRPr="007B2D7D" w:rsidTr="00C71D0A">
        <w:trPr>
          <w:trHeight w:val="39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Краевой  показатель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F515D" w:rsidRPr="007B2D7D" w:rsidRDefault="001F515D" w:rsidP="001F515D">
            <w:pPr>
              <w:spacing w:after="0" w:line="240" w:lineRule="auto"/>
              <w:rPr>
                <w:rFonts w:ascii="Times New Roman" w:eastAsia="Times New Roman" w:hAnsi="Times New Roman" w:cs="Times New Roman"/>
                <w:b/>
                <w:sz w:val="24"/>
                <w:szCs w:val="24"/>
                <w:lang w:eastAsia="ru-RU"/>
              </w:rPr>
            </w:pPr>
          </w:p>
        </w:tc>
      </w:tr>
    </w:tbl>
    <w:p w:rsidR="001F515D" w:rsidRPr="007B2D7D" w:rsidRDefault="001F515D" w:rsidP="002B5ECB">
      <w:pPr>
        <w:spacing w:after="0" w:line="240" w:lineRule="auto"/>
        <w:rPr>
          <w:rFonts w:ascii="Times New Roman" w:eastAsia="Times New Roman" w:hAnsi="Times New Roman" w:cs="Times New Roman"/>
          <w:b/>
          <w:sz w:val="24"/>
          <w:szCs w:val="24"/>
          <w:lang w:eastAsia="ru-RU"/>
        </w:rPr>
      </w:pPr>
    </w:p>
    <w:p w:rsidR="005A2C26" w:rsidRPr="007B2D7D" w:rsidRDefault="005A2C26"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Результаты КДР4 </w:t>
      </w:r>
      <w:r w:rsidR="005C15CA">
        <w:rPr>
          <w:rFonts w:ascii="Times New Roman" w:eastAsia="Times New Roman" w:hAnsi="Times New Roman" w:cs="Times New Roman"/>
          <w:sz w:val="24"/>
          <w:szCs w:val="24"/>
          <w:lang w:eastAsia="ru-RU"/>
        </w:rPr>
        <w:t>2018</w:t>
      </w:r>
      <w:r w:rsidRPr="007B2D7D">
        <w:rPr>
          <w:rFonts w:ascii="Times New Roman" w:eastAsia="Times New Roman" w:hAnsi="Times New Roman" w:cs="Times New Roman"/>
          <w:sz w:val="24"/>
          <w:szCs w:val="24"/>
          <w:lang w:eastAsia="ru-RU"/>
        </w:rPr>
        <w:t xml:space="preserve"> года говорят о том, что 79% выпускников начальной школы (достигшие базового уровня) читают достаточно хорошо, чтобы работать с учебными текстами по разным предметам в основной школе.</w:t>
      </w:r>
    </w:p>
    <w:p w:rsidR="005A2C26" w:rsidRPr="007B2D7D" w:rsidRDefault="005A2C26"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Из них 9,6% (достигшие повышенного уровня) освоили все основные читательские умения и способны учиться на основе текстов самостоятельно.</w:t>
      </w:r>
    </w:p>
    <w:p w:rsidR="005A2C26" w:rsidRPr="007B2D7D" w:rsidRDefault="005A2C26"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Начальная школа хорошо учит находить информацию в тексте, но уделяет недостаточно внимания ее обработке: преобразованию, сопоставлению, обобщению, формулированию самостоятельных выводов и т.п.</w:t>
      </w:r>
    </w:p>
    <w:p w:rsidR="001F515D" w:rsidRPr="007B2D7D" w:rsidRDefault="005A2C26" w:rsidP="00E92D45">
      <w:pPr>
        <w:spacing w:after="0" w:line="240"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У каждого пятого четвероклассника чтение не сформировалось как ресурс для обучения в основной школе. Если в основной школе этим детям не оказать помощь в становлении чтения, в том числе со стороны узких специалистов, не соизмерять учебные задачи с их возможностями, они обречены на не успешность.</w:t>
      </w:r>
    </w:p>
    <w:p w:rsidR="001F515D" w:rsidRPr="007B2D7D" w:rsidRDefault="001F515D" w:rsidP="00E92D45">
      <w:pPr>
        <w:spacing w:after="0" w:line="240" w:lineRule="auto"/>
        <w:ind w:firstLine="567"/>
        <w:jc w:val="both"/>
        <w:rPr>
          <w:rFonts w:ascii="Times New Roman" w:eastAsia="Times New Roman" w:hAnsi="Times New Roman" w:cs="Times New Roman"/>
          <w:b/>
          <w:sz w:val="24"/>
          <w:szCs w:val="24"/>
          <w:lang w:eastAsia="ru-RU"/>
        </w:rPr>
      </w:pPr>
    </w:p>
    <w:p w:rsidR="005A2C26" w:rsidRPr="007B2D7D" w:rsidRDefault="005A2C26" w:rsidP="00E92D45">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ККР</w:t>
      </w:r>
      <w:r w:rsidR="005C15CA">
        <w:rPr>
          <w:rFonts w:ascii="Times New Roman" w:eastAsia="Times New Roman" w:hAnsi="Times New Roman" w:cs="Times New Roman"/>
          <w:b/>
          <w:sz w:val="24"/>
          <w:szCs w:val="24"/>
          <w:lang w:eastAsia="ru-RU"/>
        </w:rPr>
        <w:t xml:space="preserve">- </w:t>
      </w:r>
      <w:r w:rsidRPr="007B2D7D">
        <w:rPr>
          <w:rFonts w:ascii="Times New Roman" w:eastAsia="Times New Roman" w:hAnsi="Times New Roman" w:cs="Times New Roman"/>
          <w:b/>
          <w:sz w:val="24"/>
          <w:szCs w:val="24"/>
          <w:lang w:eastAsia="ru-RU"/>
        </w:rPr>
        <w:t xml:space="preserve"> 7</w:t>
      </w:r>
      <w:r w:rsidR="005C15CA">
        <w:rPr>
          <w:rFonts w:ascii="Times New Roman" w:eastAsia="Times New Roman" w:hAnsi="Times New Roman" w:cs="Times New Roman"/>
          <w:b/>
          <w:sz w:val="24"/>
          <w:szCs w:val="24"/>
          <w:lang w:eastAsia="ru-RU"/>
        </w:rPr>
        <w:t xml:space="preserve"> (</w:t>
      </w:r>
      <w:r w:rsidRPr="007B2D7D">
        <w:rPr>
          <w:rFonts w:ascii="Times New Roman" w:eastAsia="Times New Roman" w:hAnsi="Times New Roman" w:cs="Times New Roman"/>
          <w:b/>
          <w:sz w:val="24"/>
          <w:szCs w:val="24"/>
          <w:lang w:eastAsia="ru-RU"/>
        </w:rPr>
        <w:t>математика</w:t>
      </w:r>
      <w:r w:rsidR="005C15CA">
        <w:rPr>
          <w:rFonts w:ascii="Times New Roman" w:eastAsia="Times New Roman" w:hAnsi="Times New Roman" w:cs="Times New Roman"/>
          <w:b/>
          <w:sz w:val="24"/>
          <w:szCs w:val="24"/>
          <w:lang w:eastAsia="ru-RU"/>
        </w:rPr>
        <w:t>)</w:t>
      </w:r>
    </w:p>
    <w:p w:rsidR="005A2C26" w:rsidRPr="007B2D7D" w:rsidRDefault="005A2C26" w:rsidP="002B5ECB">
      <w:pPr>
        <w:spacing w:after="0" w:line="240" w:lineRule="auto"/>
        <w:rPr>
          <w:rFonts w:ascii="Times New Roman" w:eastAsia="Times New Roman" w:hAnsi="Times New Roman" w:cs="Times New Roman"/>
          <w:b/>
          <w:sz w:val="24"/>
          <w:szCs w:val="24"/>
          <w:lang w:eastAsia="ru-RU"/>
        </w:rPr>
      </w:pP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Краевую контрольную работу по математике выполняли 147  (98%) обучающихся </w:t>
      </w:r>
      <w:r w:rsidR="00E92D45">
        <w:rPr>
          <w:rFonts w:ascii="Times New Roman" w:eastAsia="Calibri" w:hAnsi="Times New Roman" w:cs="Times New Roman"/>
          <w:sz w:val="24"/>
          <w:szCs w:val="24"/>
        </w:rPr>
        <w:t xml:space="preserve">общеобразовательных учреждений </w:t>
      </w:r>
      <w:r w:rsidRPr="007B2D7D">
        <w:rPr>
          <w:rFonts w:ascii="Times New Roman" w:eastAsia="Calibri" w:hAnsi="Times New Roman" w:cs="Times New Roman"/>
          <w:sz w:val="24"/>
          <w:szCs w:val="24"/>
        </w:rPr>
        <w:t>Краснотуранского</w:t>
      </w:r>
      <w:r w:rsidR="005C15CA">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 xml:space="preserve"> района.</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В контрольной работе проверялась освоенность умений и владение понятиями, ключевыми для дальнейшего изучения алгебры, геометрии и практического применения математических знаний. Умение производить вычисления с разными видами рациональных чисел является одним из ключевых умений и должно быть полностью формировано к началу VII класса.</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Результаты выполнения всех заданий работы определяют уровень</w:t>
      </w:r>
      <w:r w:rsidR="005C15CA">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 xml:space="preserve">учебных достижений учащегося в области математики, отражающий степень </w:t>
      </w:r>
      <w:proofErr w:type="spellStart"/>
      <w:r w:rsidRPr="007B2D7D">
        <w:rPr>
          <w:rFonts w:ascii="Times New Roman" w:eastAsia="Calibri" w:hAnsi="Times New Roman" w:cs="Times New Roman"/>
          <w:sz w:val="24"/>
          <w:szCs w:val="24"/>
        </w:rPr>
        <w:t>сформированности</w:t>
      </w:r>
      <w:proofErr w:type="spellEnd"/>
      <w:r w:rsidRPr="007B2D7D">
        <w:rPr>
          <w:rFonts w:ascii="Times New Roman" w:eastAsia="Calibri" w:hAnsi="Times New Roman" w:cs="Times New Roman"/>
          <w:sz w:val="24"/>
          <w:szCs w:val="24"/>
        </w:rPr>
        <w:t xml:space="preserve"> у него предметных умений в рамках трех предметно-</w:t>
      </w:r>
      <w:proofErr w:type="spellStart"/>
      <w:r w:rsidRPr="007B2D7D">
        <w:rPr>
          <w:rFonts w:ascii="Times New Roman" w:eastAsia="Calibri" w:hAnsi="Times New Roman" w:cs="Times New Roman"/>
          <w:sz w:val="24"/>
          <w:szCs w:val="24"/>
        </w:rPr>
        <w:t>деятельностных</w:t>
      </w:r>
      <w:proofErr w:type="spellEnd"/>
      <w:r w:rsidRPr="007B2D7D">
        <w:rPr>
          <w:rFonts w:ascii="Times New Roman" w:eastAsia="Calibri" w:hAnsi="Times New Roman" w:cs="Times New Roman"/>
          <w:sz w:val="24"/>
          <w:szCs w:val="24"/>
        </w:rPr>
        <w:t xml:space="preserve"> линий: алгоритмической, исследовательской и линии моделирования. </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Из таблицы видно, что районный показатель  повышенного уровня умения «Вычисления» составляет 39,4%, что выше краевого показателя на 2,4%. Выше краевого и районного показателя данного уровня в </w:t>
      </w:r>
      <w:proofErr w:type="spellStart"/>
      <w:r w:rsidRPr="007B2D7D">
        <w:rPr>
          <w:rFonts w:ascii="Times New Roman" w:eastAsia="Calibri" w:hAnsi="Times New Roman" w:cs="Times New Roman"/>
          <w:sz w:val="24"/>
          <w:szCs w:val="24"/>
        </w:rPr>
        <w:t>Восточенской</w:t>
      </w:r>
      <w:proofErr w:type="spellEnd"/>
      <w:r w:rsidRPr="007B2D7D">
        <w:rPr>
          <w:rFonts w:ascii="Times New Roman" w:eastAsia="Calibri" w:hAnsi="Times New Roman" w:cs="Times New Roman"/>
          <w:sz w:val="24"/>
          <w:szCs w:val="24"/>
        </w:rPr>
        <w:t xml:space="preserve"> школе (100%), </w:t>
      </w:r>
      <w:proofErr w:type="spellStart"/>
      <w:r w:rsidRPr="007B2D7D">
        <w:rPr>
          <w:rFonts w:ascii="Times New Roman" w:eastAsia="Calibri" w:hAnsi="Times New Roman" w:cs="Times New Roman"/>
          <w:sz w:val="24"/>
          <w:szCs w:val="24"/>
        </w:rPr>
        <w:t>Новосыдинской</w:t>
      </w:r>
      <w:proofErr w:type="spellEnd"/>
      <w:r w:rsidRPr="007B2D7D">
        <w:rPr>
          <w:rFonts w:ascii="Times New Roman" w:eastAsia="Calibri" w:hAnsi="Times New Roman" w:cs="Times New Roman"/>
          <w:sz w:val="24"/>
          <w:szCs w:val="24"/>
        </w:rPr>
        <w:t xml:space="preserve"> –(66,6%), Николаевской – (66,6%),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 xml:space="preserve"> «В»-(58,3%), </w:t>
      </w:r>
      <w:proofErr w:type="spellStart"/>
      <w:r w:rsidRPr="007B2D7D">
        <w:rPr>
          <w:rFonts w:ascii="Times New Roman" w:eastAsia="Calibri" w:hAnsi="Times New Roman" w:cs="Times New Roman"/>
          <w:sz w:val="24"/>
          <w:szCs w:val="24"/>
        </w:rPr>
        <w:t>Тубинской</w:t>
      </w:r>
      <w:proofErr w:type="spellEnd"/>
      <w:r w:rsidRPr="007B2D7D">
        <w:rPr>
          <w:rFonts w:ascii="Times New Roman" w:eastAsia="Calibri" w:hAnsi="Times New Roman" w:cs="Times New Roman"/>
          <w:sz w:val="24"/>
          <w:szCs w:val="24"/>
        </w:rPr>
        <w:t xml:space="preserve"> –(56,2%).Не сформировано данное умение у обучающихся Белоярской, </w:t>
      </w:r>
      <w:proofErr w:type="spellStart"/>
      <w:r w:rsidRPr="007B2D7D">
        <w:rPr>
          <w:rFonts w:ascii="Times New Roman" w:eastAsia="Calibri" w:hAnsi="Times New Roman" w:cs="Times New Roman"/>
          <w:sz w:val="24"/>
          <w:szCs w:val="24"/>
        </w:rPr>
        <w:t>Кортузской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 xml:space="preserve"> «Б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 Саянской  школ.</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Районный показатель повышенного уровня умения «Преобразования» составляет 32,2%, это выше краевого показателя на 3%. Выше краевого и районного показателя данного уровня в  </w:t>
      </w:r>
      <w:proofErr w:type="spellStart"/>
      <w:r w:rsidRPr="007B2D7D">
        <w:rPr>
          <w:rFonts w:ascii="Times New Roman" w:eastAsia="Calibri" w:hAnsi="Times New Roman" w:cs="Times New Roman"/>
          <w:sz w:val="24"/>
          <w:szCs w:val="24"/>
        </w:rPr>
        <w:t>Восточенской</w:t>
      </w:r>
      <w:proofErr w:type="spellEnd"/>
      <w:r w:rsidRPr="007B2D7D">
        <w:rPr>
          <w:rFonts w:ascii="Times New Roman" w:eastAsia="Calibri" w:hAnsi="Times New Roman" w:cs="Times New Roman"/>
          <w:sz w:val="24"/>
          <w:szCs w:val="24"/>
        </w:rPr>
        <w:t xml:space="preserve">  школе (83,3%), </w:t>
      </w:r>
      <w:proofErr w:type="spellStart"/>
      <w:r w:rsidRPr="007B2D7D">
        <w:rPr>
          <w:rFonts w:ascii="Times New Roman" w:eastAsia="Calibri" w:hAnsi="Times New Roman" w:cs="Times New Roman"/>
          <w:sz w:val="24"/>
          <w:szCs w:val="24"/>
        </w:rPr>
        <w:t>Новосыдинской</w:t>
      </w:r>
      <w:proofErr w:type="spellEnd"/>
      <w:r w:rsidRPr="007B2D7D">
        <w:rPr>
          <w:rFonts w:ascii="Times New Roman" w:eastAsia="Calibri" w:hAnsi="Times New Roman" w:cs="Times New Roman"/>
          <w:sz w:val="24"/>
          <w:szCs w:val="24"/>
        </w:rPr>
        <w:t xml:space="preserve"> школе- 83,3%</w:t>
      </w:r>
      <w:r w:rsidR="009471AA">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Тубинской</w:t>
      </w:r>
      <w:proofErr w:type="spellEnd"/>
      <w:r w:rsidRPr="007B2D7D">
        <w:rPr>
          <w:rFonts w:ascii="Times New Roman" w:eastAsia="Calibri" w:hAnsi="Times New Roman" w:cs="Times New Roman"/>
          <w:sz w:val="24"/>
          <w:szCs w:val="24"/>
        </w:rPr>
        <w:t xml:space="preserve"> (43,7%),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 xml:space="preserve"> «А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 xml:space="preserve">».(40,9%). Не сформировано данное умение у обучающихся Белоярской, </w:t>
      </w:r>
      <w:proofErr w:type="spellStart"/>
      <w:r w:rsidRPr="007B2D7D">
        <w:rPr>
          <w:rFonts w:ascii="Times New Roman" w:eastAsia="Calibri" w:hAnsi="Times New Roman" w:cs="Times New Roman"/>
          <w:sz w:val="24"/>
          <w:szCs w:val="24"/>
        </w:rPr>
        <w:t>Беллыкской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Ко</w:t>
      </w:r>
      <w:r w:rsidR="009471AA">
        <w:rPr>
          <w:rFonts w:ascii="Times New Roman" w:eastAsia="Calibri" w:hAnsi="Times New Roman" w:cs="Times New Roman"/>
          <w:sz w:val="24"/>
          <w:szCs w:val="24"/>
        </w:rPr>
        <w:t>ртузской</w:t>
      </w:r>
      <w:proofErr w:type="spellEnd"/>
      <w:r w:rsidR="009471AA">
        <w:rPr>
          <w:rFonts w:ascii="Times New Roman" w:eastAsia="Calibri" w:hAnsi="Times New Roman" w:cs="Times New Roman"/>
          <w:sz w:val="24"/>
          <w:szCs w:val="24"/>
        </w:rPr>
        <w:t xml:space="preserve">, </w:t>
      </w:r>
      <w:proofErr w:type="spellStart"/>
      <w:r w:rsidR="009471AA">
        <w:rPr>
          <w:rFonts w:ascii="Times New Roman" w:eastAsia="Calibri" w:hAnsi="Times New Roman" w:cs="Times New Roman"/>
          <w:sz w:val="24"/>
          <w:szCs w:val="24"/>
        </w:rPr>
        <w:t>Краснотуранской</w:t>
      </w:r>
      <w:proofErr w:type="spellEnd"/>
      <w:r w:rsidR="009471AA">
        <w:rPr>
          <w:rFonts w:ascii="Times New Roman" w:eastAsia="Calibri" w:hAnsi="Times New Roman" w:cs="Times New Roman"/>
          <w:sz w:val="24"/>
          <w:szCs w:val="24"/>
        </w:rPr>
        <w:t xml:space="preserve"> «Б» класс, </w:t>
      </w:r>
      <w:r w:rsidRPr="007B2D7D">
        <w:rPr>
          <w:rFonts w:ascii="Times New Roman" w:eastAsia="Calibri" w:hAnsi="Times New Roman" w:cs="Times New Roman"/>
          <w:sz w:val="24"/>
          <w:szCs w:val="24"/>
        </w:rPr>
        <w:t xml:space="preserve"> Саянской школ.</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Районный показатель повышенного уровня умения «Моделирование» составляет 31,6%, выше краевого показателя на 6%.</w:t>
      </w:r>
      <w:r w:rsidR="00E92D45">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 xml:space="preserve">Выше краевого и районного показателя данного уровня в </w:t>
      </w:r>
      <w:proofErr w:type="spellStart"/>
      <w:r w:rsidRPr="007B2D7D">
        <w:rPr>
          <w:rFonts w:ascii="Times New Roman" w:eastAsia="Calibri" w:hAnsi="Times New Roman" w:cs="Times New Roman"/>
          <w:sz w:val="24"/>
          <w:szCs w:val="24"/>
        </w:rPr>
        <w:t>Восточенской</w:t>
      </w:r>
      <w:proofErr w:type="spellEnd"/>
      <w:r w:rsidRPr="007B2D7D">
        <w:rPr>
          <w:rFonts w:ascii="Times New Roman" w:eastAsia="Calibri" w:hAnsi="Times New Roman" w:cs="Times New Roman"/>
          <w:sz w:val="24"/>
          <w:szCs w:val="24"/>
        </w:rPr>
        <w:t xml:space="preserve"> </w:t>
      </w:r>
      <w:r w:rsidR="00E92D45">
        <w:rPr>
          <w:rFonts w:ascii="Times New Roman" w:eastAsia="Calibri" w:hAnsi="Times New Roman" w:cs="Times New Roman"/>
          <w:sz w:val="24"/>
          <w:szCs w:val="24"/>
        </w:rPr>
        <w:t xml:space="preserve">(83,3%), </w:t>
      </w:r>
      <w:proofErr w:type="spellStart"/>
      <w:r w:rsidR="00E92D45">
        <w:rPr>
          <w:rFonts w:ascii="Times New Roman" w:eastAsia="Calibri" w:hAnsi="Times New Roman" w:cs="Times New Roman"/>
          <w:sz w:val="24"/>
          <w:szCs w:val="24"/>
        </w:rPr>
        <w:t>Новосыдинской</w:t>
      </w:r>
      <w:proofErr w:type="spellEnd"/>
      <w:r w:rsidR="00E92D45">
        <w:rPr>
          <w:rFonts w:ascii="Times New Roman" w:eastAsia="Calibri" w:hAnsi="Times New Roman" w:cs="Times New Roman"/>
          <w:sz w:val="24"/>
          <w:szCs w:val="24"/>
        </w:rPr>
        <w:t xml:space="preserve"> (83,3%),</w:t>
      </w:r>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 xml:space="preserve"> «А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w:t>
      </w:r>
      <w:r w:rsidR="00DA1ECF">
        <w:rPr>
          <w:rFonts w:ascii="Times New Roman" w:eastAsia="Calibri" w:hAnsi="Times New Roman" w:cs="Times New Roman"/>
          <w:sz w:val="24"/>
          <w:szCs w:val="24"/>
        </w:rPr>
        <w:t xml:space="preserve">- (59%), </w:t>
      </w:r>
      <w:proofErr w:type="spellStart"/>
      <w:r w:rsidR="00DA1ECF">
        <w:rPr>
          <w:rFonts w:ascii="Times New Roman" w:eastAsia="Calibri" w:hAnsi="Times New Roman" w:cs="Times New Roman"/>
          <w:sz w:val="24"/>
          <w:szCs w:val="24"/>
        </w:rPr>
        <w:t>Краснотуранской</w:t>
      </w:r>
      <w:proofErr w:type="spellEnd"/>
      <w:r w:rsidR="00DA1ECF">
        <w:rPr>
          <w:rFonts w:ascii="Times New Roman" w:eastAsia="Calibri" w:hAnsi="Times New Roman" w:cs="Times New Roman"/>
          <w:sz w:val="24"/>
          <w:szCs w:val="24"/>
        </w:rPr>
        <w:t xml:space="preserve"> «В </w:t>
      </w:r>
      <w:proofErr w:type="spellStart"/>
      <w:r w:rsidR="00DA1ECF">
        <w:rPr>
          <w:rFonts w:ascii="Times New Roman" w:eastAsia="Calibri" w:hAnsi="Times New Roman" w:cs="Times New Roman"/>
          <w:sz w:val="24"/>
          <w:szCs w:val="24"/>
        </w:rPr>
        <w:t>кл</w:t>
      </w:r>
      <w:proofErr w:type="spellEnd"/>
      <w:r w:rsidR="00DA1ECF">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 xml:space="preserve">(41,6%).Не сформировано данное умение у обучающихся Белоярской, </w:t>
      </w:r>
      <w:proofErr w:type="spellStart"/>
      <w:r w:rsidRPr="007B2D7D">
        <w:rPr>
          <w:rFonts w:ascii="Times New Roman" w:eastAsia="Calibri" w:hAnsi="Times New Roman" w:cs="Times New Roman"/>
          <w:sz w:val="24"/>
          <w:szCs w:val="24"/>
        </w:rPr>
        <w:t>Беллыкской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Кортузской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 xml:space="preserve"> «Б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Лебяженской</w:t>
      </w:r>
      <w:proofErr w:type="spellEnd"/>
      <w:r w:rsidRPr="007B2D7D">
        <w:rPr>
          <w:rFonts w:ascii="Times New Roman" w:eastAsia="Calibri" w:hAnsi="Times New Roman" w:cs="Times New Roman"/>
          <w:sz w:val="24"/>
          <w:szCs w:val="24"/>
        </w:rPr>
        <w:t xml:space="preserve">, Саянской  школ. Эти обучающиеся не умеют моделировать </w:t>
      </w:r>
      <w:proofErr w:type="spellStart"/>
      <w:r w:rsidRPr="007B2D7D">
        <w:rPr>
          <w:rFonts w:ascii="Times New Roman" w:eastAsia="Calibri" w:hAnsi="Times New Roman" w:cs="Times New Roman"/>
          <w:sz w:val="24"/>
          <w:szCs w:val="24"/>
        </w:rPr>
        <w:t>величинные</w:t>
      </w:r>
      <w:proofErr w:type="spellEnd"/>
      <w:r w:rsidRPr="007B2D7D">
        <w:rPr>
          <w:rFonts w:ascii="Times New Roman" w:eastAsia="Calibri" w:hAnsi="Times New Roman" w:cs="Times New Roman"/>
          <w:sz w:val="24"/>
          <w:szCs w:val="24"/>
        </w:rPr>
        <w:t xml:space="preserve"> и пространственные отношения при помощи известных математических моделей.</w:t>
      </w:r>
    </w:p>
    <w:p w:rsidR="005A2C26" w:rsidRPr="007B2D7D" w:rsidRDefault="005A2C26"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Районный показатель умения «Работа с утверждениями» составляет 21,1%. Этот показатель выше краевого пока</w:t>
      </w:r>
      <w:r w:rsidR="00E92D45">
        <w:rPr>
          <w:rFonts w:ascii="Times New Roman" w:eastAsia="Calibri" w:hAnsi="Times New Roman" w:cs="Times New Roman"/>
          <w:sz w:val="24"/>
          <w:szCs w:val="24"/>
        </w:rPr>
        <w:t xml:space="preserve">зателя на 3,5%. Выше районного </w:t>
      </w:r>
      <w:r w:rsidRPr="007B2D7D">
        <w:rPr>
          <w:rFonts w:ascii="Times New Roman" w:eastAsia="Calibri" w:hAnsi="Times New Roman" w:cs="Times New Roman"/>
          <w:sz w:val="24"/>
          <w:szCs w:val="24"/>
        </w:rPr>
        <w:t xml:space="preserve">краевого показателя в </w:t>
      </w:r>
      <w:proofErr w:type="spellStart"/>
      <w:r w:rsidRPr="007B2D7D">
        <w:rPr>
          <w:rFonts w:ascii="Times New Roman" w:eastAsia="Calibri" w:hAnsi="Times New Roman" w:cs="Times New Roman"/>
          <w:sz w:val="24"/>
          <w:szCs w:val="24"/>
        </w:rPr>
        <w:t>Восточенской</w:t>
      </w:r>
      <w:proofErr w:type="spellEnd"/>
      <w:r w:rsidRPr="007B2D7D">
        <w:rPr>
          <w:rFonts w:ascii="Times New Roman" w:eastAsia="Calibri" w:hAnsi="Times New Roman" w:cs="Times New Roman"/>
          <w:sz w:val="24"/>
          <w:szCs w:val="24"/>
        </w:rPr>
        <w:t xml:space="preserve"> (66,6%), Николаевской (66,6%),</w:t>
      </w:r>
      <w:r w:rsidR="00E92D45">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 xml:space="preserve">Саянской (27%), </w:t>
      </w:r>
      <w:proofErr w:type="spellStart"/>
      <w:r w:rsidRPr="007B2D7D">
        <w:rPr>
          <w:rFonts w:ascii="Times New Roman" w:eastAsia="Calibri" w:hAnsi="Times New Roman" w:cs="Times New Roman"/>
          <w:sz w:val="24"/>
          <w:szCs w:val="24"/>
        </w:rPr>
        <w:t>Тубинской</w:t>
      </w:r>
      <w:proofErr w:type="spellEnd"/>
      <w:r w:rsidRPr="007B2D7D">
        <w:rPr>
          <w:rFonts w:ascii="Times New Roman" w:eastAsia="Calibri" w:hAnsi="Times New Roman" w:cs="Times New Roman"/>
          <w:sz w:val="24"/>
          <w:szCs w:val="24"/>
        </w:rPr>
        <w:t xml:space="preserve"> (25%), </w:t>
      </w:r>
      <w:proofErr w:type="spellStart"/>
      <w:r w:rsidRPr="007B2D7D">
        <w:rPr>
          <w:rFonts w:ascii="Times New Roman" w:eastAsia="Calibri" w:hAnsi="Times New Roman" w:cs="Times New Roman"/>
          <w:sz w:val="24"/>
          <w:szCs w:val="24"/>
        </w:rPr>
        <w:t>Лебяженской</w:t>
      </w:r>
      <w:proofErr w:type="spellEnd"/>
      <w:r w:rsidRPr="007B2D7D">
        <w:rPr>
          <w:rFonts w:ascii="Times New Roman" w:eastAsia="Calibri" w:hAnsi="Times New Roman" w:cs="Times New Roman"/>
          <w:sz w:val="24"/>
          <w:szCs w:val="24"/>
        </w:rPr>
        <w:t xml:space="preserve"> (23%), </w:t>
      </w:r>
      <w:proofErr w:type="spellStart"/>
      <w:r w:rsidRPr="007B2D7D">
        <w:rPr>
          <w:rFonts w:ascii="Times New Roman" w:eastAsia="Calibri" w:hAnsi="Times New Roman" w:cs="Times New Roman"/>
          <w:sz w:val="24"/>
          <w:szCs w:val="24"/>
        </w:rPr>
        <w:t>Беллыкской</w:t>
      </w:r>
      <w:proofErr w:type="spellEnd"/>
      <w:r w:rsidRPr="007B2D7D">
        <w:rPr>
          <w:rFonts w:ascii="Times New Roman" w:eastAsia="Calibri" w:hAnsi="Times New Roman" w:cs="Times New Roman"/>
          <w:sz w:val="24"/>
          <w:szCs w:val="24"/>
        </w:rPr>
        <w:t xml:space="preserve"> </w:t>
      </w:r>
      <w:r w:rsidR="00E92D45">
        <w:rPr>
          <w:rFonts w:ascii="Times New Roman" w:eastAsia="Calibri" w:hAnsi="Times New Roman" w:cs="Times New Roman"/>
          <w:sz w:val="24"/>
          <w:szCs w:val="24"/>
        </w:rPr>
        <w:t xml:space="preserve">(22,2%). Не продемонстрировали </w:t>
      </w:r>
      <w:r w:rsidRPr="007B2D7D">
        <w:rPr>
          <w:rFonts w:ascii="Times New Roman" w:eastAsia="Calibri" w:hAnsi="Times New Roman" w:cs="Times New Roman"/>
          <w:sz w:val="24"/>
          <w:szCs w:val="24"/>
        </w:rPr>
        <w:t xml:space="preserve">полностью данное умение обучающиеся Белоярской, </w:t>
      </w:r>
      <w:proofErr w:type="spellStart"/>
      <w:r w:rsidRPr="007B2D7D">
        <w:rPr>
          <w:rFonts w:ascii="Times New Roman" w:eastAsia="Calibri" w:hAnsi="Times New Roman" w:cs="Times New Roman"/>
          <w:sz w:val="24"/>
          <w:szCs w:val="24"/>
        </w:rPr>
        <w:t>Новосыдинской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Кор</w:t>
      </w:r>
      <w:r w:rsidR="00E92D45">
        <w:rPr>
          <w:rFonts w:ascii="Times New Roman" w:eastAsia="Calibri" w:hAnsi="Times New Roman" w:cs="Times New Roman"/>
          <w:sz w:val="24"/>
          <w:szCs w:val="24"/>
        </w:rPr>
        <w:t>тузской</w:t>
      </w:r>
      <w:proofErr w:type="spellEnd"/>
      <w:r w:rsidR="00E92D45">
        <w:rPr>
          <w:rFonts w:ascii="Times New Roman" w:eastAsia="Calibri" w:hAnsi="Times New Roman" w:cs="Times New Roman"/>
          <w:sz w:val="24"/>
          <w:szCs w:val="24"/>
        </w:rPr>
        <w:t xml:space="preserve">, </w:t>
      </w:r>
      <w:proofErr w:type="spellStart"/>
      <w:r w:rsidR="00E92D45">
        <w:rPr>
          <w:rFonts w:ascii="Times New Roman" w:eastAsia="Calibri" w:hAnsi="Times New Roman" w:cs="Times New Roman"/>
          <w:sz w:val="24"/>
          <w:szCs w:val="24"/>
        </w:rPr>
        <w:t>Галактионовской</w:t>
      </w:r>
      <w:proofErr w:type="spellEnd"/>
      <w:r w:rsidR="00E92D45">
        <w:rPr>
          <w:rFonts w:ascii="Times New Roman" w:eastAsia="Calibri" w:hAnsi="Times New Roman" w:cs="Times New Roman"/>
          <w:sz w:val="24"/>
          <w:szCs w:val="24"/>
        </w:rPr>
        <w:t xml:space="preserve"> школ. </w:t>
      </w:r>
      <w:r w:rsidRPr="007B2D7D">
        <w:rPr>
          <w:rFonts w:ascii="Times New Roman" w:eastAsia="Calibri" w:hAnsi="Times New Roman" w:cs="Times New Roman"/>
          <w:sz w:val="24"/>
          <w:szCs w:val="24"/>
        </w:rPr>
        <w:t>Не продемон</w:t>
      </w:r>
      <w:r w:rsidR="00E92D45">
        <w:rPr>
          <w:rFonts w:ascii="Times New Roman" w:eastAsia="Calibri" w:hAnsi="Times New Roman" w:cs="Times New Roman"/>
          <w:sz w:val="24"/>
          <w:szCs w:val="24"/>
        </w:rPr>
        <w:t>стрировали частично обучающиеся</w:t>
      </w:r>
      <w:r w:rsidRPr="007B2D7D">
        <w:rPr>
          <w:rFonts w:ascii="Times New Roman" w:eastAsia="Calibri" w:hAnsi="Times New Roman" w:cs="Times New Roman"/>
          <w:sz w:val="24"/>
          <w:szCs w:val="24"/>
        </w:rPr>
        <w:t xml:space="preserve"> Краснотуранской «В», «Б», «А», </w:t>
      </w:r>
      <w:proofErr w:type="spellStart"/>
      <w:r w:rsidRPr="007B2D7D">
        <w:rPr>
          <w:rFonts w:ascii="Times New Roman" w:eastAsia="Calibri" w:hAnsi="Times New Roman" w:cs="Times New Roman"/>
          <w:sz w:val="24"/>
          <w:szCs w:val="24"/>
        </w:rPr>
        <w:t>Лебяженской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саян</w:t>
      </w:r>
      <w:r w:rsidR="00E92D45">
        <w:rPr>
          <w:rFonts w:ascii="Times New Roman" w:eastAsia="Calibri" w:hAnsi="Times New Roman" w:cs="Times New Roman"/>
          <w:sz w:val="24"/>
          <w:szCs w:val="24"/>
        </w:rPr>
        <w:t>ской</w:t>
      </w:r>
      <w:proofErr w:type="spellEnd"/>
      <w:r w:rsidR="00E92D45">
        <w:rPr>
          <w:rFonts w:ascii="Times New Roman" w:eastAsia="Calibri" w:hAnsi="Times New Roman" w:cs="Times New Roman"/>
          <w:sz w:val="24"/>
          <w:szCs w:val="24"/>
        </w:rPr>
        <w:t xml:space="preserve">, </w:t>
      </w:r>
      <w:proofErr w:type="spellStart"/>
      <w:r w:rsidR="00E92D45">
        <w:rPr>
          <w:rFonts w:ascii="Times New Roman" w:eastAsia="Calibri" w:hAnsi="Times New Roman" w:cs="Times New Roman"/>
          <w:sz w:val="24"/>
          <w:szCs w:val="24"/>
        </w:rPr>
        <w:t>Тубинской</w:t>
      </w:r>
      <w:proofErr w:type="spellEnd"/>
      <w:r w:rsidR="00E92D45">
        <w:rPr>
          <w:rFonts w:ascii="Times New Roman" w:eastAsia="Calibri" w:hAnsi="Times New Roman" w:cs="Times New Roman"/>
          <w:sz w:val="24"/>
          <w:szCs w:val="24"/>
        </w:rPr>
        <w:t xml:space="preserve">, Николаевской, </w:t>
      </w:r>
      <w:proofErr w:type="spellStart"/>
      <w:r w:rsidRPr="007B2D7D">
        <w:rPr>
          <w:rFonts w:ascii="Times New Roman" w:eastAsia="Calibri" w:hAnsi="Times New Roman" w:cs="Times New Roman"/>
          <w:sz w:val="24"/>
          <w:szCs w:val="24"/>
        </w:rPr>
        <w:t>Восточенской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Беллыкской</w:t>
      </w:r>
      <w:proofErr w:type="spellEnd"/>
      <w:r w:rsidRPr="007B2D7D">
        <w:rPr>
          <w:rFonts w:ascii="Times New Roman" w:eastAsia="Calibri" w:hAnsi="Times New Roman" w:cs="Times New Roman"/>
          <w:sz w:val="24"/>
          <w:szCs w:val="24"/>
        </w:rPr>
        <w:t xml:space="preserve"> школ. </w:t>
      </w:r>
    </w:p>
    <w:p w:rsidR="005A2C26" w:rsidRPr="007B2D7D" w:rsidRDefault="005A2C26" w:rsidP="005A2C26">
      <w:pPr>
        <w:spacing w:after="200" w:line="276" w:lineRule="auto"/>
        <w:ind w:firstLine="708"/>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Распределение участников ККР</w:t>
      </w:r>
      <w:r w:rsidR="009471AA">
        <w:rPr>
          <w:rFonts w:ascii="Times New Roman" w:eastAsia="Calibri" w:hAnsi="Times New Roman" w:cs="Times New Roman"/>
          <w:b/>
          <w:sz w:val="24"/>
          <w:szCs w:val="24"/>
        </w:rPr>
        <w:t xml:space="preserve"> - </w:t>
      </w:r>
      <w:r w:rsidRPr="007B2D7D">
        <w:rPr>
          <w:rFonts w:ascii="Times New Roman" w:eastAsia="Calibri" w:hAnsi="Times New Roman" w:cs="Times New Roman"/>
          <w:b/>
          <w:sz w:val="24"/>
          <w:szCs w:val="24"/>
        </w:rPr>
        <w:t>7 по уровням достижений.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697"/>
        <w:gridCol w:w="1113"/>
        <w:gridCol w:w="1080"/>
        <w:gridCol w:w="1200"/>
        <w:gridCol w:w="1515"/>
      </w:tblGrid>
      <w:tr w:rsidR="005A2C26" w:rsidRPr="007B2D7D" w:rsidTr="00DA1ECF">
        <w:tc>
          <w:tcPr>
            <w:tcW w:w="4034"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ОУ</w:t>
            </w:r>
          </w:p>
        </w:tc>
        <w:tc>
          <w:tcPr>
            <w:tcW w:w="697"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Кол-во</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Ниже базового</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Базовый 1</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Базовый2 </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Повышенный</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Тубинская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12,5</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37,5</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18,7</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31,2</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Саянская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36,3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45,4</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18,1</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Николаевская ООШ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Лебяженская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15,3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38,4</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23</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23</w:t>
            </w:r>
          </w:p>
        </w:tc>
      </w:tr>
      <w:tr w:rsidR="005A2C26" w:rsidRPr="007B2D7D" w:rsidTr="00DA1ECF">
        <w:tc>
          <w:tcPr>
            <w:tcW w:w="4034" w:type="dxa"/>
            <w:vMerge w:val="restart"/>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Краснотуранская</w:t>
            </w:r>
          </w:p>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СОШ                         </w:t>
            </w:r>
          </w:p>
          <w:p w:rsidR="005A2C26" w:rsidRPr="007B2D7D" w:rsidRDefault="005A2C26" w:rsidP="005A2C26">
            <w:pPr>
              <w:spacing w:after="200" w:line="276" w:lineRule="auto"/>
              <w:jc w:val="both"/>
              <w:rPr>
                <w:rFonts w:ascii="Times New Roman" w:eastAsia="Calibri" w:hAnsi="Times New Roman" w:cs="Times New Roman"/>
                <w:sz w:val="24"/>
                <w:szCs w:val="24"/>
              </w:rPr>
            </w:pPr>
          </w:p>
        </w:tc>
        <w:tc>
          <w:tcPr>
            <w:tcW w:w="697"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А  22</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36,3</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54,5</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9</w:t>
            </w:r>
          </w:p>
        </w:tc>
      </w:tr>
      <w:tr w:rsidR="005A2C26" w:rsidRPr="007B2D7D" w:rsidTr="00DA1ECF">
        <w:tc>
          <w:tcPr>
            <w:tcW w:w="4034" w:type="dxa"/>
            <w:vMerge/>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p>
        </w:tc>
        <w:tc>
          <w:tcPr>
            <w:tcW w:w="697"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  19</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47,3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26,3</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24</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5,2</w:t>
            </w:r>
          </w:p>
        </w:tc>
      </w:tr>
      <w:tr w:rsidR="005A2C26" w:rsidRPr="007B2D7D" w:rsidTr="00DA1ECF">
        <w:tc>
          <w:tcPr>
            <w:tcW w:w="4034" w:type="dxa"/>
            <w:vMerge/>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p>
        </w:tc>
        <w:tc>
          <w:tcPr>
            <w:tcW w:w="697"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  24</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37</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45</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Галактионовская  ООШ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Кортузская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30</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20</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Новосыдинская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Восточенская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Беллыкская СОШ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11,1</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55,5</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Белоярская ООШ</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Районный показатель</w:t>
            </w:r>
          </w:p>
        </w:tc>
        <w:tc>
          <w:tcPr>
            <w:tcW w:w="697" w:type="dxa"/>
            <w:shd w:val="clear" w:color="auto" w:fill="auto"/>
          </w:tcPr>
          <w:p w:rsidR="005A2C26" w:rsidRPr="007B2D7D" w:rsidRDefault="005A2C26" w:rsidP="005A2C26">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147</w:t>
            </w: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23,3</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34,2</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27</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15,1</w:t>
            </w:r>
          </w:p>
        </w:tc>
      </w:tr>
      <w:tr w:rsidR="005A2C26" w:rsidRPr="007B2D7D" w:rsidTr="00DA1ECF">
        <w:tc>
          <w:tcPr>
            <w:tcW w:w="4034" w:type="dxa"/>
            <w:shd w:val="clear" w:color="auto" w:fill="auto"/>
          </w:tcPr>
          <w:p w:rsidR="005A2C26" w:rsidRPr="007B2D7D" w:rsidRDefault="005A2C26" w:rsidP="005A2C26">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Краевой показатель</w:t>
            </w:r>
          </w:p>
        </w:tc>
        <w:tc>
          <w:tcPr>
            <w:tcW w:w="697"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p>
        </w:tc>
        <w:tc>
          <w:tcPr>
            <w:tcW w:w="1113"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22,1</w:t>
            </w:r>
          </w:p>
        </w:tc>
        <w:tc>
          <w:tcPr>
            <w:tcW w:w="1080"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38,8</w:t>
            </w:r>
          </w:p>
        </w:tc>
        <w:tc>
          <w:tcPr>
            <w:tcW w:w="1200"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28,5</w:t>
            </w:r>
          </w:p>
        </w:tc>
        <w:tc>
          <w:tcPr>
            <w:tcW w:w="1515" w:type="dxa"/>
            <w:shd w:val="clear" w:color="auto" w:fill="auto"/>
          </w:tcPr>
          <w:p w:rsidR="005A2C26" w:rsidRPr="007B2D7D" w:rsidRDefault="005A2C26" w:rsidP="005A2C26">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10,4</w:t>
            </w:r>
          </w:p>
        </w:tc>
      </w:tr>
    </w:tbl>
    <w:p w:rsidR="005A2C26" w:rsidRPr="007B2D7D" w:rsidRDefault="005A2C26" w:rsidP="005A2C26">
      <w:pPr>
        <w:spacing w:after="200" w:line="276" w:lineRule="auto"/>
        <w:ind w:firstLine="708"/>
        <w:jc w:val="both"/>
        <w:rPr>
          <w:rFonts w:ascii="Times New Roman" w:eastAsia="Calibri" w:hAnsi="Times New Roman" w:cs="Times New Roman"/>
          <w:sz w:val="24"/>
          <w:szCs w:val="24"/>
        </w:rPr>
      </w:pPr>
    </w:p>
    <w:p w:rsidR="005A2C26" w:rsidRPr="007B2D7D" w:rsidRDefault="005A2C26" w:rsidP="005A2C26">
      <w:pPr>
        <w:spacing w:after="200" w:line="276" w:lineRule="auto"/>
        <w:ind w:firstLine="708"/>
        <w:jc w:val="both"/>
        <w:rPr>
          <w:rFonts w:ascii="Times New Roman" w:eastAsia="Calibri" w:hAnsi="Times New Roman" w:cs="Times New Roman"/>
          <w:sz w:val="24"/>
          <w:szCs w:val="24"/>
        </w:rPr>
      </w:pPr>
    </w:p>
    <w:p w:rsidR="005A2C26" w:rsidRPr="007B2D7D" w:rsidRDefault="005A2C26" w:rsidP="002B5ECB">
      <w:pPr>
        <w:spacing w:after="0" w:line="240" w:lineRule="auto"/>
        <w:rPr>
          <w:rFonts w:ascii="Times New Roman" w:eastAsia="Times New Roman" w:hAnsi="Times New Roman" w:cs="Times New Roman"/>
          <w:b/>
          <w:sz w:val="24"/>
          <w:szCs w:val="24"/>
          <w:lang w:eastAsia="ru-RU"/>
        </w:rPr>
      </w:pPr>
    </w:p>
    <w:p w:rsidR="000433C7" w:rsidRPr="007B2D7D" w:rsidRDefault="000433C7" w:rsidP="00DA1ECF">
      <w:pPr>
        <w:spacing w:after="200" w:line="276" w:lineRule="auto"/>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Распределение участников ККР по уровням освоения умений.</w:t>
      </w:r>
    </w:p>
    <w:tbl>
      <w:tblPr>
        <w:tblpPr w:leftFromText="180" w:rightFromText="180" w:vertAnchor="text" w:horzAnchor="margin" w:tblpX="108" w:tblpY="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709"/>
        <w:gridCol w:w="425"/>
        <w:gridCol w:w="567"/>
        <w:gridCol w:w="567"/>
        <w:gridCol w:w="567"/>
        <w:gridCol w:w="567"/>
        <w:gridCol w:w="709"/>
        <w:gridCol w:w="709"/>
        <w:gridCol w:w="708"/>
        <w:gridCol w:w="709"/>
        <w:gridCol w:w="992"/>
      </w:tblGrid>
      <w:tr w:rsidR="000433C7" w:rsidRPr="007B2D7D" w:rsidTr="00DA1ECF">
        <w:tc>
          <w:tcPr>
            <w:tcW w:w="993" w:type="dxa"/>
            <w:vMerge w:val="restart"/>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ОУ</w:t>
            </w:r>
          </w:p>
        </w:tc>
        <w:tc>
          <w:tcPr>
            <w:tcW w:w="708" w:type="dxa"/>
            <w:vMerge w:val="restart"/>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Кол-во</w:t>
            </w:r>
          </w:p>
        </w:tc>
        <w:tc>
          <w:tcPr>
            <w:tcW w:w="6946" w:type="dxa"/>
            <w:gridSpan w:val="11"/>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Уровни освоения умений</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учитель</w:t>
            </w:r>
          </w:p>
        </w:tc>
      </w:tr>
      <w:tr w:rsidR="000433C7" w:rsidRPr="007B2D7D" w:rsidTr="00DA1ECF">
        <w:trPr>
          <w:trHeight w:val="482"/>
        </w:trPr>
        <w:tc>
          <w:tcPr>
            <w:tcW w:w="993"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708"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1843" w:type="dxa"/>
            <w:gridSpan w:val="3"/>
            <w:shd w:val="clear" w:color="auto" w:fill="auto"/>
          </w:tcPr>
          <w:p w:rsidR="000433C7" w:rsidRPr="007B2D7D" w:rsidRDefault="000433C7" w:rsidP="00DA1ECF">
            <w:pPr>
              <w:spacing w:after="200" w:line="276" w:lineRule="auto"/>
              <w:jc w:val="both"/>
              <w:rPr>
                <w:rFonts w:ascii="Times New Roman" w:eastAsia="Calibri" w:hAnsi="Times New Roman" w:cs="Times New Roman"/>
                <w:i/>
                <w:sz w:val="24"/>
                <w:szCs w:val="24"/>
              </w:rPr>
            </w:pPr>
            <w:r w:rsidRPr="007B2D7D">
              <w:rPr>
                <w:rFonts w:ascii="Times New Roman" w:eastAsia="Calibri" w:hAnsi="Times New Roman" w:cs="Times New Roman"/>
                <w:i/>
                <w:sz w:val="24"/>
                <w:szCs w:val="24"/>
              </w:rPr>
              <w:t>Вычисления</w:t>
            </w:r>
          </w:p>
        </w:tc>
        <w:tc>
          <w:tcPr>
            <w:tcW w:w="1701" w:type="dxa"/>
            <w:gridSpan w:val="3"/>
            <w:shd w:val="clear" w:color="auto" w:fill="auto"/>
          </w:tcPr>
          <w:p w:rsidR="000433C7" w:rsidRPr="007B2D7D" w:rsidRDefault="000433C7" w:rsidP="00DA1ECF">
            <w:pPr>
              <w:spacing w:after="200" w:line="276" w:lineRule="auto"/>
              <w:jc w:val="both"/>
              <w:rPr>
                <w:rFonts w:ascii="Times New Roman" w:eastAsia="Calibri" w:hAnsi="Times New Roman" w:cs="Times New Roman"/>
                <w:i/>
                <w:sz w:val="24"/>
                <w:szCs w:val="24"/>
              </w:rPr>
            </w:pPr>
            <w:r w:rsidRPr="007B2D7D">
              <w:rPr>
                <w:rFonts w:ascii="Times New Roman" w:eastAsia="Calibri" w:hAnsi="Times New Roman" w:cs="Times New Roman"/>
                <w:i/>
                <w:sz w:val="24"/>
                <w:szCs w:val="24"/>
              </w:rPr>
              <w:t xml:space="preserve">         Преобразования</w:t>
            </w:r>
          </w:p>
        </w:tc>
        <w:tc>
          <w:tcPr>
            <w:tcW w:w="1985" w:type="dxa"/>
            <w:gridSpan w:val="3"/>
            <w:shd w:val="clear" w:color="auto" w:fill="auto"/>
          </w:tcPr>
          <w:p w:rsidR="000433C7" w:rsidRPr="007B2D7D" w:rsidRDefault="000433C7" w:rsidP="00DA1ECF">
            <w:pPr>
              <w:spacing w:after="200" w:line="276" w:lineRule="auto"/>
              <w:jc w:val="both"/>
              <w:rPr>
                <w:rFonts w:ascii="Times New Roman" w:eastAsia="Calibri" w:hAnsi="Times New Roman" w:cs="Times New Roman"/>
                <w:i/>
                <w:sz w:val="24"/>
                <w:szCs w:val="24"/>
              </w:rPr>
            </w:pPr>
            <w:r w:rsidRPr="007B2D7D">
              <w:rPr>
                <w:rFonts w:ascii="Times New Roman" w:eastAsia="Calibri" w:hAnsi="Times New Roman" w:cs="Times New Roman"/>
                <w:i/>
                <w:sz w:val="24"/>
                <w:szCs w:val="24"/>
              </w:rPr>
              <w:t>Моделирование</w:t>
            </w:r>
          </w:p>
        </w:tc>
        <w:tc>
          <w:tcPr>
            <w:tcW w:w="1417" w:type="dxa"/>
            <w:gridSpan w:val="2"/>
            <w:shd w:val="clear" w:color="auto" w:fill="auto"/>
          </w:tcPr>
          <w:p w:rsidR="000433C7" w:rsidRPr="007B2D7D" w:rsidRDefault="000433C7" w:rsidP="00DA1ECF">
            <w:pPr>
              <w:spacing w:after="200" w:line="276" w:lineRule="auto"/>
              <w:jc w:val="both"/>
              <w:rPr>
                <w:rFonts w:ascii="Times New Roman" w:eastAsia="Calibri" w:hAnsi="Times New Roman" w:cs="Times New Roman"/>
                <w:i/>
                <w:sz w:val="24"/>
                <w:szCs w:val="24"/>
              </w:rPr>
            </w:pPr>
            <w:r w:rsidRPr="007B2D7D">
              <w:rPr>
                <w:rFonts w:ascii="Times New Roman" w:eastAsia="Calibri" w:hAnsi="Times New Roman" w:cs="Times New Roman"/>
                <w:i/>
                <w:sz w:val="24"/>
                <w:szCs w:val="24"/>
              </w:rPr>
              <w:t>Работа с утверждениями</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708"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Повышен</w:t>
            </w:r>
          </w:p>
          <w:p w:rsidR="000433C7" w:rsidRPr="007B2D7D" w:rsidRDefault="000433C7" w:rsidP="00DA1ECF">
            <w:pPr>
              <w:spacing w:after="200" w:line="276" w:lineRule="auto"/>
              <w:jc w:val="both"/>
              <w:rPr>
                <w:rFonts w:ascii="Times New Roman" w:eastAsia="Calibri" w:hAnsi="Times New Roman" w:cs="Times New Roman"/>
                <w:sz w:val="24"/>
                <w:szCs w:val="24"/>
              </w:rPr>
            </w:pPr>
            <w:proofErr w:type="spellStart"/>
            <w:r w:rsidRPr="007B2D7D">
              <w:rPr>
                <w:rFonts w:ascii="Times New Roman" w:eastAsia="Calibri" w:hAnsi="Times New Roman" w:cs="Times New Roman"/>
                <w:sz w:val="24"/>
                <w:szCs w:val="24"/>
              </w:rPr>
              <w:t>ный</w:t>
            </w:r>
            <w:proofErr w:type="spellEnd"/>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базовый</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Ниже базового</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Повышен</w:t>
            </w:r>
          </w:p>
          <w:p w:rsidR="000433C7" w:rsidRPr="007B2D7D" w:rsidRDefault="000433C7" w:rsidP="00DA1ECF">
            <w:pPr>
              <w:spacing w:after="200" w:line="276" w:lineRule="auto"/>
              <w:jc w:val="both"/>
              <w:rPr>
                <w:rFonts w:ascii="Times New Roman" w:eastAsia="Calibri" w:hAnsi="Times New Roman" w:cs="Times New Roman"/>
                <w:sz w:val="24"/>
                <w:szCs w:val="24"/>
              </w:rPr>
            </w:pPr>
            <w:proofErr w:type="spellStart"/>
            <w:r w:rsidRPr="007B2D7D">
              <w:rPr>
                <w:rFonts w:ascii="Times New Roman" w:eastAsia="Calibri" w:hAnsi="Times New Roman" w:cs="Times New Roman"/>
                <w:sz w:val="24"/>
                <w:szCs w:val="24"/>
              </w:rPr>
              <w:t>ный</w:t>
            </w:r>
            <w:proofErr w:type="spellEnd"/>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базовый</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Ниже базового</w:t>
            </w:r>
          </w:p>
        </w:tc>
        <w:tc>
          <w:tcPr>
            <w:tcW w:w="567" w:type="dxa"/>
            <w:shd w:val="clear" w:color="auto" w:fill="auto"/>
          </w:tcPr>
          <w:p w:rsidR="000433C7" w:rsidRPr="007B2D7D" w:rsidRDefault="000433C7" w:rsidP="00DA1ECF">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Повышен</w:t>
            </w:r>
          </w:p>
        </w:tc>
        <w:tc>
          <w:tcPr>
            <w:tcW w:w="709" w:type="dxa"/>
            <w:shd w:val="clear" w:color="auto" w:fill="auto"/>
          </w:tcPr>
          <w:p w:rsidR="000433C7" w:rsidRPr="007B2D7D" w:rsidRDefault="000433C7" w:rsidP="00DA1ECF">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базовый</w:t>
            </w:r>
          </w:p>
        </w:tc>
        <w:tc>
          <w:tcPr>
            <w:tcW w:w="709" w:type="dxa"/>
            <w:shd w:val="clear" w:color="auto" w:fill="auto"/>
          </w:tcPr>
          <w:p w:rsidR="000433C7" w:rsidRPr="007B2D7D" w:rsidRDefault="000433C7" w:rsidP="00DA1ECF">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Ниже базового</w:t>
            </w:r>
          </w:p>
        </w:tc>
        <w:tc>
          <w:tcPr>
            <w:tcW w:w="708" w:type="dxa"/>
            <w:shd w:val="clear" w:color="auto" w:fill="auto"/>
          </w:tcPr>
          <w:p w:rsidR="000433C7" w:rsidRPr="007B2D7D" w:rsidRDefault="000433C7" w:rsidP="00DA1ECF">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формируется</w:t>
            </w:r>
          </w:p>
        </w:tc>
        <w:tc>
          <w:tcPr>
            <w:tcW w:w="709" w:type="dxa"/>
            <w:shd w:val="clear" w:color="auto" w:fill="auto"/>
          </w:tcPr>
          <w:p w:rsidR="000433C7" w:rsidRPr="007B2D7D" w:rsidRDefault="000433C7" w:rsidP="00DA1ECF">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Не продемонстрировано</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Тубинская  СОШ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56,2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43,7</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43,7</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6,2</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31,2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68,7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25</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75</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Саянская СОШ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63,6</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72,7</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9</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18,1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45,4</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36,3</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27,2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72,7</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C71D0A" w:rsidRPr="007B2D7D" w:rsidTr="00DA1ECF">
        <w:trPr>
          <w:trHeight w:val="400"/>
        </w:trPr>
        <w:tc>
          <w:tcPr>
            <w:tcW w:w="993"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Николаевская ООШ</w:t>
            </w:r>
          </w:p>
        </w:tc>
        <w:tc>
          <w:tcPr>
            <w:tcW w:w="708"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425"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8"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Лебяженская СОШ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46,1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53,8</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30,7</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69,2</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15,3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61,5</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23</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76,9</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vMerge w:val="restart"/>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Краснотуранская   А</w:t>
            </w:r>
          </w:p>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Б</w:t>
            </w:r>
          </w:p>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В                    </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77,2</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40,9</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59</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59</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36,3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4,5</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77,2</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19</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15,7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57,8</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26,3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15,7</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63,1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15,7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47,3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36,8</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94,7</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vMerge/>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24</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58,3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37,5</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37,5</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58,3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41,6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54,1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4,1</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Галактионовская</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Кортузская СОШ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20</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30</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Новосыдинская</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C71D0A" w:rsidRPr="007B2D7D" w:rsidTr="00DA1ECF">
        <w:tc>
          <w:tcPr>
            <w:tcW w:w="993"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Восточенская СОШ</w:t>
            </w:r>
          </w:p>
        </w:tc>
        <w:tc>
          <w:tcPr>
            <w:tcW w:w="708"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425"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83,3</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16,6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8"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F2DBDB"/>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33,3</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Беллыкская СОШ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9</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77,7</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22,2</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11,1</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11,1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66,6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22,2</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22,2</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77,7</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Белоярская ООШ</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4</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75</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25</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50</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25</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75</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0</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100</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Районный показатель</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147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39,4</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51,7</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8,7</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32,2</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58,3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9,3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31,6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50,3</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17,8</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21,1</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78,7</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p>
        </w:tc>
      </w:tr>
      <w:tr w:rsidR="000433C7" w:rsidRPr="007B2D7D" w:rsidTr="00DA1ECF">
        <w:tc>
          <w:tcPr>
            <w:tcW w:w="993"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Краевой показатель</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37</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52,1</w:t>
            </w:r>
          </w:p>
        </w:tc>
        <w:tc>
          <w:tcPr>
            <w:tcW w:w="425"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10,8</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29,3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56,2</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14,3</w:t>
            </w:r>
          </w:p>
        </w:tc>
        <w:tc>
          <w:tcPr>
            <w:tcW w:w="567"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25,6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59</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15,3</w:t>
            </w:r>
          </w:p>
        </w:tc>
        <w:tc>
          <w:tcPr>
            <w:tcW w:w="708"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17,6</w:t>
            </w:r>
          </w:p>
        </w:tc>
        <w:tc>
          <w:tcPr>
            <w:tcW w:w="709"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82,4</w:t>
            </w:r>
          </w:p>
        </w:tc>
        <w:tc>
          <w:tcPr>
            <w:tcW w:w="992" w:type="dxa"/>
            <w:shd w:val="clear" w:color="auto" w:fill="auto"/>
          </w:tcPr>
          <w:p w:rsidR="000433C7" w:rsidRPr="007B2D7D" w:rsidRDefault="000433C7" w:rsidP="00DA1ECF">
            <w:pPr>
              <w:spacing w:after="200" w:line="276" w:lineRule="auto"/>
              <w:jc w:val="both"/>
              <w:rPr>
                <w:rFonts w:ascii="Times New Roman" w:eastAsia="Calibri" w:hAnsi="Times New Roman" w:cs="Times New Roman"/>
                <w:b/>
                <w:sz w:val="24"/>
                <w:szCs w:val="24"/>
              </w:rPr>
            </w:pPr>
          </w:p>
        </w:tc>
      </w:tr>
    </w:tbl>
    <w:p w:rsidR="005A2C26" w:rsidRPr="007B2D7D" w:rsidRDefault="005A2C26" w:rsidP="002B5ECB">
      <w:pPr>
        <w:spacing w:after="0" w:line="240" w:lineRule="auto"/>
        <w:rPr>
          <w:rFonts w:ascii="Times New Roman" w:eastAsia="Times New Roman" w:hAnsi="Times New Roman" w:cs="Times New Roman"/>
          <w:b/>
          <w:sz w:val="24"/>
          <w:szCs w:val="24"/>
          <w:lang w:eastAsia="ru-RU"/>
        </w:rPr>
      </w:pPr>
    </w:p>
    <w:p w:rsidR="00924C2E" w:rsidRPr="007B2D7D" w:rsidRDefault="00E92D45" w:rsidP="009471AA">
      <w:pPr>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Результаты краевой </w:t>
      </w:r>
      <w:r w:rsidR="00924C2E" w:rsidRPr="007B2D7D">
        <w:rPr>
          <w:rFonts w:ascii="Times New Roman" w:eastAsia="Calibri" w:hAnsi="Times New Roman" w:cs="Times New Roman"/>
          <w:b/>
          <w:sz w:val="24"/>
          <w:szCs w:val="24"/>
        </w:rPr>
        <w:t>диагностической работы по читател</w:t>
      </w:r>
      <w:r>
        <w:rPr>
          <w:rFonts w:ascii="Times New Roman" w:eastAsia="Calibri" w:hAnsi="Times New Roman" w:cs="Times New Roman"/>
          <w:b/>
          <w:sz w:val="24"/>
          <w:szCs w:val="24"/>
        </w:rPr>
        <w:t xml:space="preserve">ьской грамотности в 6 классе в </w:t>
      </w:r>
      <w:r w:rsidR="00924C2E" w:rsidRPr="007B2D7D">
        <w:rPr>
          <w:rFonts w:ascii="Times New Roman" w:eastAsia="Calibri" w:hAnsi="Times New Roman" w:cs="Times New Roman"/>
          <w:b/>
          <w:sz w:val="24"/>
          <w:szCs w:val="24"/>
        </w:rPr>
        <w:t>2018 г.</w:t>
      </w:r>
    </w:p>
    <w:p w:rsidR="00924C2E" w:rsidRPr="007B2D7D" w:rsidRDefault="00924C2E" w:rsidP="00924C2E">
      <w:pPr>
        <w:spacing w:after="0" w:line="240" w:lineRule="auto"/>
        <w:jc w:val="both"/>
        <w:rPr>
          <w:rFonts w:ascii="Times New Roman" w:eastAsia="Calibri" w:hAnsi="Times New Roman" w:cs="Times New Roman"/>
          <w:sz w:val="24"/>
          <w:szCs w:val="24"/>
        </w:rPr>
      </w:pP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Краевую диагностическую работу по читательской грамотности выполняли 145 обучающихся из 12 общеобразовательных учреждений, что составляет 94,1% от общего числа учащихся 6 классов.</w:t>
      </w: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В работе по читательской грамотности оценивалась </w:t>
      </w:r>
      <w:proofErr w:type="spellStart"/>
      <w:r w:rsidRPr="007B2D7D">
        <w:rPr>
          <w:rFonts w:ascii="Times New Roman" w:eastAsia="Calibri" w:hAnsi="Times New Roman" w:cs="Times New Roman"/>
          <w:sz w:val="24"/>
          <w:szCs w:val="24"/>
        </w:rPr>
        <w:t>сформированность</w:t>
      </w:r>
      <w:proofErr w:type="spellEnd"/>
      <w:r w:rsidRPr="007B2D7D">
        <w:rPr>
          <w:rFonts w:ascii="Times New Roman" w:eastAsia="Calibri" w:hAnsi="Times New Roman" w:cs="Times New Roman"/>
          <w:sz w:val="24"/>
          <w:szCs w:val="24"/>
        </w:rPr>
        <w:t xml:space="preserve"> трех групп умений и уровни достижений учащихся.</w:t>
      </w: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Группы умений:</w:t>
      </w: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1.</w:t>
      </w:r>
      <w:r w:rsidRPr="007B2D7D">
        <w:rPr>
          <w:rFonts w:ascii="Times New Roman" w:eastAsia="Calibri" w:hAnsi="Times New Roman" w:cs="Times New Roman"/>
          <w:sz w:val="24"/>
          <w:szCs w:val="24"/>
        </w:rPr>
        <w:tab/>
        <w:t>Общее понимание текста, ориентация в тексте предполагает умение читать, понимая общее содержание, различные тексты, находить и извлекать информацию, представленную в них в явном виде.</w:t>
      </w: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2.</w:t>
      </w:r>
      <w:r w:rsidRPr="007B2D7D">
        <w:rPr>
          <w:rFonts w:ascii="Times New Roman" w:eastAsia="Calibri" w:hAnsi="Times New Roman" w:cs="Times New Roman"/>
          <w:sz w:val="24"/>
          <w:szCs w:val="24"/>
        </w:rPr>
        <w:tab/>
        <w:t>Глубокое и детальное понимание содержания и формы текста.</w:t>
      </w:r>
    </w:p>
    <w:p w:rsidR="00924C2E" w:rsidRPr="007B2D7D" w:rsidRDefault="00924C2E" w:rsidP="00E92D45">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3.</w:t>
      </w:r>
      <w:r w:rsidRPr="007B2D7D">
        <w:rPr>
          <w:rFonts w:ascii="Times New Roman" w:eastAsia="Calibri" w:hAnsi="Times New Roman" w:cs="Times New Roman"/>
          <w:sz w:val="24"/>
          <w:szCs w:val="24"/>
        </w:rPr>
        <w:tab/>
        <w:t>Использование информации из текста для различных целей.</w:t>
      </w:r>
    </w:p>
    <w:p w:rsidR="00924C2E" w:rsidRPr="007B2D7D" w:rsidRDefault="00E92D45" w:rsidP="00E92D4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Учащиеся </w:t>
      </w:r>
      <w:r w:rsidR="00924C2E" w:rsidRPr="007B2D7D">
        <w:rPr>
          <w:rFonts w:ascii="Times New Roman" w:eastAsia="Calibri" w:hAnsi="Times New Roman" w:cs="Times New Roman"/>
          <w:sz w:val="24"/>
          <w:szCs w:val="24"/>
        </w:rPr>
        <w:t xml:space="preserve">Саянской, </w:t>
      </w:r>
      <w:proofErr w:type="spellStart"/>
      <w:r w:rsidR="00924C2E" w:rsidRPr="007B2D7D">
        <w:rPr>
          <w:rFonts w:ascii="Times New Roman" w:eastAsia="Calibri" w:hAnsi="Times New Roman" w:cs="Times New Roman"/>
          <w:sz w:val="24"/>
          <w:szCs w:val="24"/>
        </w:rPr>
        <w:t>Восточе</w:t>
      </w:r>
      <w:r>
        <w:rPr>
          <w:rFonts w:ascii="Times New Roman" w:eastAsia="Calibri" w:hAnsi="Times New Roman" w:cs="Times New Roman"/>
          <w:sz w:val="24"/>
          <w:szCs w:val="24"/>
        </w:rPr>
        <w:t>нской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Лебяженской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Салбинской</w:t>
      </w:r>
      <w:proofErr w:type="spellEnd"/>
      <w:r>
        <w:rPr>
          <w:rFonts w:ascii="Times New Roman" w:eastAsia="Calibri" w:hAnsi="Times New Roman" w:cs="Times New Roman"/>
          <w:sz w:val="24"/>
          <w:szCs w:val="24"/>
        </w:rPr>
        <w:t>,</w:t>
      </w:r>
      <w:r w:rsidR="00924C2E" w:rsidRPr="007B2D7D">
        <w:rPr>
          <w:rFonts w:ascii="Times New Roman" w:eastAsia="Calibri" w:hAnsi="Times New Roman" w:cs="Times New Roman"/>
          <w:sz w:val="24"/>
          <w:szCs w:val="24"/>
        </w:rPr>
        <w:t xml:space="preserve"> школ показали результат выше краевого в трех группах умений.</w:t>
      </w:r>
    </w:p>
    <w:p w:rsidR="00924C2E" w:rsidRPr="007B2D7D" w:rsidRDefault="00E92D45" w:rsidP="00E92D4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Учащиеся </w:t>
      </w:r>
      <w:proofErr w:type="spellStart"/>
      <w:r>
        <w:rPr>
          <w:rFonts w:ascii="Times New Roman" w:eastAsia="Calibri" w:hAnsi="Times New Roman" w:cs="Times New Roman"/>
          <w:sz w:val="24"/>
          <w:szCs w:val="24"/>
        </w:rPr>
        <w:t>Краснотуранской</w:t>
      </w:r>
      <w:proofErr w:type="spellEnd"/>
      <w:r>
        <w:rPr>
          <w:rFonts w:ascii="Times New Roman" w:eastAsia="Calibri" w:hAnsi="Times New Roman" w:cs="Times New Roman"/>
          <w:sz w:val="24"/>
          <w:szCs w:val="24"/>
        </w:rPr>
        <w:t xml:space="preserve"> </w:t>
      </w:r>
      <w:r w:rsidR="00924C2E" w:rsidRPr="007B2D7D">
        <w:rPr>
          <w:rFonts w:ascii="Times New Roman" w:eastAsia="Calibri" w:hAnsi="Times New Roman" w:cs="Times New Roman"/>
          <w:sz w:val="24"/>
          <w:szCs w:val="24"/>
        </w:rPr>
        <w:t xml:space="preserve">(В класс), </w:t>
      </w:r>
      <w:proofErr w:type="spellStart"/>
      <w:r w:rsidR="00924C2E" w:rsidRPr="007B2D7D">
        <w:rPr>
          <w:rFonts w:ascii="Times New Roman" w:eastAsia="Calibri" w:hAnsi="Times New Roman" w:cs="Times New Roman"/>
          <w:sz w:val="24"/>
          <w:szCs w:val="24"/>
        </w:rPr>
        <w:t>Беллык</w:t>
      </w:r>
      <w:r>
        <w:rPr>
          <w:rFonts w:ascii="Times New Roman" w:eastAsia="Calibri" w:hAnsi="Times New Roman" w:cs="Times New Roman"/>
          <w:sz w:val="24"/>
          <w:szCs w:val="24"/>
        </w:rPr>
        <w:t>ской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Новосыдинской</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Белоярской</w:t>
      </w:r>
      <w:proofErr w:type="gramEnd"/>
      <w:r>
        <w:rPr>
          <w:rFonts w:ascii="Times New Roman" w:eastAsia="Calibri" w:hAnsi="Times New Roman" w:cs="Times New Roman"/>
          <w:sz w:val="24"/>
          <w:szCs w:val="24"/>
        </w:rPr>
        <w:t xml:space="preserve"> школ</w:t>
      </w:r>
      <w:r w:rsidR="00924C2E" w:rsidRPr="007B2D7D">
        <w:rPr>
          <w:rFonts w:ascii="Times New Roman" w:eastAsia="Calibri" w:hAnsi="Times New Roman" w:cs="Times New Roman"/>
          <w:sz w:val="24"/>
          <w:szCs w:val="24"/>
        </w:rPr>
        <w:t xml:space="preserve"> показали результат выше краевого показателя в двух группах умений. Это значит, что эти учащиеся понимают основную идею текста, умеют искать и выявлять в тексте информацию, представленную в различном виде (т.е. ориентируются в тексте), а также формулируют прямые выводы и заключения на основе фактов, имеющихся в тексте, умеют анализировать, обобщать информацию, представленную в тексте.</w:t>
      </w:r>
    </w:p>
    <w:p w:rsidR="00924C2E" w:rsidRPr="007B2D7D" w:rsidRDefault="00924C2E" w:rsidP="00DA1EC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Ниже краевого по</w:t>
      </w:r>
      <w:r w:rsidR="00E92D45">
        <w:rPr>
          <w:rFonts w:ascii="Times New Roman" w:eastAsia="Calibri" w:hAnsi="Times New Roman" w:cs="Times New Roman"/>
          <w:sz w:val="24"/>
          <w:szCs w:val="24"/>
        </w:rPr>
        <w:t xml:space="preserve">казателя в трех группах умений </w:t>
      </w:r>
      <w:r w:rsidRPr="007B2D7D">
        <w:rPr>
          <w:rFonts w:ascii="Times New Roman" w:eastAsia="Calibri" w:hAnsi="Times New Roman" w:cs="Times New Roman"/>
          <w:sz w:val="24"/>
          <w:szCs w:val="24"/>
        </w:rPr>
        <w:t xml:space="preserve">у учащихся </w:t>
      </w:r>
      <w:proofErr w:type="spellStart"/>
      <w:r w:rsidRPr="007B2D7D">
        <w:rPr>
          <w:rFonts w:ascii="Times New Roman" w:eastAsia="Calibri" w:hAnsi="Times New Roman" w:cs="Times New Roman"/>
          <w:sz w:val="24"/>
          <w:szCs w:val="24"/>
        </w:rPr>
        <w:t>Галактионовск</w:t>
      </w:r>
      <w:r w:rsidR="00E92D45">
        <w:rPr>
          <w:rFonts w:ascii="Times New Roman" w:eastAsia="Calibri" w:hAnsi="Times New Roman" w:cs="Times New Roman"/>
          <w:sz w:val="24"/>
          <w:szCs w:val="24"/>
        </w:rPr>
        <w:t>ой</w:t>
      </w:r>
      <w:proofErr w:type="spellEnd"/>
      <w:r w:rsidR="00E92D45">
        <w:rPr>
          <w:rFonts w:ascii="Times New Roman" w:eastAsia="Calibri" w:hAnsi="Times New Roman" w:cs="Times New Roman"/>
          <w:sz w:val="24"/>
          <w:szCs w:val="24"/>
        </w:rPr>
        <w:t xml:space="preserve">, </w:t>
      </w:r>
      <w:proofErr w:type="spellStart"/>
      <w:r w:rsidR="00E92D45">
        <w:rPr>
          <w:rFonts w:ascii="Times New Roman" w:eastAsia="Calibri" w:hAnsi="Times New Roman" w:cs="Times New Roman"/>
          <w:sz w:val="24"/>
          <w:szCs w:val="24"/>
        </w:rPr>
        <w:t>Тубинской</w:t>
      </w:r>
      <w:proofErr w:type="spellEnd"/>
      <w:r w:rsidR="00E92D45">
        <w:rPr>
          <w:rFonts w:ascii="Times New Roman" w:eastAsia="Calibri" w:hAnsi="Times New Roman" w:cs="Times New Roman"/>
          <w:sz w:val="24"/>
          <w:szCs w:val="24"/>
        </w:rPr>
        <w:t xml:space="preserve">, </w:t>
      </w:r>
      <w:proofErr w:type="spellStart"/>
      <w:r w:rsidR="00E92D45">
        <w:rPr>
          <w:rFonts w:ascii="Times New Roman" w:eastAsia="Calibri" w:hAnsi="Times New Roman" w:cs="Times New Roman"/>
          <w:sz w:val="24"/>
          <w:szCs w:val="24"/>
        </w:rPr>
        <w:t>Краснотуранской</w:t>
      </w:r>
      <w:proofErr w:type="spellEnd"/>
      <w:r w:rsidR="00E92D45">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(а, б кл</w:t>
      </w:r>
      <w:r w:rsidR="009471AA">
        <w:rPr>
          <w:rFonts w:ascii="Times New Roman" w:eastAsia="Calibri" w:hAnsi="Times New Roman" w:cs="Times New Roman"/>
          <w:sz w:val="24"/>
          <w:szCs w:val="24"/>
        </w:rPr>
        <w:t>а</w:t>
      </w:r>
      <w:r w:rsidR="00E92D45">
        <w:rPr>
          <w:rFonts w:ascii="Times New Roman" w:eastAsia="Calibri" w:hAnsi="Times New Roman" w:cs="Times New Roman"/>
          <w:sz w:val="24"/>
          <w:szCs w:val="24"/>
        </w:rPr>
        <w:t xml:space="preserve">ссы) </w:t>
      </w:r>
      <w:r w:rsidRPr="007B2D7D">
        <w:rPr>
          <w:rFonts w:ascii="Times New Roman" w:eastAsia="Calibri" w:hAnsi="Times New Roman" w:cs="Times New Roman"/>
          <w:sz w:val="24"/>
          <w:szCs w:val="24"/>
        </w:rPr>
        <w:t>школ.</w:t>
      </w:r>
    </w:p>
    <w:p w:rsidR="00924C2E" w:rsidRPr="007B2D7D" w:rsidRDefault="00924C2E" w:rsidP="00924C2E">
      <w:pPr>
        <w:spacing w:after="0" w:line="240" w:lineRule="auto"/>
        <w:jc w:val="both"/>
        <w:rPr>
          <w:rFonts w:ascii="Times New Roman" w:eastAsia="Calibri" w:hAnsi="Times New Roman" w:cs="Times New Roman"/>
          <w:b/>
          <w:sz w:val="24"/>
          <w:szCs w:val="24"/>
        </w:rPr>
        <w:sectPr w:rsidR="00924C2E" w:rsidRPr="007B2D7D" w:rsidSect="00583DDA">
          <w:pgSz w:w="11906" w:h="16838"/>
          <w:pgMar w:top="425" w:right="1134" w:bottom="851" w:left="1134" w:header="709" w:footer="709" w:gutter="0"/>
          <w:cols w:space="708"/>
          <w:docGrid w:linePitch="360"/>
        </w:sectPr>
      </w:pPr>
    </w:p>
    <w:p w:rsidR="00924C2E" w:rsidRPr="006C1324" w:rsidRDefault="00924C2E" w:rsidP="00E92D45">
      <w:pPr>
        <w:spacing w:after="0" w:line="240" w:lineRule="auto"/>
        <w:jc w:val="center"/>
        <w:rPr>
          <w:rFonts w:ascii="Times New Roman" w:eastAsia="Calibri" w:hAnsi="Times New Roman" w:cs="Times New Roman"/>
          <w:b/>
          <w:sz w:val="24"/>
          <w:szCs w:val="24"/>
        </w:rPr>
      </w:pPr>
      <w:r w:rsidRPr="006C1324">
        <w:rPr>
          <w:rFonts w:ascii="Times New Roman" w:eastAsia="Calibri" w:hAnsi="Times New Roman" w:cs="Times New Roman"/>
          <w:b/>
          <w:sz w:val="24"/>
          <w:szCs w:val="24"/>
        </w:rPr>
        <w:t>Успешность выполнения по предметным областям (% от максимального балла)</w:t>
      </w:r>
    </w:p>
    <w:tbl>
      <w:tblPr>
        <w:tblpPr w:leftFromText="180" w:rightFromText="180" w:vertAnchor="page" w:horzAnchor="margin" w:tblpXSpec="center" w:tblpY="1536"/>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422"/>
        <w:gridCol w:w="850"/>
        <w:gridCol w:w="709"/>
        <w:gridCol w:w="709"/>
        <w:gridCol w:w="850"/>
        <w:gridCol w:w="1276"/>
      </w:tblGrid>
      <w:tr w:rsidR="00924C2E" w:rsidRPr="006C1324" w:rsidTr="004F6F1F">
        <w:trPr>
          <w:trHeight w:val="843"/>
        </w:trPr>
        <w:tc>
          <w:tcPr>
            <w:tcW w:w="5422"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ОУ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 xml:space="preserve">Кол-во </w:t>
            </w:r>
            <w:r w:rsidRPr="006C1324">
              <w:rPr>
                <w:rFonts w:ascii="Times New Roman" w:eastAsia="Calibri" w:hAnsi="Times New Roman" w:cs="Times New Roman"/>
                <w:b/>
                <w:sz w:val="24"/>
                <w:szCs w:val="24"/>
              </w:rPr>
              <w:br/>
              <w:t>уч-ся</w:t>
            </w:r>
          </w:p>
        </w:tc>
        <w:tc>
          <w:tcPr>
            <w:tcW w:w="709" w:type="dxa"/>
            <w:tcBorders>
              <w:top w:val="single" w:sz="4" w:space="0" w:color="auto"/>
              <w:left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естествознание</w:t>
            </w:r>
          </w:p>
        </w:tc>
        <w:tc>
          <w:tcPr>
            <w:tcW w:w="709" w:type="dxa"/>
            <w:tcBorders>
              <w:top w:val="single" w:sz="4" w:space="0" w:color="auto"/>
              <w:left w:val="single" w:sz="4" w:space="0" w:color="auto"/>
              <w:right w:val="single" w:sz="4" w:space="0" w:color="auto"/>
            </w:tcBorders>
            <w:shd w:val="clear" w:color="auto" w:fill="auto"/>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математика</w:t>
            </w:r>
          </w:p>
        </w:tc>
        <w:tc>
          <w:tcPr>
            <w:tcW w:w="850" w:type="dxa"/>
            <w:tcBorders>
              <w:top w:val="single" w:sz="4" w:space="0" w:color="auto"/>
              <w:left w:val="single" w:sz="4" w:space="0" w:color="auto"/>
              <w:right w:val="single" w:sz="4" w:space="0" w:color="auto"/>
            </w:tcBorders>
            <w:shd w:val="clear" w:color="auto" w:fill="auto"/>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Общественные науки</w:t>
            </w:r>
          </w:p>
        </w:tc>
        <w:tc>
          <w:tcPr>
            <w:tcW w:w="1276" w:type="dxa"/>
            <w:tcBorders>
              <w:top w:val="single" w:sz="4" w:space="0" w:color="auto"/>
              <w:left w:val="single" w:sz="4" w:space="0" w:color="auto"/>
              <w:right w:val="single" w:sz="4" w:space="0" w:color="auto"/>
            </w:tcBorders>
            <w:shd w:val="clear" w:color="auto" w:fill="auto"/>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Русский язык</w:t>
            </w:r>
          </w:p>
        </w:tc>
      </w:tr>
      <w:tr w:rsidR="00924C2E" w:rsidRPr="006C1324" w:rsidTr="004F6F1F">
        <w:trPr>
          <w:trHeight w:val="354"/>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«Саянская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53,7</w:t>
            </w:r>
          </w:p>
        </w:tc>
      </w:tr>
      <w:tr w:rsidR="00924C2E" w:rsidRPr="006C1324" w:rsidTr="004F6F1F">
        <w:trPr>
          <w:trHeight w:val="240"/>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«Восточенская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53,3</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«Лебяженская СОШ»</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60</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71,6</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75</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71,6</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«Тубинская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40,8</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«Кортузская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38,7</w:t>
            </w:r>
          </w:p>
        </w:tc>
      </w:tr>
      <w:tr w:rsidR="00924C2E" w:rsidRPr="006C1324" w:rsidTr="004F6F1F">
        <w:trPr>
          <w:trHeight w:val="400"/>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«Беллыкская СОШ»</w:t>
            </w:r>
          </w:p>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42,1</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«Новосыдинская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36,6</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«Салбинская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62,5</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62,5</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67,5</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47,5</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«Галактионовская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35</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«Николаевская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36,6</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«Белоярская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r>
      <w:tr w:rsidR="00924C2E" w:rsidRPr="006C1324" w:rsidTr="004F6F1F">
        <w:trPr>
          <w:trHeight w:val="296"/>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Краснотуранская СОШ         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40,4</w:t>
            </w:r>
          </w:p>
        </w:tc>
      </w:tr>
      <w:tr w:rsidR="00924C2E" w:rsidRPr="006C1324" w:rsidTr="004F6F1F">
        <w:trPr>
          <w:trHeight w:val="332"/>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 xml:space="preserve">                                                  б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23,8</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 xml:space="preserve">                                                 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51,6</w:t>
            </w:r>
          </w:p>
        </w:tc>
      </w:tr>
      <w:tr w:rsidR="00924C2E" w:rsidRPr="006C1324" w:rsidTr="004F6F1F">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Районный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44,4</w:t>
            </w:r>
          </w:p>
        </w:tc>
      </w:tr>
      <w:tr w:rsidR="00924C2E" w:rsidRPr="006C1324" w:rsidTr="004F6F1F">
        <w:trPr>
          <w:trHeight w:val="130"/>
        </w:trPr>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Краевой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44</w:t>
            </w:r>
          </w:p>
        </w:tc>
      </w:tr>
    </w:tbl>
    <w:p w:rsidR="00924C2E" w:rsidRPr="007B2D7D" w:rsidRDefault="00924C2E" w:rsidP="00924C2E">
      <w:pPr>
        <w:spacing w:after="0" w:line="240" w:lineRule="auto"/>
        <w:jc w:val="both"/>
        <w:rPr>
          <w:rFonts w:ascii="Times New Roman" w:eastAsia="Calibri" w:hAnsi="Times New Roman" w:cs="Times New Roman"/>
          <w:b/>
          <w:sz w:val="24"/>
          <w:szCs w:val="24"/>
        </w:rPr>
      </w:pPr>
    </w:p>
    <w:p w:rsidR="00924C2E" w:rsidRPr="007B2D7D" w:rsidRDefault="00924C2E" w:rsidP="00924C2E">
      <w:pPr>
        <w:spacing w:after="0" w:line="240" w:lineRule="auto"/>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Уровни достижения:</w:t>
      </w:r>
    </w:p>
    <w:p w:rsidR="00924C2E" w:rsidRPr="007B2D7D" w:rsidRDefault="00924C2E" w:rsidP="00924C2E">
      <w:pPr>
        <w:spacing w:after="0" w:line="240" w:lineRule="auto"/>
        <w:jc w:val="both"/>
        <w:rPr>
          <w:rFonts w:ascii="Times New Roman" w:eastAsia="Calibri" w:hAnsi="Times New Roman" w:cs="Times New Roman"/>
          <w:b/>
          <w:sz w:val="24"/>
          <w:szCs w:val="24"/>
        </w:rPr>
      </w:pPr>
    </w:p>
    <w:p w:rsidR="004F6F1F" w:rsidRDefault="004F6F1F" w:rsidP="00924C2E">
      <w:pPr>
        <w:spacing w:after="0" w:line="240" w:lineRule="auto"/>
        <w:ind w:firstLine="708"/>
        <w:jc w:val="both"/>
        <w:rPr>
          <w:rFonts w:ascii="Times New Roman" w:eastAsia="Calibri" w:hAnsi="Times New Roman" w:cs="Times New Roman"/>
          <w:sz w:val="24"/>
          <w:szCs w:val="24"/>
        </w:rPr>
      </w:pPr>
    </w:p>
    <w:p w:rsidR="00924C2E" w:rsidRPr="007B2D7D" w:rsidRDefault="00924C2E" w:rsidP="00924C2E">
      <w:pPr>
        <w:spacing w:after="0" w:line="240" w:lineRule="auto"/>
        <w:ind w:firstLine="708"/>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Система оценки </w:t>
      </w:r>
      <w:proofErr w:type="spellStart"/>
      <w:r w:rsidRPr="007B2D7D">
        <w:rPr>
          <w:rFonts w:ascii="Times New Roman" w:eastAsia="Calibri" w:hAnsi="Times New Roman" w:cs="Times New Roman"/>
          <w:sz w:val="24"/>
          <w:szCs w:val="24"/>
        </w:rPr>
        <w:t>сформированности</w:t>
      </w:r>
      <w:proofErr w:type="spellEnd"/>
      <w:r w:rsidR="009471AA">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метапредметных</w:t>
      </w:r>
      <w:proofErr w:type="spellEnd"/>
      <w:r w:rsidRPr="007B2D7D">
        <w:rPr>
          <w:rFonts w:ascii="Times New Roman" w:eastAsia="Calibri" w:hAnsi="Times New Roman" w:cs="Times New Roman"/>
          <w:sz w:val="24"/>
          <w:szCs w:val="24"/>
        </w:rPr>
        <w:t xml:space="preserve"> результатов с учетом уровневого подхода, принятого ФГОС, предполагает, выделение базового уровня достижений как точки отсчета при построении всей системы оценки и</w:t>
      </w:r>
      <w:r w:rsidR="009471AA">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работы с учащимися. Реальные достижения учащихся могут соответствовать базовому уровню, а могут быть выше или ниже. (Таблица уровней достижений)</w:t>
      </w:r>
    </w:p>
    <w:p w:rsidR="00924C2E" w:rsidRPr="007B2D7D" w:rsidRDefault="00924C2E" w:rsidP="00924C2E">
      <w:pPr>
        <w:spacing w:after="0" w:line="240" w:lineRule="auto"/>
        <w:ind w:firstLine="708"/>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Районный показатель повышенного уровня достижений составляет 16,4%, что на 1,% ниже краевого показателя. Повышенного уровня достижений достигли 24 (16,5%) учащихся района. Районный показатель базового уровня достижений превышает краевой показатель на 5%.  Базового уровня достигли 85 (58,6%) учащихся района. Районный показатель пониженного уровня ниже краевого показателя на 4,1%. Пониженного уровня достигли 29 (20%) учащихся из </w:t>
      </w:r>
      <w:proofErr w:type="spellStart"/>
      <w:r w:rsidRPr="007B2D7D">
        <w:rPr>
          <w:rFonts w:ascii="Times New Roman" w:eastAsia="Calibri" w:hAnsi="Times New Roman" w:cs="Times New Roman"/>
          <w:sz w:val="24"/>
          <w:szCs w:val="24"/>
        </w:rPr>
        <w:t>Беллыкской</w:t>
      </w:r>
      <w:proofErr w:type="spellEnd"/>
      <w:r w:rsidRPr="007B2D7D">
        <w:rPr>
          <w:rFonts w:ascii="Times New Roman" w:eastAsia="Calibri" w:hAnsi="Times New Roman" w:cs="Times New Roman"/>
          <w:sz w:val="24"/>
          <w:szCs w:val="24"/>
        </w:rPr>
        <w:t>, Сая</w:t>
      </w:r>
      <w:r w:rsidR="009471AA">
        <w:rPr>
          <w:rFonts w:ascii="Times New Roman" w:eastAsia="Calibri" w:hAnsi="Times New Roman" w:cs="Times New Roman"/>
          <w:sz w:val="24"/>
          <w:szCs w:val="24"/>
        </w:rPr>
        <w:t xml:space="preserve">нской, </w:t>
      </w:r>
      <w:proofErr w:type="spellStart"/>
      <w:r w:rsidR="009471AA">
        <w:rPr>
          <w:rFonts w:ascii="Times New Roman" w:eastAsia="Calibri" w:hAnsi="Times New Roman" w:cs="Times New Roman"/>
          <w:sz w:val="24"/>
          <w:szCs w:val="24"/>
        </w:rPr>
        <w:t>Восточ</w:t>
      </w:r>
      <w:r w:rsidR="00E92D45">
        <w:rPr>
          <w:rFonts w:ascii="Times New Roman" w:eastAsia="Calibri" w:hAnsi="Times New Roman" w:cs="Times New Roman"/>
          <w:sz w:val="24"/>
          <w:szCs w:val="24"/>
        </w:rPr>
        <w:t>енской</w:t>
      </w:r>
      <w:proofErr w:type="spellEnd"/>
      <w:r w:rsidR="00E92D45">
        <w:rPr>
          <w:rFonts w:ascii="Times New Roman" w:eastAsia="Calibri" w:hAnsi="Times New Roman" w:cs="Times New Roman"/>
          <w:sz w:val="24"/>
          <w:szCs w:val="24"/>
        </w:rPr>
        <w:t>,</w:t>
      </w:r>
      <w:r w:rsidR="009471AA">
        <w:rPr>
          <w:rFonts w:ascii="Times New Roman" w:eastAsia="Calibri" w:hAnsi="Times New Roman" w:cs="Times New Roman"/>
          <w:sz w:val="24"/>
          <w:szCs w:val="24"/>
        </w:rPr>
        <w:t xml:space="preserve"> </w:t>
      </w:r>
      <w:proofErr w:type="spellStart"/>
      <w:r w:rsidR="009471AA">
        <w:rPr>
          <w:rFonts w:ascii="Times New Roman" w:eastAsia="Calibri" w:hAnsi="Times New Roman" w:cs="Times New Roman"/>
          <w:sz w:val="24"/>
          <w:szCs w:val="24"/>
        </w:rPr>
        <w:t>Тубинской</w:t>
      </w:r>
      <w:proofErr w:type="spellEnd"/>
      <w:r w:rsidR="00E92D45">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Кортузской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Новосыдинской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Галактионовской</w:t>
      </w:r>
      <w:proofErr w:type="spellEnd"/>
      <w:r w:rsidRPr="007B2D7D">
        <w:rPr>
          <w:rFonts w:ascii="Times New Roman" w:eastAsia="Calibri" w:hAnsi="Times New Roman" w:cs="Times New Roman"/>
          <w:sz w:val="24"/>
          <w:szCs w:val="24"/>
        </w:rPr>
        <w:t xml:space="preserve">, </w:t>
      </w:r>
      <w:proofErr w:type="spellStart"/>
      <w:r w:rsidRPr="007B2D7D">
        <w:rPr>
          <w:rFonts w:ascii="Times New Roman" w:eastAsia="Calibri" w:hAnsi="Times New Roman" w:cs="Times New Roman"/>
          <w:sz w:val="24"/>
          <w:szCs w:val="24"/>
        </w:rPr>
        <w:t>Краснотуранской</w:t>
      </w:r>
      <w:proofErr w:type="spellEnd"/>
      <w:r w:rsidRPr="007B2D7D">
        <w:rPr>
          <w:rFonts w:ascii="Times New Roman" w:eastAsia="Calibri" w:hAnsi="Times New Roman" w:cs="Times New Roman"/>
          <w:sz w:val="24"/>
          <w:szCs w:val="24"/>
        </w:rPr>
        <w:t>.</w:t>
      </w:r>
    </w:p>
    <w:p w:rsidR="00924C2E" w:rsidRPr="007B2D7D" w:rsidRDefault="00E92D45" w:rsidP="00924C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Недостаточный </w:t>
      </w:r>
      <w:r w:rsidR="00924C2E" w:rsidRPr="007B2D7D">
        <w:rPr>
          <w:rFonts w:ascii="Times New Roman" w:eastAsia="Calibri" w:hAnsi="Times New Roman" w:cs="Times New Roman"/>
          <w:sz w:val="24"/>
          <w:szCs w:val="24"/>
        </w:rPr>
        <w:t>уровень для дальнейшего обучения составляет 5%. Это учащие</w:t>
      </w:r>
      <w:r w:rsidR="009471AA">
        <w:rPr>
          <w:rFonts w:ascii="Times New Roman" w:eastAsia="Calibri" w:hAnsi="Times New Roman" w:cs="Times New Roman"/>
          <w:sz w:val="24"/>
          <w:szCs w:val="24"/>
        </w:rPr>
        <w:t xml:space="preserve">ся </w:t>
      </w:r>
      <w:proofErr w:type="spellStart"/>
      <w:r w:rsidR="009471AA">
        <w:rPr>
          <w:rFonts w:ascii="Times New Roman" w:eastAsia="Calibri" w:hAnsi="Times New Roman" w:cs="Times New Roman"/>
          <w:sz w:val="24"/>
          <w:szCs w:val="24"/>
        </w:rPr>
        <w:t>Беллыкской</w:t>
      </w:r>
      <w:proofErr w:type="spellEnd"/>
      <w:r w:rsidR="009471AA">
        <w:rPr>
          <w:rFonts w:ascii="Times New Roman" w:eastAsia="Calibri" w:hAnsi="Times New Roman" w:cs="Times New Roman"/>
          <w:sz w:val="24"/>
          <w:szCs w:val="24"/>
        </w:rPr>
        <w:t xml:space="preserve"> СОШ</w:t>
      </w:r>
      <w:r w:rsidR="00924C2E" w:rsidRPr="007B2D7D">
        <w:rPr>
          <w:rFonts w:ascii="Times New Roman" w:eastAsia="Calibri" w:hAnsi="Times New Roman" w:cs="Times New Roman"/>
          <w:sz w:val="24"/>
          <w:szCs w:val="24"/>
        </w:rPr>
        <w:t xml:space="preserve">, </w:t>
      </w:r>
      <w:proofErr w:type="spellStart"/>
      <w:r w:rsidR="00924C2E" w:rsidRPr="007B2D7D">
        <w:rPr>
          <w:rFonts w:ascii="Times New Roman" w:eastAsia="Calibri" w:hAnsi="Times New Roman" w:cs="Times New Roman"/>
          <w:sz w:val="24"/>
          <w:szCs w:val="24"/>
        </w:rPr>
        <w:t>Краснотура</w:t>
      </w:r>
      <w:r w:rsidR="009471AA">
        <w:rPr>
          <w:rFonts w:ascii="Times New Roman" w:eastAsia="Calibri" w:hAnsi="Times New Roman" w:cs="Times New Roman"/>
          <w:sz w:val="24"/>
          <w:szCs w:val="24"/>
        </w:rPr>
        <w:t>нская</w:t>
      </w:r>
      <w:proofErr w:type="spellEnd"/>
      <w:r w:rsidR="009471AA">
        <w:rPr>
          <w:rFonts w:ascii="Times New Roman" w:eastAsia="Calibri" w:hAnsi="Times New Roman" w:cs="Times New Roman"/>
          <w:sz w:val="24"/>
          <w:szCs w:val="24"/>
        </w:rPr>
        <w:t xml:space="preserve"> СОШ</w:t>
      </w:r>
      <w:r w:rsidR="00924C2E" w:rsidRPr="007B2D7D">
        <w:rPr>
          <w:rFonts w:ascii="Times New Roman" w:eastAsia="Calibri" w:hAnsi="Times New Roman" w:cs="Times New Roman"/>
          <w:sz w:val="24"/>
          <w:szCs w:val="24"/>
        </w:rPr>
        <w:t>,</w:t>
      </w:r>
      <w:r w:rsidR="009471AA">
        <w:rPr>
          <w:rFonts w:ascii="Times New Roman" w:eastAsia="Calibri" w:hAnsi="Times New Roman" w:cs="Times New Roman"/>
          <w:sz w:val="24"/>
          <w:szCs w:val="24"/>
        </w:rPr>
        <w:t xml:space="preserve"> </w:t>
      </w:r>
      <w:r w:rsidR="00924C2E" w:rsidRPr="007B2D7D">
        <w:rPr>
          <w:rFonts w:ascii="Times New Roman" w:eastAsia="Calibri" w:hAnsi="Times New Roman" w:cs="Times New Roman"/>
          <w:sz w:val="24"/>
          <w:szCs w:val="24"/>
        </w:rPr>
        <w:t>Николаевской ООШ</w:t>
      </w:r>
      <w:proofErr w:type="gramStart"/>
      <w:r w:rsidR="00924C2E" w:rsidRPr="007B2D7D">
        <w:rPr>
          <w:rFonts w:ascii="Times New Roman" w:eastAsia="Calibri" w:hAnsi="Times New Roman" w:cs="Times New Roman"/>
          <w:sz w:val="24"/>
          <w:szCs w:val="24"/>
        </w:rPr>
        <w:t xml:space="preserve"> .</w:t>
      </w:r>
      <w:proofErr w:type="gramEnd"/>
    </w:p>
    <w:p w:rsidR="00924C2E" w:rsidRPr="007B2D7D" w:rsidRDefault="00924C2E" w:rsidP="00924C2E">
      <w:pPr>
        <w:spacing w:after="0" w:line="240" w:lineRule="auto"/>
        <w:jc w:val="both"/>
        <w:rPr>
          <w:rFonts w:ascii="Times New Roman" w:eastAsia="Calibri" w:hAnsi="Times New Roman" w:cs="Times New Roman"/>
          <w:sz w:val="24"/>
          <w:szCs w:val="24"/>
        </w:rPr>
      </w:pPr>
    </w:p>
    <w:p w:rsidR="00924C2E" w:rsidRPr="007B2D7D" w:rsidRDefault="00924C2E" w:rsidP="00924C2E">
      <w:pPr>
        <w:spacing w:after="0" w:line="240" w:lineRule="auto"/>
        <w:jc w:val="both"/>
        <w:rPr>
          <w:rFonts w:ascii="Times New Roman" w:eastAsia="Calibri" w:hAnsi="Times New Roman" w:cs="Times New Roman"/>
          <w:b/>
          <w:sz w:val="24"/>
          <w:szCs w:val="24"/>
        </w:rPr>
        <w:sectPr w:rsidR="00924C2E" w:rsidRPr="007B2D7D" w:rsidSect="00004D2B">
          <w:pgSz w:w="11906" w:h="16838"/>
          <w:pgMar w:top="426" w:right="851" w:bottom="851" w:left="992" w:header="709" w:footer="709" w:gutter="0"/>
          <w:cols w:space="708"/>
          <w:docGrid w:linePitch="360"/>
        </w:sectPr>
      </w:pPr>
    </w:p>
    <w:tbl>
      <w:tblPr>
        <w:tblpPr w:leftFromText="180" w:rightFromText="180" w:vertAnchor="page" w:horzAnchor="margin" w:tblpXSpec="center" w:tblpY="1696"/>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5"/>
        <w:gridCol w:w="850"/>
        <w:gridCol w:w="992"/>
        <w:gridCol w:w="851"/>
        <w:gridCol w:w="850"/>
        <w:gridCol w:w="2268"/>
      </w:tblGrid>
      <w:tr w:rsidR="00924C2E" w:rsidRPr="007B2D7D" w:rsidTr="00C71D0A">
        <w:trPr>
          <w:trHeight w:val="421"/>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ОУ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 xml:space="preserve">Кол-во </w:t>
            </w:r>
            <w:r w:rsidRPr="006C1324">
              <w:rPr>
                <w:rFonts w:ascii="Times New Roman" w:eastAsia="Calibri" w:hAnsi="Times New Roman" w:cs="Times New Roman"/>
                <w:b/>
                <w:sz w:val="24"/>
                <w:szCs w:val="24"/>
              </w:rPr>
              <w:br/>
              <w:t>уч-ся</w:t>
            </w:r>
          </w:p>
        </w:tc>
        <w:tc>
          <w:tcPr>
            <w:tcW w:w="4961" w:type="dxa"/>
            <w:gridSpan w:val="4"/>
            <w:shd w:val="clear" w:color="auto" w:fill="auto"/>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 xml:space="preserve">                 Уровни достижений</w:t>
            </w:r>
          </w:p>
        </w:tc>
      </w:tr>
      <w:tr w:rsidR="00924C2E" w:rsidRPr="007B2D7D" w:rsidTr="00C71D0A">
        <w:trPr>
          <w:cantSplit/>
          <w:trHeight w:val="739"/>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Повышенный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Базовый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пониженный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Недостаточный для дальнейшего обучения</w:t>
            </w:r>
          </w:p>
        </w:tc>
      </w:tr>
      <w:tr w:rsidR="00924C2E" w:rsidRPr="007B2D7D" w:rsidTr="00C71D0A">
        <w:trPr>
          <w:trHeight w:val="6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«Саянская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rPr>
          <w:trHeight w:val="24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«Восточенская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«Лебяженская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«Тубинская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«Кортузская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«Беллыкская СОШ»</w:t>
            </w:r>
          </w:p>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7,1</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«Новосыдинская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«Салбинская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«Галактионовская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rPr>
          <w:trHeight w:val="37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«Николаевская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33,3</w:t>
            </w:r>
          </w:p>
        </w:tc>
      </w:tr>
      <w:tr w:rsidR="00924C2E" w:rsidRPr="007B2D7D" w:rsidTr="00C71D0A">
        <w:trPr>
          <w:trHeight w:val="37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МБОУ «Белоярская ООШ»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rPr>
          <w:trHeight w:val="255"/>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Краснотуранская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А  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9</w:t>
            </w:r>
          </w:p>
        </w:tc>
      </w:tr>
      <w:tr w:rsidR="00924C2E" w:rsidRPr="007B2D7D" w:rsidTr="00C71D0A">
        <w:trPr>
          <w:trHeight w:val="328"/>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Б 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14,2</w:t>
            </w:r>
          </w:p>
        </w:tc>
      </w:tr>
      <w:tr w:rsidR="00924C2E" w:rsidRPr="007B2D7D" w:rsidTr="00C71D0A">
        <w:trPr>
          <w:trHeight w:val="612"/>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4C2E" w:rsidRPr="006C1324" w:rsidRDefault="00924C2E" w:rsidP="00924C2E">
            <w:pPr>
              <w:spacing w:after="0" w:line="240" w:lineRule="auto"/>
              <w:jc w:val="both"/>
              <w:rPr>
                <w:rFonts w:ascii="Times New Roman" w:eastAsia="Calibri" w:hAnsi="Times New Roman" w:cs="Times New Roman"/>
                <w:b/>
                <w:sz w:val="24"/>
                <w:szCs w:val="24"/>
              </w:rPr>
            </w:pPr>
          </w:p>
        </w:tc>
        <w:tc>
          <w:tcPr>
            <w:tcW w:w="850" w:type="dxa"/>
            <w:tcBorders>
              <w:top w:val="single" w:sz="4" w:space="0" w:color="auto"/>
              <w:left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В 24</w:t>
            </w:r>
          </w:p>
        </w:tc>
        <w:tc>
          <w:tcPr>
            <w:tcW w:w="992" w:type="dxa"/>
            <w:tcBorders>
              <w:top w:val="single" w:sz="4" w:space="0" w:color="auto"/>
              <w:left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20,8</w:t>
            </w:r>
          </w:p>
        </w:tc>
        <w:tc>
          <w:tcPr>
            <w:tcW w:w="851" w:type="dxa"/>
            <w:tcBorders>
              <w:top w:val="single" w:sz="4" w:space="0" w:color="auto"/>
              <w:left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62,5</w:t>
            </w:r>
          </w:p>
        </w:tc>
        <w:tc>
          <w:tcPr>
            <w:tcW w:w="850" w:type="dxa"/>
            <w:tcBorders>
              <w:top w:val="single" w:sz="4" w:space="0" w:color="auto"/>
              <w:left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16,6</w:t>
            </w:r>
          </w:p>
        </w:tc>
        <w:tc>
          <w:tcPr>
            <w:tcW w:w="2268" w:type="dxa"/>
            <w:tcBorders>
              <w:top w:val="single" w:sz="4" w:space="0" w:color="auto"/>
              <w:left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0</w:t>
            </w:r>
          </w:p>
        </w:tc>
      </w:tr>
      <w:tr w:rsidR="00924C2E" w:rsidRPr="007B2D7D" w:rsidTr="00C71D0A">
        <w:trPr>
          <w:trHeight w:val="12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РАЙОННЫЙ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20,6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w:t>
            </w:r>
          </w:p>
        </w:tc>
      </w:tr>
      <w:tr w:rsidR="00924C2E" w:rsidRPr="007B2D7D" w:rsidTr="00C71D0A">
        <w:trPr>
          <w:trHeight w:val="39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rPr>
                <w:rFonts w:ascii="Times New Roman" w:eastAsia="Calibri" w:hAnsi="Times New Roman" w:cs="Times New Roman"/>
                <w:b/>
                <w:sz w:val="24"/>
                <w:szCs w:val="24"/>
              </w:rPr>
            </w:pPr>
            <w:r w:rsidRPr="006C1324">
              <w:rPr>
                <w:rFonts w:ascii="Times New Roman" w:eastAsia="Calibri" w:hAnsi="Times New Roman" w:cs="Times New Roman"/>
                <w:b/>
                <w:sz w:val="24"/>
                <w:szCs w:val="24"/>
              </w:rPr>
              <w:t>Краевой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17,3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53,4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24,7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24C2E" w:rsidRPr="006C1324" w:rsidRDefault="00924C2E" w:rsidP="00924C2E">
            <w:pPr>
              <w:spacing w:after="0" w:line="240" w:lineRule="auto"/>
              <w:jc w:val="both"/>
              <w:rPr>
                <w:rFonts w:ascii="Times New Roman" w:eastAsia="Calibri" w:hAnsi="Times New Roman" w:cs="Times New Roman"/>
                <w:b/>
                <w:sz w:val="24"/>
                <w:szCs w:val="24"/>
              </w:rPr>
            </w:pPr>
            <w:r w:rsidRPr="006C1324">
              <w:rPr>
                <w:rFonts w:ascii="Times New Roman" w:eastAsia="Calibri" w:hAnsi="Times New Roman" w:cs="Times New Roman"/>
                <w:b/>
                <w:sz w:val="24"/>
                <w:szCs w:val="24"/>
              </w:rPr>
              <w:t>4,4</w:t>
            </w:r>
          </w:p>
        </w:tc>
      </w:tr>
    </w:tbl>
    <w:p w:rsidR="00924C2E" w:rsidRPr="007B2D7D" w:rsidRDefault="00924C2E" w:rsidP="00924C2E">
      <w:pPr>
        <w:spacing w:after="0" w:line="240" w:lineRule="auto"/>
        <w:jc w:val="both"/>
        <w:rPr>
          <w:rFonts w:ascii="Times New Roman" w:eastAsia="Calibri" w:hAnsi="Times New Roman" w:cs="Times New Roman"/>
          <w:b/>
          <w:sz w:val="24"/>
          <w:szCs w:val="24"/>
        </w:rPr>
        <w:sectPr w:rsidR="00924C2E" w:rsidRPr="007B2D7D" w:rsidSect="006C51C1">
          <w:pgSz w:w="11906" w:h="16838"/>
          <w:pgMar w:top="851" w:right="992" w:bottom="425" w:left="851" w:header="709" w:footer="709" w:gutter="0"/>
          <w:cols w:space="708"/>
          <w:docGrid w:linePitch="360"/>
        </w:sectPr>
      </w:pPr>
    </w:p>
    <w:p w:rsidR="00924C2E" w:rsidRPr="007B2D7D" w:rsidRDefault="00924C2E" w:rsidP="002B5ECB">
      <w:pPr>
        <w:spacing w:after="0" w:line="240" w:lineRule="auto"/>
        <w:rPr>
          <w:rFonts w:ascii="Times New Roman" w:eastAsia="Times New Roman" w:hAnsi="Times New Roman" w:cs="Times New Roman"/>
          <w:b/>
          <w:sz w:val="24"/>
          <w:szCs w:val="24"/>
          <w:lang w:eastAsia="ru-RU"/>
        </w:rPr>
      </w:pPr>
    </w:p>
    <w:p w:rsidR="000333BC" w:rsidRPr="007B2D7D" w:rsidRDefault="000333BC" w:rsidP="004F6F1F">
      <w:pPr>
        <w:spacing w:after="0" w:line="240" w:lineRule="auto"/>
        <w:ind w:left="220"/>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Государственная итоговая аттестация учащихся 9 классов.</w:t>
      </w:r>
    </w:p>
    <w:p w:rsidR="000333BC" w:rsidRPr="007B2D7D" w:rsidRDefault="000333BC" w:rsidP="000333BC">
      <w:pPr>
        <w:spacing w:after="0" w:line="240" w:lineRule="auto"/>
        <w:ind w:left="284"/>
        <w:rPr>
          <w:rFonts w:ascii="Times New Roman" w:eastAsia="Calibri" w:hAnsi="Times New Roman" w:cs="Times New Roman"/>
          <w:b/>
          <w:i/>
          <w:sz w:val="24"/>
          <w:szCs w:val="24"/>
        </w:rPr>
      </w:pPr>
    </w:p>
    <w:p w:rsidR="000333BC" w:rsidRPr="007B2D7D" w:rsidRDefault="000333BC" w:rsidP="004F6F1F">
      <w:pPr>
        <w:spacing w:after="0" w:line="240" w:lineRule="auto"/>
        <w:ind w:firstLine="567"/>
        <w:jc w:val="both"/>
        <w:rPr>
          <w:rFonts w:ascii="Times New Roman" w:eastAsia="Calibri" w:hAnsi="Times New Roman" w:cs="Times New Roman"/>
          <w:b/>
          <w:i/>
          <w:sz w:val="24"/>
          <w:szCs w:val="24"/>
        </w:rPr>
      </w:pPr>
      <w:r w:rsidRPr="007B2D7D">
        <w:rPr>
          <w:rFonts w:ascii="Times New Roman" w:eastAsia="Calibri" w:hAnsi="Times New Roman" w:cs="Times New Roman"/>
          <w:b/>
          <w:i/>
          <w:sz w:val="24"/>
          <w:szCs w:val="24"/>
        </w:rPr>
        <w:t>Цель</w:t>
      </w:r>
      <w:r w:rsidRPr="007B2D7D">
        <w:rPr>
          <w:rFonts w:ascii="Times New Roman" w:eastAsia="Calibri" w:hAnsi="Times New Roman" w:cs="Times New Roman"/>
          <w:sz w:val="24"/>
          <w:szCs w:val="24"/>
        </w:rPr>
        <w:t>: создание условий по качественной организации и проведению государственной (итоговой) аттестации для обеспечения гарантий прав обучающихся на получение качественного образования, на объективную оценку уровня образовательных достижений и равные возможности продолжения образования.</w:t>
      </w:r>
    </w:p>
    <w:p w:rsidR="000333BC" w:rsidRPr="007B2D7D" w:rsidRDefault="000333BC" w:rsidP="000333BC">
      <w:pPr>
        <w:spacing w:after="0" w:line="240" w:lineRule="auto"/>
        <w:ind w:left="284"/>
        <w:rPr>
          <w:rFonts w:ascii="Times New Roman" w:eastAsia="Calibri" w:hAnsi="Times New Roman" w:cs="Times New Roman"/>
          <w:b/>
          <w:i/>
          <w:sz w:val="24"/>
          <w:szCs w:val="24"/>
        </w:rPr>
      </w:pPr>
    </w:p>
    <w:p w:rsidR="000333BC" w:rsidRPr="007B2D7D" w:rsidRDefault="000333BC" w:rsidP="004F6F1F">
      <w:pPr>
        <w:spacing w:after="0" w:line="240" w:lineRule="auto"/>
        <w:ind w:firstLine="567"/>
        <w:rPr>
          <w:rFonts w:ascii="Times New Roman" w:eastAsia="Calibri" w:hAnsi="Times New Roman" w:cs="Times New Roman"/>
          <w:b/>
          <w:i/>
          <w:sz w:val="24"/>
          <w:szCs w:val="24"/>
        </w:rPr>
      </w:pPr>
      <w:r w:rsidRPr="007B2D7D">
        <w:rPr>
          <w:rFonts w:ascii="Times New Roman" w:eastAsia="Calibri" w:hAnsi="Times New Roman" w:cs="Times New Roman"/>
          <w:b/>
          <w:i/>
          <w:sz w:val="24"/>
          <w:szCs w:val="24"/>
        </w:rPr>
        <w:t>Задачи:</w:t>
      </w:r>
    </w:p>
    <w:p w:rsidR="000333BC" w:rsidRPr="007B2D7D" w:rsidRDefault="000333BC" w:rsidP="000333BC">
      <w:pPr>
        <w:spacing w:after="0" w:line="240" w:lineRule="auto"/>
        <w:ind w:left="284"/>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Организовать и провести государственную (итоговую) аттестацию выпускников IX классов общеобразовательных учреждений Краснотуранского района в указанные сроки и в соответствии с действующей нормативной базой федерального, регионального и муниципального уровней.</w:t>
      </w:r>
    </w:p>
    <w:p w:rsidR="000333BC" w:rsidRPr="007B2D7D" w:rsidRDefault="000333BC" w:rsidP="000333BC">
      <w:pPr>
        <w:spacing w:after="0" w:line="240" w:lineRule="auto"/>
        <w:ind w:left="284"/>
        <w:jc w:val="both"/>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Организовать работу по методическому обеспечению</w:t>
      </w:r>
      <w:r w:rsidR="004F6F1F">
        <w:rPr>
          <w:rFonts w:ascii="Times New Roman" w:eastAsia="Calibri" w:hAnsi="Times New Roman" w:cs="Times New Roman"/>
          <w:sz w:val="24"/>
          <w:szCs w:val="24"/>
        </w:rPr>
        <w:t xml:space="preserve"> деятельности подведомственных </w:t>
      </w:r>
      <w:r w:rsidRPr="007B2D7D">
        <w:rPr>
          <w:rFonts w:ascii="Times New Roman" w:eastAsia="Calibri" w:hAnsi="Times New Roman" w:cs="Times New Roman"/>
          <w:sz w:val="24"/>
          <w:szCs w:val="24"/>
        </w:rPr>
        <w:t>общеобразовательных учреждений по вопросам организации подготовки и проведения государственной (итоговой) аттестации выпускников IX классов в форме ОГЭ</w:t>
      </w:r>
      <w:proofErr w:type="gramStart"/>
      <w:r w:rsidRPr="007B2D7D">
        <w:rPr>
          <w:rFonts w:ascii="Times New Roman" w:eastAsia="Calibri" w:hAnsi="Times New Roman" w:cs="Times New Roman"/>
          <w:sz w:val="24"/>
          <w:szCs w:val="24"/>
        </w:rPr>
        <w:t xml:space="preserve"> .</w:t>
      </w:r>
      <w:proofErr w:type="gramEnd"/>
    </w:p>
    <w:p w:rsidR="000333BC" w:rsidRPr="007B2D7D" w:rsidRDefault="000333BC" w:rsidP="000333BC">
      <w:pPr>
        <w:spacing w:after="0" w:line="240" w:lineRule="auto"/>
        <w:ind w:left="284"/>
        <w:jc w:val="both"/>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Обеспечить контроль за информированием общ</w:t>
      </w:r>
      <w:r w:rsidR="004F6F1F">
        <w:rPr>
          <w:rFonts w:ascii="Times New Roman" w:eastAsia="Calibri" w:hAnsi="Times New Roman" w:cs="Times New Roman"/>
          <w:sz w:val="24"/>
          <w:szCs w:val="24"/>
        </w:rPr>
        <w:t xml:space="preserve">еобразовательными учреждениями </w:t>
      </w:r>
      <w:r w:rsidRPr="007B2D7D">
        <w:rPr>
          <w:rFonts w:ascii="Times New Roman" w:eastAsia="Calibri" w:hAnsi="Times New Roman" w:cs="Times New Roman"/>
          <w:sz w:val="24"/>
          <w:szCs w:val="24"/>
        </w:rPr>
        <w:t>общественности, родителей, учащихся и педагогов о порядке проведения государственной (итоговой) аттестации выпускников IX классов подведомственных общеобразовательных учреждений в 2018-2019 году.</w:t>
      </w:r>
    </w:p>
    <w:p w:rsidR="000333BC" w:rsidRPr="007B2D7D" w:rsidRDefault="000333BC" w:rsidP="000333BC">
      <w:pPr>
        <w:spacing w:after="0" w:line="240" w:lineRule="auto"/>
        <w:ind w:left="284"/>
        <w:jc w:val="both"/>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Организовать контроль деятельности общеобразовательных учреждений по:  разработке НПД  ГИА-9 школьного уровня;  по исполнению требований, предъявляемых при утверждении и хранении  экзаменационных материалов ГИА-9.</w:t>
      </w:r>
    </w:p>
    <w:p w:rsidR="000333BC" w:rsidRPr="007B2D7D" w:rsidRDefault="000333BC" w:rsidP="000333BC">
      <w:pPr>
        <w:spacing w:after="200" w:line="276" w:lineRule="auto"/>
        <w:contextualSpacing/>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Провести тренировочный экзамен по математике.</w:t>
      </w:r>
    </w:p>
    <w:p w:rsidR="000333BC" w:rsidRPr="007B2D7D" w:rsidRDefault="000333BC" w:rsidP="000333BC">
      <w:pPr>
        <w:spacing w:after="200" w:line="276" w:lineRule="auto"/>
        <w:ind w:left="720"/>
        <w:contextualSpacing/>
        <w:rPr>
          <w:rFonts w:ascii="Times New Roman" w:eastAsia="Calibri" w:hAnsi="Times New Roman" w:cs="Times New Roman"/>
          <w:sz w:val="24"/>
          <w:szCs w:val="24"/>
        </w:rPr>
      </w:pPr>
    </w:p>
    <w:p w:rsidR="000333BC" w:rsidRPr="007B2D7D" w:rsidRDefault="000333BC" w:rsidP="000333BC">
      <w:pPr>
        <w:numPr>
          <w:ilvl w:val="0"/>
          <w:numId w:val="14"/>
        </w:numPr>
        <w:spacing w:after="0" w:line="240" w:lineRule="auto"/>
        <w:rPr>
          <w:rFonts w:ascii="Times New Roman" w:eastAsia="Calibri" w:hAnsi="Times New Roman" w:cs="Times New Roman"/>
          <w:sz w:val="24"/>
          <w:szCs w:val="24"/>
        </w:rPr>
      </w:pPr>
      <w:r w:rsidRPr="007B2D7D">
        <w:rPr>
          <w:rFonts w:ascii="Times New Roman" w:eastAsia="Calibri" w:hAnsi="Times New Roman" w:cs="Times New Roman"/>
          <w:sz w:val="24"/>
          <w:szCs w:val="24"/>
        </w:rPr>
        <w:t>Провести анализ результатов государственной итоговой аттестации, принять меры по результатам.</w:t>
      </w:r>
    </w:p>
    <w:p w:rsidR="000333BC" w:rsidRPr="007B2D7D" w:rsidRDefault="000333BC" w:rsidP="000333BC">
      <w:pPr>
        <w:spacing w:after="0" w:line="240" w:lineRule="auto"/>
        <w:ind w:left="284" w:firstLine="424"/>
        <w:jc w:val="both"/>
        <w:rPr>
          <w:rFonts w:ascii="Times New Roman" w:eastAsia="Calibri" w:hAnsi="Times New Roman" w:cs="Times New Roman"/>
          <w:sz w:val="24"/>
          <w:szCs w:val="24"/>
        </w:rPr>
      </w:pP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 2018-2019 учебном году в подготовке и проведении государственной (итоговой) аттестации участвовало 12 муниципальных общеобразовательных учреждений, 171</w:t>
      </w:r>
      <w:r w:rsidR="009471AA">
        <w:rPr>
          <w:rFonts w:ascii="Times New Roman" w:eastAsia="Calibri" w:hAnsi="Times New Roman" w:cs="Times New Roman"/>
          <w:sz w:val="24"/>
          <w:szCs w:val="24"/>
        </w:rPr>
        <w:t xml:space="preserve"> </w:t>
      </w:r>
      <w:r w:rsidRPr="007B2D7D">
        <w:rPr>
          <w:rFonts w:ascii="Times New Roman" w:eastAsia="Calibri" w:hAnsi="Times New Roman" w:cs="Times New Roman"/>
          <w:sz w:val="24"/>
          <w:szCs w:val="24"/>
        </w:rPr>
        <w:t>участник ОГЭ. Итоговая аттестация в 2018-2019 году проводилась в форме ОГЭ. По обязательным предметам (русский язык, математика) и двум предметам по выбору. В соответствии с нормативной документацией, пункт проведения экзаменов был организован в МБОУ «Краснотуранская СОШ»- ППЭ   7202</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Государственную (итоговую) аттестацию проходили 160 выпускников    текущего года и 11 выпускников прошлого года. </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ab/>
        <w:t>Новшеством этого года было прохождение обучающимися общеобразовательных учреждений итогового собеседования по русскому языку, как допуск к ОГЭ.</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По результатам итогового собеседования 1 обучающийся из </w:t>
      </w:r>
      <w:proofErr w:type="spellStart"/>
      <w:r w:rsidRPr="007B2D7D">
        <w:rPr>
          <w:rFonts w:ascii="Times New Roman" w:eastAsia="Calibri" w:hAnsi="Times New Roman" w:cs="Times New Roman"/>
          <w:sz w:val="24"/>
          <w:szCs w:val="24"/>
        </w:rPr>
        <w:t>Галактионовской</w:t>
      </w:r>
      <w:proofErr w:type="spellEnd"/>
      <w:r w:rsidRPr="007B2D7D">
        <w:rPr>
          <w:rFonts w:ascii="Times New Roman" w:eastAsia="Calibri" w:hAnsi="Times New Roman" w:cs="Times New Roman"/>
          <w:sz w:val="24"/>
          <w:szCs w:val="24"/>
        </w:rPr>
        <w:t xml:space="preserve"> школы не п</w:t>
      </w:r>
      <w:r w:rsidR="009471AA">
        <w:rPr>
          <w:rFonts w:ascii="Times New Roman" w:eastAsia="Calibri" w:hAnsi="Times New Roman" w:cs="Times New Roman"/>
          <w:sz w:val="24"/>
          <w:szCs w:val="24"/>
        </w:rPr>
        <w:t>олучил допуск к ОГЭ.</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В текущем году государственная итоговая аттестация в 9 классах проходила только в форме ОГЭ. </w:t>
      </w:r>
    </w:p>
    <w:p w:rsidR="000333BC" w:rsidRPr="007B2D7D" w:rsidRDefault="000333BC" w:rsidP="004F6F1F">
      <w:pPr>
        <w:spacing w:after="0" w:line="240" w:lineRule="auto"/>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Обязательные предметы:</w:t>
      </w:r>
    </w:p>
    <w:p w:rsidR="000333BC" w:rsidRPr="007B2D7D" w:rsidRDefault="000333BC" w:rsidP="000333BC">
      <w:pPr>
        <w:spacing w:after="0" w:line="240" w:lineRule="auto"/>
        <w:rPr>
          <w:rFonts w:ascii="Times New Roman" w:eastAsia="Calibri" w:hAnsi="Times New Roman" w:cs="Times New Roman"/>
          <w:b/>
          <w:sz w:val="24"/>
          <w:szCs w:val="24"/>
        </w:rPr>
      </w:pPr>
    </w:p>
    <w:p w:rsidR="000333BC" w:rsidRPr="007B2D7D" w:rsidRDefault="009471AA" w:rsidP="004F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w:t>
      </w:r>
      <w:r w:rsidR="000333BC" w:rsidRPr="007B2D7D">
        <w:rPr>
          <w:rFonts w:ascii="Times New Roman" w:eastAsia="Calibri" w:hAnsi="Times New Roman" w:cs="Times New Roman"/>
          <w:b/>
          <w:sz w:val="24"/>
          <w:szCs w:val="24"/>
        </w:rPr>
        <w:t>макс. Балл-32)</w:t>
      </w:r>
    </w:p>
    <w:p w:rsidR="000333BC" w:rsidRPr="007B2D7D" w:rsidRDefault="000333BC" w:rsidP="004F6F1F">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Рейтинг ОУ по итогам ГИА-9 в 2019 году по математике (до пересдачи)</w:t>
      </w:r>
    </w:p>
    <w:tbl>
      <w:tblPr>
        <w:tblpPr w:leftFromText="180" w:rightFromText="180" w:vertAnchor="text" w:horzAnchor="margin" w:tblpY="23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709"/>
        <w:gridCol w:w="567"/>
        <w:gridCol w:w="700"/>
        <w:gridCol w:w="718"/>
        <w:gridCol w:w="1183"/>
        <w:gridCol w:w="942"/>
        <w:gridCol w:w="1418"/>
        <w:gridCol w:w="1276"/>
      </w:tblGrid>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              ОУ</w:t>
            </w:r>
          </w:p>
        </w:tc>
        <w:tc>
          <w:tcPr>
            <w:tcW w:w="992"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Кол-во</w:t>
            </w:r>
          </w:p>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уч-ся</w:t>
            </w:r>
          </w:p>
        </w:tc>
        <w:tc>
          <w:tcPr>
            <w:tcW w:w="709"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567"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0"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1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1183"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Средний балл  </w:t>
            </w:r>
          </w:p>
        </w:tc>
        <w:tc>
          <w:tcPr>
            <w:tcW w:w="942"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сдачи</w:t>
            </w:r>
          </w:p>
        </w:tc>
        <w:tc>
          <w:tcPr>
            <w:tcW w:w="1418" w:type="dxa"/>
            <w:shd w:val="clear" w:color="auto" w:fill="auto"/>
          </w:tcPr>
          <w:p w:rsidR="000333BC" w:rsidRPr="007B2D7D" w:rsidRDefault="000333BC" w:rsidP="000333BC">
            <w:pPr>
              <w:spacing w:after="0" w:line="240" w:lineRule="auto"/>
              <w:ind w:right="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c>
          <w:tcPr>
            <w:tcW w:w="1276" w:type="dxa"/>
          </w:tcPr>
          <w:p w:rsidR="000333BC" w:rsidRPr="007B2D7D" w:rsidRDefault="000333BC" w:rsidP="000333BC">
            <w:pPr>
              <w:spacing w:after="0" w:line="240" w:lineRule="auto"/>
              <w:ind w:right="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учитель</w:t>
            </w: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Краснотуранская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p>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65</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31</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87,6</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Лебяженская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13</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92,3</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Восточенская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87,5</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 Саянская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p>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12</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«Тубинская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18</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83,3</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«Кортузская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Салбинская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18</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«Новосыдинская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Беллыкская СОШ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90</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«Николаевская ООШ»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«Галактионовская  ООШ»</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rPr>
          <w:trHeight w:val="744"/>
        </w:trPr>
        <w:tc>
          <w:tcPr>
            <w:tcW w:w="1668" w:type="dxa"/>
            <w:tcBorders>
              <w:bottom w:val="single" w:sz="4" w:space="0" w:color="auto"/>
            </w:tcBorders>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«Белоярская ООШ»</w:t>
            </w:r>
          </w:p>
        </w:tc>
        <w:tc>
          <w:tcPr>
            <w:tcW w:w="992"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w:t>
            </w:r>
          </w:p>
        </w:tc>
        <w:tc>
          <w:tcPr>
            <w:tcW w:w="709"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0"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18"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1183"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942"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c>
          <w:tcPr>
            <w:tcW w:w="1418" w:type="dxa"/>
            <w:tcBorders>
              <w:bottom w:val="single" w:sz="4" w:space="0" w:color="auto"/>
            </w:tcBorders>
            <w:shd w:val="clear" w:color="auto" w:fill="auto"/>
          </w:tcPr>
          <w:p w:rsidR="000333BC" w:rsidRPr="007B2D7D" w:rsidRDefault="000333BC" w:rsidP="000333BC">
            <w:pPr>
              <w:spacing w:after="0" w:line="240" w:lineRule="auto"/>
              <w:jc w:val="center"/>
              <w:rPr>
                <w:rFonts w:ascii="Times New Roman" w:eastAsia="Times New Roman" w:hAnsi="Times New Roman" w:cs="Times New Roman"/>
                <w:sz w:val="24"/>
                <w:szCs w:val="24"/>
                <w:lang w:eastAsia="ru-RU"/>
              </w:rPr>
            </w:pPr>
          </w:p>
        </w:tc>
        <w:tc>
          <w:tcPr>
            <w:tcW w:w="1276" w:type="dxa"/>
            <w:tcBorders>
              <w:bottom w:val="single" w:sz="4" w:space="0" w:color="auto"/>
            </w:tcBorders>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tc>
      </w:tr>
      <w:tr w:rsidR="000333BC" w:rsidRPr="007B2D7D" w:rsidTr="004F6F1F">
        <w:tc>
          <w:tcPr>
            <w:tcW w:w="1668" w:type="dxa"/>
            <w:shd w:val="clear" w:color="auto" w:fill="auto"/>
          </w:tcPr>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Районный показатель</w:t>
            </w:r>
          </w:p>
        </w:tc>
        <w:tc>
          <w:tcPr>
            <w:tcW w:w="99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163</w:t>
            </w:r>
          </w:p>
        </w:tc>
        <w:tc>
          <w:tcPr>
            <w:tcW w:w="709"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11</w:t>
            </w:r>
          </w:p>
        </w:tc>
        <w:tc>
          <w:tcPr>
            <w:tcW w:w="567"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88</w:t>
            </w:r>
          </w:p>
        </w:tc>
        <w:tc>
          <w:tcPr>
            <w:tcW w:w="700"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44</w:t>
            </w:r>
          </w:p>
        </w:tc>
        <w:tc>
          <w:tcPr>
            <w:tcW w:w="7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w:t>
            </w:r>
          </w:p>
        </w:tc>
        <w:tc>
          <w:tcPr>
            <w:tcW w:w="1183"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15</w:t>
            </w:r>
          </w:p>
        </w:tc>
        <w:tc>
          <w:tcPr>
            <w:tcW w:w="942"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86</w:t>
            </w:r>
          </w:p>
        </w:tc>
        <w:tc>
          <w:tcPr>
            <w:tcW w:w="1418" w:type="dxa"/>
            <w:shd w:val="clear" w:color="auto" w:fill="auto"/>
          </w:tcPr>
          <w:p w:rsidR="000333BC" w:rsidRPr="007B2D7D" w:rsidRDefault="000333BC" w:rsidP="000333BC">
            <w:pPr>
              <w:spacing w:after="0" w:line="240" w:lineRule="auto"/>
              <w:jc w:val="center"/>
              <w:rPr>
                <w:rFonts w:ascii="Times New Roman" w:eastAsia="Times New Roman" w:hAnsi="Times New Roman" w:cs="Times New Roman"/>
                <w:b/>
                <w:sz w:val="24"/>
                <w:szCs w:val="24"/>
                <w:lang w:eastAsia="ru-RU"/>
              </w:rPr>
            </w:pPr>
          </w:p>
        </w:tc>
        <w:tc>
          <w:tcPr>
            <w:tcW w:w="1276" w:type="dxa"/>
          </w:tcPr>
          <w:p w:rsidR="000333BC" w:rsidRPr="007B2D7D" w:rsidRDefault="000333BC" w:rsidP="000333BC">
            <w:pPr>
              <w:spacing w:after="0" w:line="240" w:lineRule="auto"/>
              <w:jc w:val="both"/>
              <w:rPr>
                <w:rFonts w:ascii="Times New Roman" w:eastAsia="Times New Roman" w:hAnsi="Times New Roman" w:cs="Times New Roman"/>
                <w:b/>
                <w:sz w:val="24"/>
                <w:szCs w:val="24"/>
                <w:lang w:eastAsia="ru-RU"/>
              </w:rPr>
            </w:pPr>
          </w:p>
        </w:tc>
      </w:tr>
    </w:tbl>
    <w:p w:rsidR="004F6F1F" w:rsidRDefault="004F6F1F" w:rsidP="000333BC">
      <w:pPr>
        <w:spacing w:after="0" w:line="240" w:lineRule="auto"/>
        <w:ind w:firstLine="708"/>
        <w:contextualSpacing/>
        <w:jc w:val="both"/>
        <w:rPr>
          <w:rFonts w:ascii="Times New Roman" w:eastAsia="Times New Roman" w:hAnsi="Times New Roman" w:cs="Times New Roman"/>
          <w:color w:val="000000"/>
          <w:kern w:val="24"/>
          <w:sz w:val="24"/>
          <w:szCs w:val="24"/>
          <w:lang w:eastAsia="ru-RU"/>
        </w:rPr>
      </w:pP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Анализ результатов, приведённ</w:t>
      </w:r>
      <w:r w:rsidR="004F6F1F">
        <w:rPr>
          <w:rFonts w:ascii="Times New Roman" w:eastAsia="Times New Roman" w:hAnsi="Times New Roman" w:cs="Times New Roman"/>
          <w:color w:val="000000"/>
          <w:kern w:val="24"/>
          <w:sz w:val="24"/>
          <w:szCs w:val="24"/>
          <w:lang w:eastAsia="ru-RU"/>
        </w:rPr>
        <w:t xml:space="preserve">ых в таблице, показывает, что средний балл по математике </w:t>
      </w:r>
      <w:r w:rsidRPr="007B2D7D">
        <w:rPr>
          <w:rFonts w:ascii="Times New Roman" w:eastAsia="Times New Roman" w:hAnsi="Times New Roman" w:cs="Times New Roman"/>
          <w:color w:val="000000"/>
          <w:kern w:val="24"/>
          <w:sz w:val="24"/>
          <w:szCs w:val="24"/>
          <w:lang w:eastAsia="ru-RU"/>
        </w:rPr>
        <w:t xml:space="preserve">по району составляет 15, это выше показателя прошлого года на 3.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Выше районного показателя в </w:t>
      </w:r>
      <w:proofErr w:type="spellStart"/>
      <w:r w:rsidRPr="007B2D7D">
        <w:rPr>
          <w:rFonts w:ascii="Times New Roman" w:eastAsia="Times New Roman" w:hAnsi="Times New Roman" w:cs="Times New Roman"/>
          <w:color w:val="000000"/>
          <w:kern w:val="24"/>
          <w:sz w:val="24"/>
          <w:szCs w:val="24"/>
          <w:lang w:eastAsia="ru-RU"/>
        </w:rPr>
        <w:t>Салбинской</w:t>
      </w:r>
      <w:proofErr w:type="spellEnd"/>
      <w:r w:rsidRPr="007B2D7D">
        <w:rPr>
          <w:rFonts w:ascii="Times New Roman" w:eastAsia="Times New Roman" w:hAnsi="Times New Roman" w:cs="Times New Roman"/>
          <w:color w:val="000000"/>
          <w:kern w:val="24"/>
          <w:sz w:val="24"/>
          <w:szCs w:val="24"/>
          <w:lang w:eastAsia="ru-RU"/>
        </w:rPr>
        <w:t xml:space="preserve"> (18), </w:t>
      </w:r>
      <w:proofErr w:type="spellStart"/>
      <w:r w:rsidRPr="007B2D7D">
        <w:rPr>
          <w:rFonts w:ascii="Times New Roman" w:eastAsia="Times New Roman" w:hAnsi="Times New Roman" w:cs="Times New Roman"/>
          <w:color w:val="000000"/>
          <w:kern w:val="24"/>
          <w:sz w:val="24"/>
          <w:szCs w:val="24"/>
          <w:lang w:eastAsia="ru-RU"/>
        </w:rPr>
        <w:t>Восточенской</w:t>
      </w:r>
      <w:proofErr w:type="spellEnd"/>
      <w:r w:rsidRPr="007B2D7D">
        <w:rPr>
          <w:rFonts w:ascii="Times New Roman" w:eastAsia="Times New Roman" w:hAnsi="Times New Roman" w:cs="Times New Roman"/>
          <w:color w:val="000000"/>
          <w:kern w:val="24"/>
          <w:sz w:val="24"/>
          <w:szCs w:val="24"/>
          <w:lang w:eastAsia="ru-RU"/>
        </w:rPr>
        <w:t xml:space="preserve"> (17) школах.</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ab/>
        <w:t xml:space="preserve">Самый низкий показатель в </w:t>
      </w:r>
      <w:proofErr w:type="spellStart"/>
      <w:r w:rsidRPr="007B2D7D">
        <w:rPr>
          <w:rFonts w:ascii="Times New Roman" w:eastAsia="Times New Roman" w:hAnsi="Times New Roman" w:cs="Times New Roman"/>
          <w:color w:val="000000"/>
          <w:kern w:val="24"/>
          <w:sz w:val="24"/>
          <w:szCs w:val="24"/>
          <w:lang w:eastAsia="ru-RU"/>
        </w:rPr>
        <w:t>Галактионовской</w:t>
      </w:r>
      <w:proofErr w:type="spellEnd"/>
      <w:r w:rsidRPr="007B2D7D">
        <w:rPr>
          <w:rFonts w:ascii="Times New Roman" w:eastAsia="Times New Roman" w:hAnsi="Times New Roman" w:cs="Times New Roman"/>
          <w:color w:val="000000"/>
          <w:kern w:val="24"/>
          <w:sz w:val="24"/>
          <w:szCs w:val="24"/>
          <w:lang w:eastAsia="ru-RU"/>
        </w:rPr>
        <w:t xml:space="preserve"> (11), Белоярской (8) школах</w:t>
      </w:r>
      <w:r w:rsidRPr="007B2D7D">
        <w:rPr>
          <w:rFonts w:ascii="Arial" w:eastAsia="Times New Roman" w:hAnsi="Arial" w:cs="Arial"/>
          <w:color w:val="000000"/>
          <w:kern w:val="24"/>
          <w:sz w:val="24"/>
          <w:szCs w:val="24"/>
          <w:lang w:eastAsia="ru-RU"/>
        </w:rPr>
        <w:t xml:space="preserve">. </w:t>
      </w:r>
    </w:p>
    <w:p w:rsidR="000333BC" w:rsidRPr="007B2D7D" w:rsidRDefault="000333BC" w:rsidP="004F6F1F">
      <w:pPr>
        <w:spacing w:after="0" w:line="240" w:lineRule="auto"/>
        <w:ind w:left="142"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Максимальный балл,  который можно было набрать по математике 32.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•Максимального балла по математике не достиг ни один обучающийся на протяжении  четырех лет.</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•Наибольшее количество верных ответов не набрал ни один обучающийся района.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Неудовлетворительный результат по математике в 2019 году получили 12,2% (20 выпускников) от общего числа сдававших экзамен (163).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Без двоек сдали математику </w:t>
      </w:r>
      <w:r w:rsidR="009471AA">
        <w:rPr>
          <w:rFonts w:ascii="Times New Roman" w:eastAsia="Times New Roman" w:hAnsi="Times New Roman" w:cs="Times New Roman"/>
          <w:color w:val="000000"/>
          <w:kern w:val="24"/>
          <w:sz w:val="24"/>
          <w:szCs w:val="24"/>
          <w:lang w:eastAsia="ru-RU"/>
        </w:rPr>
        <w:t xml:space="preserve">учащиеся Саянской, </w:t>
      </w:r>
      <w:proofErr w:type="spellStart"/>
      <w:r w:rsidR="009471AA">
        <w:rPr>
          <w:rFonts w:ascii="Times New Roman" w:eastAsia="Times New Roman" w:hAnsi="Times New Roman" w:cs="Times New Roman"/>
          <w:color w:val="000000"/>
          <w:kern w:val="24"/>
          <w:sz w:val="24"/>
          <w:szCs w:val="24"/>
          <w:lang w:eastAsia="ru-RU"/>
        </w:rPr>
        <w:t>Кортузской</w:t>
      </w:r>
      <w:proofErr w:type="spellEnd"/>
      <w:r w:rsidR="009471AA">
        <w:rPr>
          <w:rFonts w:ascii="Times New Roman" w:eastAsia="Times New Roman" w:hAnsi="Times New Roman" w:cs="Times New Roman"/>
          <w:color w:val="000000"/>
          <w:kern w:val="24"/>
          <w:sz w:val="24"/>
          <w:szCs w:val="24"/>
          <w:lang w:eastAsia="ru-RU"/>
        </w:rPr>
        <w:t xml:space="preserve">, </w:t>
      </w:r>
      <w:proofErr w:type="spellStart"/>
      <w:r w:rsidR="009471AA">
        <w:rPr>
          <w:rFonts w:ascii="Times New Roman" w:eastAsia="Times New Roman" w:hAnsi="Times New Roman" w:cs="Times New Roman"/>
          <w:color w:val="000000"/>
          <w:kern w:val="24"/>
          <w:sz w:val="24"/>
          <w:szCs w:val="24"/>
          <w:lang w:eastAsia="ru-RU"/>
        </w:rPr>
        <w:t>Салбинской</w:t>
      </w:r>
      <w:proofErr w:type="spellEnd"/>
      <w:r w:rsidR="009471AA">
        <w:rPr>
          <w:rFonts w:ascii="Times New Roman" w:eastAsia="Times New Roman" w:hAnsi="Times New Roman" w:cs="Times New Roman"/>
          <w:color w:val="000000"/>
          <w:kern w:val="24"/>
          <w:sz w:val="24"/>
          <w:szCs w:val="24"/>
          <w:lang w:eastAsia="ru-RU"/>
        </w:rPr>
        <w:t xml:space="preserve">, </w:t>
      </w:r>
      <w:proofErr w:type="spellStart"/>
      <w:r w:rsidRPr="007B2D7D">
        <w:rPr>
          <w:rFonts w:ascii="Times New Roman" w:eastAsia="Times New Roman" w:hAnsi="Times New Roman" w:cs="Times New Roman"/>
          <w:color w:val="000000"/>
          <w:kern w:val="24"/>
          <w:sz w:val="24"/>
          <w:szCs w:val="24"/>
          <w:lang w:eastAsia="ru-RU"/>
        </w:rPr>
        <w:t>Новосыдинской</w:t>
      </w:r>
      <w:proofErr w:type="spellEnd"/>
      <w:r w:rsidRPr="007B2D7D">
        <w:rPr>
          <w:rFonts w:ascii="Times New Roman" w:eastAsia="Times New Roman" w:hAnsi="Times New Roman" w:cs="Times New Roman"/>
          <w:color w:val="000000"/>
          <w:kern w:val="24"/>
          <w:sz w:val="24"/>
          <w:szCs w:val="24"/>
          <w:lang w:eastAsia="ru-RU"/>
        </w:rPr>
        <w:t xml:space="preserve"> школ.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Из 20 учащихся, получивших неудовлетворительный</w:t>
      </w:r>
      <w:r w:rsidR="004F6F1F">
        <w:rPr>
          <w:rFonts w:ascii="Times New Roman" w:eastAsia="Times New Roman" w:hAnsi="Times New Roman" w:cs="Times New Roman"/>
          <w:color w:val="000000"/>
          <w:kern w:val="24"/>
          <w:sz w:val="24"/>
          <w:szCs w:val="24"/>
          <w:lang w:eastAsia="ru-RU"/>
        </w:rPr>
        <w:t xml:space="preserve"> результат 17 </w:t>
      </w:r>
      <w:r w:rsidR="009471AA">
        <w:rPr>
          <w:rFonts w:ascii="Times New Roman" w:eastAsia="Times New Roman" w:hAnsi="Times New Roman" w:cs="Times New Roman"/>
          <w:color w:val="000000"/>
          <w:kern w:val="24"/>
          <w:sz w:val="24"/>
          <w:szCs w:val="24"/>
          <w:lang w:eastAsia="ru-RU"/>
        </w:rPr>
        <w:t>будут пересдавали</w:t>
      </w:r>
      <w:r w:rsidRPr="007B2D7D">
        <w:rPr>
          <w:rFonts w:ascii="Times New Roman" w:eastAsia="Times New Roman" w:hAnsi="Times New Roman" w:cs="Times New Roman"/>
          <w:color w:val="000000"/>
          <w:kern w:val="24"/>
          <w:sz w:val="24"/>
          <w:szCs w:val="24"/>
          <w:lang w:eastAsia="ru-RU"/>
        </w:rPr>
        <w:t xml:space="preserve"> математику в резервный день основного этапа.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Из 17 пересдающих математику в резервный день основного этапа 8 учащихся не пересдали. </w:t>
      </w:r>
    </w:p>
    <w:p w:rsidR="000333BC" w:rsidRPr="004F6F1F"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В целом по району 11 обучающихся будут пересдавать математику в сентябрьские сроки.</w:t>
      </w:r>
    </w:p>
    <w:tbl>
      <w:tblPr>
        <w:tblpPr w:leftFromText="180" w:rightFromText="180" w:vertAnchor="text" w:horzAnchor="margin" w:tblpX="108" w:tblpY="80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3"/>
        <w:gridCol w:w="730"/>
        <w:gridCol w:w="660"/>
        <w:gridCol w:w="659"/>
        <w:gridCol w:w="503"/>
        <w:gridCol w:w="567"/>
        <w:gridCol w:w="1087"/>
        <w:gridCol w:w="755"/>
        <w:gridCol w:w="1985"/>
        <w:gridCol w:w="1134"/>
      </w:tblGrid>
      <w:tr w:rsidR="000333BC" w:rsidRPr="007B2D7D" w:rsidTr="004F6F1F">
        <w:trPr>
          <w:trHeight w:val="454"/>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 xml:space="preserve">              ОУ</w:t>
            </w:r>
          </w:p>
        </w:tc>
        <w:tc>
          <w:tcPr>
            <w:tcW w:w="730"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Кол-во</w:t>
            </w:r>
          </w:p>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уч-ся</w:t>
            </w:r>
          </w:p>
        </w:tc>
        <w:tc>
          <w:tcPr>
            <w:tcW w:w="660"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«5»</w:t>
            </w:r>
          </w:p>
        </w:tc>
        <w:tc>
          <w:tcPr>
            <w:tcW w:w="659"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«4»</w:t>
            </w:r>
          </w:p>
        </w:tc>
        <w:tc>
          <w:tcPr>
            <w:tcW w:w="50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«3»</w:t>
            </w:r>
          </w:p>
        </w:tc>
        <w:tc>
          <w:tcPr>
            <w:tcW w:w="567"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«2»</w:t>
            </w:r>
          </w:p>
        </w:tc>
        <w:tc>
          <w:tcPr>
            <w:tcW w:w="1087"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Средний балл</w:t>
            </w:r>
          </w:p>
        </w:tc>
        <w:tc>
          <w:tcPr>
            <w:tcW w:w="755"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 сдачи</w:t>
            </w:r>
          </w:p>
        </w:tc>
        <w:tc>
          <w:tcPr>
            <w:tcW w:w="1985"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c>
          <w:tcPr>
            <w:tcW w:w="1134"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учитель</w:t>
            </w:r>
          </w:p>
          <w:p w:rsidR="000333BC" w:rsidRPr="007B2D7D" w:rsidRDefault="000333BC" w:rsidP="004F6F1F">
            <w:pPr>
              <w:spacing w:after="200"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Cs/>
                <w:kern w:val="24"/>
                <w:sz w:val="24"/>
                <w:szCs w:val="24"/>
                <w:lang w:eastAsia="ru-RU"/>
              </w:rPr>
              <w:t> </w:t>
            </w:r>
          </w:p>
        </w:tc>
      </w:tr>
      <w:tr w:rsidR="000333BC" w:rsidRPr="007B2D7D" w:rsidTr="004F6F1F">
        <w:trPr>
          <w:trHeight w:val="903"/>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w:t>
            </w:r>
            <w:r w:rsidR="00A750DB">
              <w:rPr>
                <w:rFonts w:ascii="Times New Roman" w:eastAsia="Times New Roman" w:hAnsi="Times New Roman" w:cs="Times New Roman"/>
                <w:color w:val="000000"/>
                <w:kern w:val="24"/>
                <w:sz w:val="24"/>
                <w:szCs w:val="24"/>
                <w:lang w:eastAsia="ru-RU"/>
              </w:rPr>
              <w:t xml:space="preserve"> </w:t>
            </w:r>
            <w:r w:rsidRPr="007B2D7D">
              <w:rPr>
                <w:rFonts w:ascii="Times New Roman" w:eastAsia="Times New Roman" w:hAnsi="Times New Roman" w:cs="Times New Roman"/>
                <w:color w:val="000000"/>
                <w:kern w:val="24"/>
                <w:sz w:val="24"/>
                <w:szCs w:val="24"/>
                <w:lang w:eastAsia="ru-RU"/>
              </w:rPr>
              <w:t xml:space="preserve">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29</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25</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90,3</w:t>
            </w:r>
          </w:p>
        </w:tc>
        <w:tc>
          <w:tcPr>
            <w:tcW w:w="1985" w:type="dxa"/>
            <w:shd w:val="clear" w:color="auto" w:fill="auto"/>
            <w:tcMar>
              <w:top w:w="15" w:type="dxa"/>
              <w:left w:w="108" w:type="dxa"/>
              <w:bottom w:w="0" w:type="dxa"/>
              <w:right w:w="108" w:type="dxa"/>
            </w:tcMar>
          </w:tcPr>
          <w:p w:rsidR="000333BC" w:rsidRPr="007B2D7D" w:rsidRDefault="00A750DB" w:rsidP="004F6F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40" w:lineRule="auto"/>
              <w:jc w:val="center"/>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«Салбинская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33</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630"/>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«Николаевская ООШ»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87,5</w:t>
            </w:r>
          </w:p>
        </w:tc>
        <w:tc>
          <w:tcPr>
            <w:tcW w:w="1985" w:type="dxa"/>
            <w:shd w:val="clear" w:color="auto" w:fill="auto"/>
            <w:tcMar>
              <w:top w:w="15" w:type="dxa"/>
              <w:left w:w="108" w:type="dxa"/>
              <w:bottom w:w="0" w:type="dxa"/>
              <w:right w:w="108" w:type="dxa"/>
            </w:tcMar>
          </w:tcPr>
          <w:p w:rsidR="000333BC" w:rsidRPr="007B2D7D" w:rsidRDefault="00A750DB" w:rsidP="004F6F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«Кортузская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29</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«Беллыкская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31</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A750DB" w:rsidP="004F6F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«Восточенская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«Белоярская ООШ»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414"/>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kern w:val="24"/>
                <w:sz w:val="24"/>
                <w:szCs w:val="24"/>
                <w:lang w:eastAsia="ru-RU"/>
              </w:rPr>
              <w:t>«Лебяженская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92,3</w:t>
            </w:r>
          </w:p>
        </w:tc>
        <w:tc>
          <w:tcPr>
            <w:tcW w:w="1985" w:type="dxa"/>
            <w:shd w:val="clear" w:color="auto" w:fill="auto"/>
            <w:tcMar>
              <w:top w:w="15" w:type="dxa"/>
              <w:left w:w="108" w:type="dxa"/>
              <w:bottom w:w="0" w:type="dxa"/>
              <w:right w:w="108" w:type="dxa"/>
            </w:tcMar>
          </w:tcPr>
          <w:p w:rsidR="000333BC" w:rsidRPr="007B2D7D" w:rsidRDefault="00A750DB" w:rsidP="004F6F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0333BC" w:rsidRPr="007B2D7D">
              <w:rPr>
                <w:rFonts w:ascii="Times New Roman" w:eastAsia="Times New Roman" w:hAnsi="Times New Roman" w:cs="Times New Roman"/>
                <w:sz w:val="24"/>
                <w:szCs w:val="24"/>
                <w:lang w:eastAsia="ru-RU"/>
              </w:rPr>
              <w:t xml:space="preserve"> </w:t>
            </w: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«Тубинская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94,1</w:t>
            </w:r>
          </w:p>
        </w:tc>
        <w:tc>
          <w:tcPr>
            <w:tcW w:w="1985" w:type="dxa"/>
            <w:shd w:val="clear" w:color="auto" w:fill="auto"/>
            <w:tcMar>
              <w:top w:w="15" w:type="dxa"/>
              <w:left w:w="108" w:type="dxa"/>
              <w:bottom w:w="0" w:type="dxa"/>
              <w:right w:w="108" w:type="dxa"/>
            </w:tcMar>
          </w:tcPr>
          <w:p w:rsidR="000333BC" w:rsidRPr="007B2D7D" w:rsidRDefault="00A750DB" w:rsidP="004F6F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2"/>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«Саянская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92,3</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599"/>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«Новосыдинская СОШ»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744"/>
        </w:trPr>
        <w:tc>
          <w:tcPr>
            <w:tcW w:w="184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«Галактионовская ООШ»</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27</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76" w:lineRule="auto"/>
              <w:jc w:val="both"/>
              <w:rPr>
                <w:rFonts w:ascii="Times New Roman" w:eastAsia="Times New Roman" w:hAnsi="Times New Roman" w:cs="Times New Roman"/>
                <w:sz w:val="24"/>
                <w:szCs w:val="24"/>
                <w:lang w:eastAsia="ru-RU"/>
              </w:rPr>
            </w:pPr>
          </w:p>
        </w:tc>
      </w:tr>
      <w:tr w:rsidR="000333BC" w:rsidRPr="007B2D7D" w:rsidTr="004F6F1F">
        <w:trPr>
          <w:trHeight w:val="204"/>
        </w:trPr>
        <w:tc>
          <w:tcPr>
            <w:tcW w:w="1843" w:type="dxa"/>
            <w:shd w:val="clear" w:color="auto" w:fill="auto"/>
            <w:tcMar>
              <w:top w:w="15" w:type="dxa"/>
              <w:left w:w="108" w:type="dxa"/>
              <w:bottom w:w="0" w:type="dxa"/>
              <w:right w:w="108" w:type="dxa"/>
            </w:tcMar>
            <w:hideMark/>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color w:val="000000"/>
                <w:kern w:val="24"/>
                <w:sz w:val="24"/>
                <w:szCs w:val="24"/>
                <w:lang w:eastAsia="ru-RU"/>
              </w:rPr>
              <w:t>Районный показатель</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156</w:t>
            </w: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18</w:t>
            </w: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60</w:t>
            </w: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65</w:t>
            </w: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13</w:t>
            </w: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26</w:t>
            </w: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92,2</w:t>
            </w: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r>
      <w:tr w:rsidR="000333BC" w:rsidRPr="007B2D7D" w:rsidTr="004F6F1F">
        <w:trPr>
          <w:trHeight w:val="204"/>
        </w:trPr>
        <w:tc>
          <w:tcPr>
            <w:tcW w:w="1843"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color w:val="000000"/>
                <w:kern w:val="24"/>
                <w:sz w:val="24"/>
                <w:szCs w:val="24"/>
                <w:lang w:eastAsia="ru-RU"/>
              </w:rPr>
            </w:pPr>
            <w:r w:rsidRPr="007B2D7D">
              <w:rPr>
                <w:rFonts w:ascii="Times New Roman" w:eastAsia="Times New Roman" w:hAnsi="Times New Roman" w:cs="Times New Roman"/>
                <w:b/>
                <w:color w:val="000000"/>
                <w:kern w:val="24"/>
                <w:sz w:val="24"/>
                <w:szCs w:val="24"/>
                <w:lang w:eastAsia="ru-RU"/>
              </w:rPr>
              <w:t>Краевой показатель</w:t>
            </w:r>
          </w:p>
        </w:tc>
        <w:tc>
          <w:tcPr>
            <w:tcW w:w="730"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660"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659"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503"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567"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1087"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755"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1985"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c>
          <w:tcPr>
            <w:tcW w:w="1134" w:type="dxa"/>
            <w:shd w:val="clear" w:color="auto" w:fill="auto"/>
            <w:tcMar>
              <w:top w:w="15" w:type="dxa"/>
              <w:left w:w="108" w:type="dxa"/>
              <w:bottom w:w="0" w:type="dxa"/>
              <w:right w:w="108" w:type="dxa"/>
            </w:tcMar>
          </w:tcPr>
          <w:p w:rsidR="000333BC" w:rsidRPr="007B2D7D" w:rsidRDefault="000333BC" w:rsidP="004F6F1F">
            <w:pPr>
              <w:spacing w:after="200" w:line="204" w:lineRule="atLeast"/>
              <w:jc w:val="both"/>
              <w:rPr>
                <w:rFonts w:ascii="Times New Roman" w:eastAsia="Times New Roman" w:hAnsi="Times New Roman" w:cs="Times New Roman"/>
                <w:b/>
                <w:sz w:val="24"/>
                <w:szCs w:val="24"/>
                <w:lang w:eastAsia="ru-RU"/>
              </w:rPr>
            </w:pPr>
          </w:p>
        </w:tc>
      </w:tr>
    </w:tbl>
    <w:p w:rsidR="000333BC" w:rsidRPr="007B2D7D" w:rsidRDefault="000333BC"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sz w:val="24"/>
          <w:szCs w:val="24"/>
          <w:lang w:eastAsia="ru-RU"/>
        </w:rPr>
        <w:t>Русский язык  (до пересдачи) (макс. Балл-39)</w:t>
      </w:r>
    </w:p>
    <w:p w:rsidR="000333BC" w:rsidRPr="007B2D7D" w:rsidRDefault="000333BC" w:rsidP="000333BC">
      <w:pPr>
        <w:spacing w:after="0" w:line="240" w:lineRule="auto"/>
        <w:ind w:firstLine="360"/>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Анализ результатов, приведённых в таблице, показывает</w:t>
      </w:r>
      <w:r w:rsidR="004F6F1F">
        <w:rPr>
          <w:rFonts w:ascii="Times New Roman" w:eastAsia="Times New Roman" w:hAnsi="Times New Roman" w:cs="Times New Roman"/>
          <w:sz w:val="24"/>
          <w:szCs w:val="24"/>
          <w:lang w:eastAsia="ru-RU"/>
        </w:rPr>
        <w:t xml:space="preserve">, что </w:t>
      </w:r>
      <w:r w:rsidRPr="007B2D7D">
        <w:rPr>
          <w:rFonts w:ascii="Times New Roman" w:eastAsia="Times New Roman" w:hAnsi="Times New Roman" w:cs="Times New Roman"/>
          <w:sz w:val="24"/>
          <w:szCs w:val="24"/>
          <w:lang w:eastAsia="ru-RU"/>
        </w:rPr>
        <w:t xml:space="preserve">средний балл по русскому языку по району составляет 26, что на 4% выше прошлого года. Выше районного показателя в  </w:t>
      </w:r>
      <w:proofErr w:type="spellStart"/>
      <w:r w:rsidRPr="007B2D7D">
        <w:rPr>
          <w:rFonts w:ascii="Times New Roman" w:eastAsia="Times New Roman" w:hAnsi="Times New Roman" w:cs="Times New Roman"/>
          <w:sz w:val="24"/>
          <w:szCs w:val="24"/>
          <w:lang w:eastAsia="ru-RU"/>
        </w:rPr>
        <w:t>Салбинской</w:t>
      </w:r>
      <w:proofErr w:type="spellEnd"/>
      <w:r w:rsidRPr="007B2D7D">
        <w:rPr>
          <w:rFonts w:ascii="Times New Roman" w:eastAsia="Times New Roman" w:hAnsi="Times New Roman" w:cs="Times New Roman"/>
          <w:sz w:val="24"/>
          <w:szCs w:val="24"/>
          <w:lang w:eastAsia="ru-RU"/>
        </w:rPr>
        <w:t xml:space="preserve"> (33), </w:t>
      </w:r>
      <w:proofErr w:type="spellStart"/>
      <w:r w:rsidRPr="007B2D7D">
        <w:rPr>
          <w:rFonts w:ascii="Times New Roman" w:eastAsia="Times New Roman" w:hAnsi="Times New Roman" w:cs="Times New Roman"/>
          <w:sz w:val="24"/>
          <w:szCs w:val="24"/>
          <w:lang w:eastAsia="ru-RU"/>
        </w:rPr>
        <w:t>Беллыкской</w:t>
      </w:r>
      <w:proofErr w:type="spellEnd"/>
      <w:r w:rsidRPr="007B2D7D">
        <w:rPr>
          <w:rFonts w:ascii="Times New Roman" w:eastAsia="Times New Roman" w:hAnsi="Times New Roman" w:cs="Times New Roman"/>
          <w:sz w:val="24"/>
          <w:szCs w:val="24"/>
          <w:lang w:eastAsia="ru-RU"/>
        </w:rPr>
        <w:t xml:space="preserve"> (31), </w:t>
      </w:r>
      <w:proofErr w:type="spellStart"/>
      <w:r w:rsidRPr="007B2D7D">
        <w:rPr>
          <w:rFonts w:ascii="Times New Roman" w:eastAsia="Times New Roman" w:hAnsi="Times New Roman" w:cs="Times New Roman"/>
          <w:sz w:val="24"/>
          <w:szCs w:val="24"/>
          <w:lang w:eastAsia="ru-RU"/>
        </w:rPr>
        <w:t>Кортузской</w:t>
      </w:r>
      <w:proofErr w:type="spellEnd"/>
      <w:r w:rsidRPr="007B2D7D">
        <w:rPr>
          <w:rFonts w:ascii="Times New Roman" w:eastAsia="Times New Roman" w:hAnsi="Times New Roman" w:cs="Times New Roman"/>
          <w:sz w:val="24"/>
          <w:szCs w:val="24"/>
          <w:lang w:eastAsia="ru-RU"/>
        </w:rPr>
        <w:t xml:space="preserve"> (29), </w:t>
      </w:r>
      <w:proofErr w:type="spellStart"/>
      <w:r w:rsidRPr="007B2D7D">
        <w:rPr>
          <w:rFonts w:ascii="Times New Roman" w:eastAsia="Times New Roman" w:hAnsi="Times New Roman" w:cs="Times New Roman"/>
          <w:sz w:val="24"/>
          <w:szCs w:val="24"/>
          <w:lang w:eastAsia="ru-RU"/>
        </w:rPr>
        <w:t>Галактионовской</w:t>
      </w:r>
      <w:proofErr w:type="spellEnd"/>
      <w:r w:rsidRPr="007B2D7D">
        <w:rPr>
          <w:rFonts w:ascii="Times New Roman" w:eastAsia="Times New Roman" w:hAnsi="Times New Roman" w:cs="Times New Roman"/>
          <w:sz w:val="24"/>
          <w:szCs w:val="24"/>
          <w:lang w:eastAsia="ru-RU"/>
        </w:rPr>
        <w:t xml:space="preserve"> (27) школах. На уровне районного показателя  в Саянской (26),</w:t>
      </w:r>
      <w:proofErr w:type="spellStart"/>
      <w:r w:rsidRPr="007B2D7D">
        <w:rPr>
          <w:rFonts w:ascii="Times New Roman" w:eastAsia="Times New Roman" w:hAnsi="Times New Roman" w:cs="Times New Roman"/>
          <w:sz w:val="24"/>
          <w:szCs w:val="24"/>
          <w:lang w:eastAsia="ru-RU"/>
        </w:rPr>
        <w:t>Лебяженской</w:t>
      </w:r>
      <w:proofErr w:type="spellEnd"/>
      <w:r w:rsidRPr="007B2D7D">
        <w:rPr>
          <w:rFonts w:ascii="Times New Roman" w:eastAsia="Times New Roman" w:hAnsi="Times New Roman" w:cs="Times New Roman"/>
          <w:sz w:val="24"/>
          <w:szCs w:val="24"/>
          <w:lang w:eastAsia="ru-RU"/>
        </w:rPr>
        <w:t xml:space="preserve"> (26), Николаевской (26) школах</w:t>
      </w:r>
      <w:proofErr w:type="gramStart"/>
      <w:r w:rsidRPr="007B2D7D">
        <w:rPr>
          <w:rFonts w:ascii="Times New Roman" w:eastAsia="Times New Roman" w:hAnsi="Times New Roman" w:cs="Times New Roman"/>
          <w:sz w:val="24"/>
          <w:szCs w:val="24"/>
          <w:lang w:eastAsia="ru-RU"/>
        </w:rPr>
        <w:t xml:space="preserve"> .</w:t>
      </w:r>
      <w:proofErr w:type="gramEnd"/>
    </w:p>
    <w:p w:rsidR="000333BC" w:rsidRPr="007B2D7D" w:rsidRDefault="000333BC" w:rsidP="000333BC">
      <w:pPr>
        <w:spacing w:after="0" w:line="240" w:lineRule="auto"/>
        <w:ind w:firstLine="360"/>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Ниже районного показателя в Белоярской ООШ (16).</w:t>
      </w:r>
    </w:p>
    <w:p w:rsidR="000333BC" w:rsidRPr="007B2D7D" w:rsidRDefault="000333BC" w:rsidP="000333BC">
      <w:pPr>
        <w:spacing w:after="0" w:line="240" w:lineRule="auto"/>
        <w:ind w:firstLine="360"/>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Без д</w:t>
      </w:r>
      <w:r w:rsidR="004F6F1F">
        <w:rPr>
          <w:rFonts w:ascii="Times New Roman" w:eastAsia="Times New Roman" w:hAnsi="Times New Roman" w:cs="Times New Roman"/>
          <w:sz w:val="24"/>
          <w:szCs w:val="24"/>
          <w:lang w:eastAsia="ru-RU"/>
        </w:rPr>
        <w:t xml:space="preserve">воек сдали </w:t>
      </w:r>
      <w:proofErr w:type="gramStart"/>
      <w:r w:rsidR="004F6F1F">
        <w:rPr>
          <w:rFonts w:ascii="Times New Roman" w:eastAsia="Times New Roman" w:hAnsi="Times New Roman" w:cs="Times New Roman"/>
          <w:sz w:val="24"/>
          <w:szCs w:val="24"/>
          <w:lang w:eastAsia="ru-RU"/>
        </w:rPr>
        <w:t>обучающиеся</w:t>
      </w:r>
      <w:proofErr w:type="gramEnd"/>
      <w:r w:rsidR="004F6F1F">
        <w:rPr>
          <w:rFonts w:ascii="Times New Roman" w:eastAsia="Times New Roman" w:hAnsi="Times New Roman" w:cs="Times New Roman"/>
          <w:sz w:val="24"/>
          <w:szCs w:val="24"/>
          <w:lang w:eastAsia="ru-RU"/>
        </w:rPr>
        <w:t xml:space="preserve"> из 6 ОУ</w:t>
      </w:r>
      <w:r w:rsidR="006C1324">
        <w:rPr>
          <w:rFonts w:ascii="Times New Roman" w:eastAsia="Times New Roman" w:hAnsi="Times New Roman" w:cs="Times New Roman"/>
          <w:sz w:val="24"/>
          <w:szCs w:val="24"/>
          <w:lang w:eastAsia="ru-RU"/>
        </w:rPr>
        <w:t>:</w:t>
      </w:r>
      <w:r w:rsidR="004F6F1F">
        <w:rPr>
          <w:rFonts w:ascii="Times New Roman" w:eastAsia="Times New Roman" w:hAnsi="Times New Roman" w:cs="Times New Roman"/>
          <w:sz w:val="24"/>
          <w:szCs w:val="24"/>
          <w:lang w:eastAsia="ru-RU"/>
        </w:rPr>
        <w:t xml:space="preserve"> </w:t>
      </w:r>
      <w:proofErr w:type="spellStart"/>
      <w:r w:rsidRPr="007B2D7D">
        <w:rPr>
          <w:rFonts w:ascii="Times New Roman" w:eastAsia="Times New Roman" w:hAnsi="Times New Roman" w:cs="Times New Roman"/>
          <w:sz w:val="24"/>
          <w:szCs w:val="24"/>
          <w:lang w:eastAsia="ru-RU"/>
        </w:rPr>
        <w:t>Салбинской</w:t>
      </w:r>
      <w:proofErr w:type="gramStart"/>
      <w:r w:rsidRPr="007B2D7D">
        <w:rPr>
          <w:rFonts w:ascii="Times New Roman" w:eastAsia="Times New Roman" w:hAnsi="Times New Roman" w:cs="Times New Roman"/>
          <w:sz w:val="24"/>
          <w:szCs w:val="24"/>
          <w:lang w:eastAsia="ru-RU"/>
        </w:rPr>
        <w:t>,К</w:t>
      </w:r>
      <w:proofErr w:type="gramEnd"/>
      <w:r w:rsidRPr="007B2D7D">
        <w:rPr>
          <w:rFonts w:ascii="Times New Roman" w:eastAsia="Times New Roman" w:hAnsi="Times New Roman" w:cs="Times New Roman"/>
          <w:sz w:val="24"/>
          <w:szCs w:val="24"/>
          <w:lang w:eastAsia="ru-RU"/>
        </w:rPr>
        <w:t>ортузской</w:t>
      </w:r>
      <w:proofErr w:type="spellEnd"/>
      <w:r w:rsidRPr="007B2D7D">
        <w:rPr>
          <w:rFonts w:ascii="Times New Roman" w:eastAsia="Times New Roman" w:hAnsi="Times New Roman" w:cs="Times New Roman"/>
          <w:sz w:val="24"/>
          <w:szCs w:val="24"/>
          <w:lang w:eastAsia="ru-RU"/>
        </w:rPr>
        <w:t xml:space="preserve">, </w:t>
      </w:r>
      <w:proofErr w:type="spellStart"/>
      <w:r w:rsidRPr="007B2D7D">
        <w:rPr>
          <w:rFonts w:ascii="Times New Roman" w:eastAsia="Times New Roman" w:hAnsi="Times New Roman" w:cs="Times New Roman"/>
          <w:sz w:val="24"/>
          <w:szCs w:val="24"/>
          <w:lang w:eastAsia="ru-RU"/>
        </w:rPr>
        <w:t>Беллыкской</w:t>
      </w:r>
      <w:proofErr w:type="spellEnd"/>
      <w:r w:rsidRPr="007B2D7D">
        <w:rPr>
          <w:rFonts w:ascii="Times New Roman" w:eastAsia="Times New Roman" w:hAnsi="Times New Roman" w:cs="Times New Roman"/>
          <w:sz w:val="24"/>
          <w:szCs w:val="24"/>
          <w:lang w:eastAsia="ru-RU"/>
        </w:rPr>
        <w:t xml:space="preserve">, </w:t>
      </w:r>
      <w:proofErr w:type="spellStart"/>
      <w:r w:rsidRPr="007B2D7D">
        <w:rPr>
          <w:rFonts w:ascii="Times New Roman" w:eastAsia="Times New Roman" w:hAnsi="Times New Roman" w:cs="Times New Roman"/>
          <w:sz w:val="24"/>
          <w:szCs w:val="24"/>
          <w:lang w:eastAsia="ru-RU"/>
        </w:rPr>
        <w:t>Восточенской</w:t>
      </w:r>
      <w:proofErr w:type="spellEnd"/>
      <w:r w:rsidRPr="007B2D7D">
        <w:rPr>
          <w:rFonts w:ascii="Times New Roman" w:eastAsia="Times New Roman" w:hAnsi="Times New Roman" w:cs="Times New Roman"/>
          <w:sz w:val="24"/>
          <w:szCs w:val="24"/>
          <w:lang w:eastAsia="ru-RU"/>
        </w:rPr>
        <w:t xml:space="preserve">,  </w:t>
      </w:r>
      <w:proofErr w:type="spellStart"/>
      <w:r w:rsidRPr="007B2D7D">
        <w:rPr>
          <w:rFonts w:ascii="Times New Roman" w:eastAsia="Times New Roman" w:hAnsi="Times New Roman" w:cs="Times New Roman"/>
          <w:sz w:val="24"/>
          <w:szCs w:val="24"/>
          <w:lang w:eastAsia="ru-RU"/>
        </w:rPr>
        <w:t>Новосыдинской</w:t>
      </w:r>
      <w:proofErr w:type="spellEnd"/>
      <w:r w:rsidRPr="007B2D7D">
        <w:rPr>
          <w:rFonts w:ascii="Times New Roman" w:eastAsia="Times New Roman" w:hAnsi="Times New Roman" w:cs="Times New Roman"/>
          <w:sz w:val="24"/>
          <w:szCs w:val="24"/>
          <w:lang w:eastAsia="ru-RU"/>
        </w:rPr>
        <w:t xml:space="preserve">, </w:t>
      </w:r>
      <w:proofErr w:type="spellStart"/>
      <w:r w:rsidRPr="007B2D7D">
        <w:rPr>
          <w:rFonts w:ascii="Times New Roman" w:eastAsia="Times New Roman" w:hAnsi="Times New Roman" w:cs="Times New Roman"/>
          <w:sz w:val="24"/>
          <w:szCs w:val="24"/>
          <w:lang w:eastAsia="ru-RU"/>
        </w:rPr>
        <w:t>Галактионовской</w:t>
      </w:r>
      <w:proofErr w:type="spellEnd"/>
      <w:r w:rsidRPr="007B2D7D">
        <w:rPr>
          <w:rFonts w:ascii="Times New Roman" w:eastAsia="Times New Roman" w:hAnsi="Times New Roman" w:cs="Times New Roman"/>
          <w:sz w:val="24"/>
          <w:szCs w:val="24"/>
          <w:lang w:eastAsia="ru-RU"/>
        </w:rPr>
        <w:t xml:space="preserve"> школ.  </w:t>
      </w:r>
    </w:p>
    <w:p w:rsidR="000333BC" w:rsidRPr="007B2D7D" w:rsidRDefault="000333BC" w:rsidP="000333BC">
      <w:pPr>
        <w:spacing w:after="0" w:line="240" w:lineRule="auto"/>
        <w:ind w:firstLine="360"/>
        <w:jc w:val="both"/>
        <w:rPr>
          <w:rFonts w:ascii="Times New Roman" w:eastAsia="Times New Roman" w:hAnsi="Times New Roman" w:cs="Times New Roman"/>
          <w:sz w:val="24"/>
          <w:szCs w:val="24"/>
          <w:lang w:eastAsia="ru-RU"/>
        </w:rPr>
      </w:pPr>
    </w:p>
    <w:p w:rsidR="000333BC" w:rsidRPr="007B2D7D" w:rsidRDefault="000333BC" w:rsidP="000333BC">
      <w:pPr>
        <w:spacing w:after="0" w:line="240" w:lineRule="auto"/>
        <w:jc w:val="both"/>
        <w:rPr>
          <w:rFonts w:ascii="Times New Roman" w:eastAsia="Times New Roman" w:hAnsi="Times New Roman" w:cs="Times New Roman"/>
          <w:b/>
          <w:color w:val="000000"/>
          <w:kern w:val="24"/>
          <w:sz w:val="24"/>
          <w:szCs w:val="24"/>
          <w:lang w:eastAsia="ru-RU"/>
        </w:rPr>
      </w:pPr>
    </w:p>
    <w:p w:rsidR="000333BC" w:rsidRPr="007B2D7D" w:rsidRDefault="000333BC" w:rsidP="000333BC">
      <w:pPr>
        <w:spacing w:after="0" w:line="240" w:lineRule="auto"/>
        <w:jc w:val="both"/>
        <w:rPr>
          <w:rFonts w:ascii="Times New Roman" w:eastAsia="Times New Roman" w:hAnsi="Times New Roman" w:cs="Times New Roman"/>
          <w:sz w:val="24"/>
          <w:szCs w:val="24"/>
          <w:lang w:eastAsia="ru-RU"/>
        </w:rPr>
      </w:pPr>
    </w:p>
    <w:p w:rsidR="000333BC" w:rsidRPr="007B2D7D" w:rsidRDefault="000333BC" w:rsidP="000333BC">
      <w:pPr>
        <w:spacing w:after="0" w:line="240" w:lineRule="auto"/>
        <w:ind w:firstLine="360"/>
        <w:jc w:val="both"/>
        <w:rPr>
          <w:rFonts w:ascii="Times New Roman" w:eastAsia="Times New Roman" w:hAnsi="Times New Roman" w:cs="Times New Roman"/>
          <w:sz w:val="24"/>
          <w:szCs w:val="24"/>
          <w:lang w:eastAsia="ru-RU"/>
        </w:rPr>
      </w:pPr>
    </w:p>
    <w:p w:rsidR="00A750DB" w:rsidRDefault="00A750DB" w:rsidP="000333BC">
      <w:pPr>
        <w:spacing w:after="0" w:line="240" w:lineRule="auto"/>
        <w:ind w:left="284"/>
        <w:jc w:val="center"/>
        <w:rPr>
          <w:rFonts w:ascii="Times New Roman" w:eastAsia="Calibri" w:hAnsi="Times New Roman" w:cs="Times New Roman"/>
          <w:b/>
          <w:sz w:val="24"/>
          <w:szCs w:val="24"/>
        </w:rPr>
      </w:pPr>
    </w:p>
    <w:p w:rsidR="00A750DB" w:rsidRDefault="00A750DB" w:rsidP="000333BC">
      <w:pPr>
        <w:spacing w:after="0" w:line="240" w:lineRule="auto"/>
        <w:ind w:left="284"/>
        <w:jc w:val="center"/>
        <w:rPr>
          <w:rFonts w:ascii="Times New Roman" w:eastAsia="Calibri" w:hAnsi="Times New Roman" w:cs="Times New Roman"/>
          <w:b/>
          <w:sz w:val="24"/>
          <w:szCs w:val="24"/>
        </w:rPr>
      </w:pPr>
    </w:p>
    <w:p w:rsidR="00A750DB" w:rsidRDefault="00A750DB" w:rsidP="000333BC">
      <w:pPr>
        <w:spacing w:after="0" w:line="240" w:lineRule="auto"/>
        <w:ind w:left="284"/>
        <w:jc w:val="center"/>
        <w:rPr>
          <w:rFonts w:ascii="Times New Roman" w:eastAsia="Calibri" w:hAnsi="Times New Roman" w:cs="Times New Roman"/>
          <w:b/>
          <w:sz w:val="24"/>
          <w:szCs w:val="24"/>
        </w:rPr>
      </w:pPr>
    </w:p>
    <w:p w:rsidR="00A750DB" w:rsidRDefault="00A750DB" w:rsidP="004F6F1F">
      <w:pPr>
        <w:spacing w:after="0" w:line="240" w:lineRule="auto"/>
        <w:ind w:left="284"/>
        <w:rPr>
          <w:rFonts w:ascii="Times New Roman" w:eastAsia="Calibri" w:hAnsi="Times New Roman" w:cs="Times New Roman"/>
          <w:b/>
          <w:sz w:val="24"/>
          <w:szCs w:val="24"/>
        </w:rPr>
      </w:pPr>
    </w:p>
    <w:p w:rsidR="004F6F1F" w:rsidRDefault="004F6F1F" w:rsidP="004F6F1F">
      <w:pPr>
        <w:spacing w:after="0" w:line="240" w:lineRule="auto"/>
        <w:ind w:left="284"/>
        <w:rPr>
          <w:rFonts w:ascii="Times New Roman" w:eastAsia="Calibri" w:hAnsi="Times New Roman" w:cs="Times New Roman"/>
          <w:b/>
          <w:sz w:val="24"/>
          <w:szCs w:val="24"/>
        </w:rPr>
      </w:pPr>
    </w:p>
    <w:p w:rsidR="004F6F1F" w:rsidRDefault="004F6F1F" w:rsidP="004F6F1F">
      <w:pPr>
        <w:spacing w:after="0" w:line="240" w:lineRule="auto"/>
        <w:ind w:left="284"/>
        <w:rPr>
          <w:rFonts w:ascii="Times New Roman" w:eastAsia="Calibri" w:hAnsi="Times New Roman" w:cs="Times New Roman"/>
          <w:b/>
          <w:sz w:val="24"/>
          <w:szCs w:val="24"/>
        </w:rPr>
      </w:pPr>
    </w:p>
    <w:p w:rsidR="004F6F1F" w:rsidRDefault="004F6F1F" w:rsidP="004F6F1F">
      <w:pPr>
        <w:spacing w:after="0" w:line="240" w:lineRule="auto"/>
        <w:ind w:left="284"/>
        <w:rPr>
          <w:rFonts w:ascii="Times New Roman" w:eastAsia="Calibri" w:hAnsi="Times New Roman" w:cs="Times New Roman"/>
          <w:b/>
          <w:sz w:val="24"/>
          <w:szCs w:val="24"/>
        </w:rPr>
      </w:pPr>
    </w:p>
    <w:p w:rsidR="004F6F1F" w:rsidRDefault="004F6F1F" w:rsidP="004F6F1F">
      <w:pPr>
        <w:spacing w:after="0" w:line="240" w:lineRule="auto"/>
        <w:ind w:left="284"/>
        <w:rPr>
          <w:rFonts w:ascii="Times New Roman" w:eastAsia="Calibri" w:hAnsi="Times New Roman" w:cs="Times New Roman"/>
          <w:b/>
          <w:sz w:val="24"/>
          <w:szCs w:val="24"/>
        </w:rPr>
      </w:pPr>
    </w:p>
    <w:p w:rsidR="004F6F1F" w:rsidRDefault="004F6F1F" w:rsidP="004F6F1F">
      <w:pPr>
        <w:spacing w:after="0" w:line="240" w:lineRule="auto"/>
        <w:ind w:left="284"/>
        <w:rPr>
          <w:rFonts w:ascii="Times New Roman" w:eastAsia="Calibri" w:hAnsi="Times New Roman" w:cs="Times New Roman"/>
          <w:b/>
          <w:sz w:val="24"/>
          <w:szCs w:val="24"/>
        </w:rPr>
      </w:pPr>
    </w:p>
    <w:p w:rsidR="000333BC" w:rsidRPr="007B2D7D" w:rsidRDefault="000333BC" w:rsidP="000333BC">
      <w:pPr>
        <w:spacing w:after="0" w:line="240" w:lineRule="auto"/>
        <w:ind w:left="284"/>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Результаты Района в соответствии с краевыми результатами по русскому языку и математике</w:t>
      </w:r>
    </w:p>
    <w:p w:rsidR="000333BC" w:rsidRPr="007B2D7D" w:rsidRDefault="000333BC" w:rsidP="000333BC">
      <w:pPr>
        <w:spacing w:after="0" w:line="240" w:lineRule="auto"/>
        <w:ind w:left="284"/>
        <w:jc w:val="center"/>
        <w:rPr>
          <w:rFonts w:ascii="Calibri" w:eastAsia="Calibri" w:hAnsi="Calibri" w:cs="Times New Roman"/>
          <w:noProof/>
          <w:sz w:val="24"/>
          <w:szCs w:val="24"/>
          <w:lang w:eastAsia="ru-RU"/>
        </w:rPr>
      </w:pPr>
    </w:p>
    <w:p w:rsidR="000333BC" w:rsidRPr="007B2D7D" w:rsidRDefault="000333BC" w:rsidP="000333BC">
      <w:pPr>
        <w:spacing w:after="0" w:line="240" w:lineRule="auto"/>
        <w:ind w:left="284"/>
        <w:jc w:val="center"/>
        <w:rPr>
          <w:rFonts w:ascii="Times New Roman" w:eastAsia="Calibri" w:hAnsi="Times New Roman" w:cs="Times New Roman"/>
          <w:b/>
          <w:sz w:val="24"/>
          <w:szCs w:val="24"/>
        </w:rPr>
      </w:pPr>
    </w:p>
    <w:tbl>
      <w:tblPr>
        <w:tblW w:w="8366" w:type="dxa"/>
        <w:tblInd w:w="790" w:type="dxa"/>
        <w:tblCellMar>
          <w:left w:w="0" w:type="dxa"/>
          <w:right w:w="0" w:type="dxa"/>
        </w:tblCellMar>
        <w:tblLook w:val="0420" w:firstRow="1" w:lastRow="0" w:firstColumn="0" w:lastColumn="0" w:noHBand="0" w:noVBand="1"/>
      </w:tblPr>
      <w:tblGrid>
        <w:gridCol w:w="1180"/>
        <w:gridCol w:w="800"/>
        <w:gridCol w:w="2559"/>
        <w:gridCol w:w="3827"/>
      </w:tblGrid>
      <w:tr w:rsidR="000333BC" w:rsidRPr="007B2D7D" w:rsidTr="00004D2B">
        <w:trPr>
          <w:trHeight w:val="1008"/>
        </w:trPr>
        <w:tc>
          <w:tcPr>
            <w:tcW w:w="1980" w:type="dxa"/>
            <w:gridSpan w:val="2"/>
            <w:tcBorders>
              <w:top w:val="single" w:sz="8" w:space="0" w:color="FFFFFF"/>
              <w:left w:val="single" w:sz="8" w:space="0" w:color="FFFFFF"/>
              <w:bottom w:val="single" w:sz="24" w:space="0" w:color="FFFFFF"/>
              <w:right w:val="single" w:sz="8" w:space="0" w:color="3661A6"/>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p>
        </w:tc>
        <w:tc>
          <w:tcPr>
            <w:tcW w:w="2559" w:type="dxa"/>
            <w:tcBorders>
              <w:top w:val="single" w:sz="8" w:space="0" w:color="FFFFFF"/>
              <w:left w:val="single" w:sz="8" w:space="0" w:color="3661A6"/>
              <w:bottom w:val="single" w:sz="24" w:space="0" w:color="FFFFFF"/>
              <w:right w:val="single" w:sz="8" w:space="0" w:color="FFFFFF"/>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b/>
                <w:bCs/>
                <w:color w:val="FFFFFF"/>
                <w:kern w:val="24"/>
                <w:sz w:val="24"/>
                <w:szCs w:val="24"/>
                <w:lang w:eastAsia="ru-RU"/>
              </w:rPr>
              <w:t>КРАСНОЯРСКИЙ  КРАЙ</w:t>
            </w:r>
          </w:p>
        </w:tc>
        <w:tc>
          <w:tcPr>
            <w:tcW w:w="3827" w:type="dxa"/>
            <w:tcBorders>
              <w:top w:val="single" w:sz="8" w:space="0" w:color="FFFFFF"/>
              <w:left w:val="single" w:sz="8" w:space="0" w:color="FFFFFF"/>
              <w:bottom w:val="single" w:sz="24" w:space="0" w:color="FFFFFF"/>
              <w:right w:val="single" w:sz="8" w:space="0" w:color="FFFFFF"/>
            </w:tcBorders>
            <w:shd w:val="clear" w:color="auto" w:fill="00B050"/>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b/>
                <w:bCs/>
                <w:color w:val="FFFFFF"/>
                <w:kern w:val="24"/>
                <w:sz w:val="24"/>
                <w:szCs w:val="24"/>
                <w:lang w:eastAsia="ru-RU"/>
              </w:rPr>
              <w:t>Краснотуранский район</w:t>
            </w:r>
          </w:p>
        </w:tc>
      </w:tr>
      <w:tr w:rsidR="000333BC" w:rsidRPr="007B2D7D" w:rsidTr="00004D2B">
        <w:trPr>
          <w:trHeight w:val="584"/>
        </w:trPr>
        <w:tc>
          <w:tcPr>
            <w:tcW w:w="8366" w:type="dxa"/>
            <w:gridSpan w:val="4"/>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b/>
                <w:bCs/>
                <w:color w:val="3661A6"/>
                <w:kern w:val="24"/>
                <w:sz w:val="24"/>
                <w:szCs w:val="24"/>
                <w:lang w:eastAsia="ru-RU"/>
              </w:rPr>
              <w:t>МАТЕМАТИКА</w:t>
            </w:r>
          </w:p>
        </w:tc>
      </w:tr>
      <w:tr w:rsidR="000333BC" w:rsidRPr="007B2D7D" w:rsidTr="00004D2B">
        <w:trPr>
          <w:trHeight w:val="584"/>
        </w:trPr>
        <w:tc>
          <w:tcPr>
            <w:tcW w:w="1180" w:type="dxa"/>
            <w:tcBorders>
              <w:top w:val="single" w:sz="8" w:space="0" w:color="FFFFFF"/>
              <w:left w:val="single" w:sz="8" w:space="0" w:color="FFFFFF"/>
              <w:bottom w:val="single" w:sz="8" w:space="0" w:color="FFFFFF"/>
              <w:right w:val="single" w:sz="8" w:space="0" w:color="FFFFFF"/>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Год</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Средний балл</w:t>
            </w:r>
          </w:p>
        </w:tc>
        <w:tc>
          <w:tcPr>
            <w:tcW w:w="3827"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Средний балл</w:t>
            </w:r>
          </w:p>
        </w:tc>
      </w:tr>
      <w:tr w:rsidR="000333BC" w:rsidRPr="007B2D7D" w:rsidTr="00004D2B">
        <w:trPr>
          <w:trHeight w:val="1164"/>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2014</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12,86</w:t>
            </w:r>
            <w:r w:rsidRPr="007B2D7D">
              <w:rPr>
                <w:rFonts w:ascii="Calibri" w:eastAsia="Times New Roman" w:hAnsi="Calibri" w:cs="Calibri"/>
                <w:color w:val="000000"/>
                <w:kern w:val="24"/>
                <w:sz w:val="24"/>
                <w:szCs w:val="24"/>
                <w:lang w:eastAsia="ru-RU"/>
              </w:rPr>
              <w:br/>
              <w:t>(38-балльная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11,6</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2015</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13,29</w:t>
            </w:r>
            <w:r w:rsidRPr="007B2D7D">
              <w:rPr>
                <w:rFonts w:ascii="Calibri" w:eastAsia="Times New Roman" w:hAnsi="Calibri" w:cs="Calibri"/>
                <w:color w:val="000000"/>
                <w:kern w:val="24"/>
                <w:sz w:val="24"/>
                <w:szCs w:val="24"/>
                <w:lang w:eastAsia="ru-RU"/>
              </w:rPr>
              <w:br/>
              <w:t>(38-балльная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11,8</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2016</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12</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2017</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(32-балльная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13</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2018</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(32-балльная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12,4</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2019</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CDF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(32-балльная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15</w:t>
            </w:r>
          </w:p>
        </w:tc>
      </w:tr>
      <w:tr w:rsidR="000333BC" w:rsidRPr="007B2D7D" w:rsidTr="00004D2B">
        <w:trPr>
          <w:trHeight w:val="584"/>
        </w:trPr>
        <w:tc>
          <w:tcPr>
            <w:tcW w:w="8366" w:type="dxa"/>
            <w:gridSpan w:val="4"/>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333BC" w:rsidRPr="007B2D7D" w:rsidRDefault="000333BC" w:rsidP="000333BC">
            <w:pPr>
              <w:spacing w:after="0" w:line="240" w:lineRule="auto"/>
              <w:rPr>
                <w:rFonts w:ascii="Calibri" w:eastAsia="Times New Roman" w:hAnsi="Calibri" w:cs="Calibri"/>
                <w:color w:val="3661A6"/>
                <w:kern w:val="24"/>
                <w:sz w:val="24"/>
                <w:szCs w:val="24"/>
                <w:lang w:eastAsia="ru-RU"/>
              </w:rPr>
            </w:pPr>
          </w:p>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3661A6"/>
                <w:kern w:val="24"/>
                <w:sz w:val="24"/>
                <w:szCs w:val="24"/>
                <w:lang w:eastAsia="ru-RU"/>
              </w:rPr>
              <w:t>РУССКИЙ ЯЗЫК</w:t>
            </w:r>
          </w:p>
        </w:tc>
      </w:tr>
      <w:tr w:rsidR="000333BC" w:rsidRPr="007B2D7D" w:rsidTr="00004D2B">
        <w:trPr>
          <w:trHeight w:val="584"/>
        </w:trPr>
        <w:tc>
          <w:tcPr>
            <w:tcW w:w="1180" w:type="dxa"/>
            <w:tcBorders>
              <w:top w:val="single" w:sz="8" w:space="0" w:color="FFFFFF"/>
              <w:left w:val="single" w:sz="8" w:space="0" w:color="FFFFFF"/>
              <w:bottom w:val="single" w:sz="8" w:space="0" w:color="FFFFFF"/>
              <w:right w:val="single" w:sz="8" w:space="0" w:color="FFFFFF"/>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Год</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3661A6"/>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Средний балл</w:t>
            </w:r>
          </w:p>
        </w:tc>
        <w:tc>
          <w:tcPr>
            <w:tcW w:w="3827"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FFFFFF"/>
                <w:kern w:val="24"/>
                <w:sz w:val="24"/>
                <w:szCs w:val="24"/>
                <w:lang w:eastAsia="ru-RU"/>
              </w:rPr>
              <w:t>Средний балл</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2014</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29,82</w:t>
            </w:r>
            <w:r w:rsidRPr="007B2D7D">
              <w:rPr>
                <w:rFonts w:ascii="Calibri" w:eastAsia="Times New Roman" w:hAnsi="Calibri" w:cs="Calibri"/>
                <w:color w:val="000000"/>
                <w:kern w:val="24"/>
                <w:sz w:val="24"/>
                <w:szCs w:val="24"/>
                <w:lang w:eastAsia="ru-RU"/>
              </w:rPr>
              <w:br/>
              <w:t>(42-балльная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23,8</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2015</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24,58</w:t>
            </w:r>
            <w:r w:rsidRPr="007B2D7D">
              <w:rPr>
                <w:rFonts w:ascii="Calibri" w:eastAsia="Times New Roman" w:hAnsi="Calibri" w:cs="Calibri"/>
                <w:color w:val="000000"/>
                <w:kern w:val="24"/>
                <w:sz w:val="24"/>
                <w:szCs w:val="24"/>
                <w:lang w:eastAsia="ru-RU"/>
              </w:rPr>
              <w:br/>
              <w:t>(39-балльная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hideMark/>
          </w:tcPr>
          <w:p w:rsidR="000333BC" w:rsidRPr="007B2D7D" w:rsidRDefault="000333BC" w:rsidP="000333BC">
            <w:pPr>
              <w:spacing w:after="0" w:line="240" w:lineRule="auto"/>
              <w:jc w:val="center"/>
              <w:rPr>
                <w:rFonts w:ascii="Arial" w:eastAsia="Times New Roman" w:hAnsi="Arial" w:cs="Arial"/>
                <w:sz w:val="24"/>
                <w:szCs w:val="24"/>
                <w:lang w:eastAsia="ru-RU"/>
              </w:rPr>
            </w:pPr>
            <w:r w:rsidRPr="007B2D7D">
              <w:rPr>
                <w:rFonts w:ascii="Calibri" w:eastAsia="Times New Roman" w:hAnsi="Calibri" w:cs="Calibri"/>
                <w:color w:val="000000"/>
                <w:kern w:val="24"/>
                <w:sz w:val="24"/>
                <w:szCs w:val="24"/>
                <w:lang w:eastAsia="ru-RU"/>
              </w:rPr>
              <w:t>24,9</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2016</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(39-балльная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27,3</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2017</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(39-балльная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25</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2018</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(39-балльная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22,1</w:t>
            </w:r>
          </w:p>
        </w:tc>
      </w:tr>
      <w:tr w:rsidR="000333BC" w:rsidRPr="007B2D7D" w:rsidTr="00004D2B">
        <w:trPr>
          <w:trHeight w:val="1056"/>
        </w:trPr>
        <w:tc>
          <w:tcPr>
            <w:tcW w:w="1180" w:type="dxa"/>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2019</w:t>
            </w:r>
          </w:p>
        </w:tc>
        <w:tc>
          <w:tcPr>
            <w:tcW w:w="3359" w:type="dxa"/>
            <w:gridSpan w:val="2"/>
            <w:tcBorders>
              <w:top w:val="single" w:sz="8" w:space="0" w:color="FFFFFF"/>
              <w:left w:val="single" w:sz="8" w:space="0" w:color="FFFFFF"/>
              <w:bottom w:val="single" w:sz="8" w:space="0" w:color="FFFFFF"/>
              <w:right w:val="single" w:sz="8" w:space="0" w:color="FFFFFF"/>
            </w:tcBorders>
            <w:shd w:val="clear" w:color="auto" w:fill="DBDEE9"/>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(39-балльная шкала)</w:t>
            </w:r>
          </w:p>
        </w:tc>
        <w:tc>
          <w:tcPr>
            <w:tcW w:w="3827" w:type="dxa"/>
            <w:tcBorders>
              <w:top w:val="single" w:sz="8" w:space="0" w:color="FFFFFF"/>
              <w:left w:val="single" w:sz="8" w:space="0" w:color="FFFFFF"/>
              <w:bottom w:val="single" w:sz="8" w:space="0" w:color="FFFFFF"/>
              <w:right w:val="single" w:sz="8" w:space="0" w:color="FFFFFF"/>
            </w:tcBorders>
            <w:shd w:val="clear" w:color="auto" w:fill="DAEBDD"/>
            <w:tcMar>
              <w:top w:w="72" w:type="dxa"/>
              <w:left w:w="144" w:type="dxa"/>
              <w:bottom w:w="72" w:type="dxa"/>
              <w:right w:w="144" w:type="dxa"/>
            </w:tcMar>
          </w:tcPr>
          <w:p w:rsidR="000333BC" w:rsidRPr="007B2D7D" w:rsidRDefault="000333BC" w:rsidP="000333BC">
            <w:pPr>
              <w:spacing w:after="0" w:line="240" w:lineRule="auto"/>
              <w:jc w:val="center"/>
              <w:rPr>
                <w:rFonts w:ascii="Calibri" w:eastAsia="Times New Roman" w:hAnsi="Calibri" w:cs="Calibri"/>
                <w:color w:val="000000"/>
                <w:kern w:val="24"/>
                <w:sz w:val="24"/>
                <w:szCs w:val="24"/>
                <w:lang w:eastAsia="ru-RU"/>
              </w:rPr>
            </w:pPr>
            <w:r w:rsidRPr="007B2D7D">
              <w:rPr>
                <w:rFonts w:ascii="Calibri" w:eastAsia="Times New Roman" w:hAnsi="Calibri" w:cs="Calibri"/>
                <w:color w:val="000000"/>
                <w:kern w:val="24"/>
                <w:sz w:val="24"/>
                <w:szCs w:val="24"/>
                <w:lang w:eastAsia="ru-RU"/>
              </w:rPr>
              <w:t>26</w:t>
            </w:r>
          </w:p>
        </w:tc>
      </w:tr>
    </w:tbl>
    <w:p w:rsidR="000333BC" w:rsidRPr="007B2D7D" w:rsidRDefault="000333BC" w:rsidP="00A750DB">
      <w:pPr>
        <w:spacing w:after="0" w:line="240" w:lineRule="auto"/>
        <w:ind w:left="284"/>
        <w:rPr>
          <w:rFonts w:ascii="Times New Roman" w:eastAsia="Calibri" w:hAnsi="Times New Roman" w:cs="Times New Roman"/>
          <w:b/>
          <w:sz w:val="24"/>
          <w:szCs w:val="24"/>
        </w:rPr>
        <w:sectPr w:rsidR="000333BC" w:rsidRPr="007B2D7D" w:rsidSect="00004D2B">
          <w:pgSz w:w="11906" w:h="16838"/>
          <w:pgMar w:top="426" w:right="851" w:bottom="142" w:left="992" w:header="709" w:footer="709" w:gutter="0"/>
          <w:cols w:space="708"/>
          <w:docGrid w:linePitch="360"/>
        </w:sectPr>
      </w:pPr>
    </w:p>
    <w:p w:rsidR="000333BC" w:rsidRPr="007B2D7D" w:rsidRDefault="000333BC" w:rsidP="000333BC">
      <w:pPr>
        <w:spacing w:after="0" w:line="240" w:lineRule="auto"/>
        <w:ind w:left="284"/>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Предметы по выбору</w:t>
      </w:r>
    </w:p>
    <w:p w:rsidR="000333BC" w:rsidRPr="007B2D7D" w:rsidRDefault="000333BC" w:rsidP="000333BC">
      <w:pPr>
        <w:spacing w:after="0" w:line="240" w:lineRule="auto"/>
        <w:rPr>
          <w:rFonts w:ascii="Times New Roman" w:eastAsia="Calibri" w:hAnsi="Times New Roman" w:cs="Times New Roman"/>
          <w:b/>
          <w:sz w:val="24"/>
          <w:szCs w:val="24"/>
        </w:rPr>
      </w:pPr>
    </w:p>
    <w:p w:rsidR="00C71D0A"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 2018-2019 году  все обучающиеся общеобразовательных учреждений сдавали</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 2 экзамена по выбору:</w:t>
      </w:r>
    </w:p>
    <w:p w:rsidR="000333BC" w:rsidRPr="007B2D7D" w:rsidRDefault="000333BC" w:rsidP="000333BC">
      <w:pPr>
        <w:spacing w:after="0" w:line="240" w:lineRule="auto"/>
        <w:ind w:left="284"/>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Физика. (макс. Балл-40)</w:t>
      </w:r>
    </w:p>
    <w:p w:rsidR="000333BC" w:rsidRPr="007B2D7D" w:rsidRDefault="000333BC" w:rsidP="000333BC">
      <w:pPr>
        <w:spacing w:after="0" w:line="240" w:lineRule="auto"/>
        <w:ind w:left="284"/>
        <w:jc w:val="both"/>
        <w:rPr>
          <w:rFonts w:ascii="Times New Roman" w:eastAsia="Calibri" w:hAnsi="Times New Roman" w:cs="Times New Roman"/>
          <w:sz w:val="24"/>
          <w:szCs w:val="24"/>
        </w:rPr>
      </w:pPr>
    </w:p>
    <w:tbl>
      <w:tblPr>
        <w:tblW w:w="6945" w:type="dxa"/>
        <w:tblInd w:w="534" w:type="dxa"/>
        <w:tblLayout w:type="fixed"/>
        <w:tblCellMar>
          <w:left w:w="0" w:type="dxa"/>
          <w:right w:w="0" w:type="dxa"/>
        </w:tblCellMar>
        <w:tblLook w:val="0420" w:firstRow="1" w:lastRow="0" w:firstColumn="0" w:lastColumn="0" w:noHBand="0" w:noVBand="1"/>
      </w:tblPr>
      <w:tblGrid>
        <w:gridCol w:w="1701"/>
        <w:gridCol w:w="850"/>
        <w:gridCol w:w="709"/>
        <w:gridCol w:w="709"/>
        <w:gridCol w:w="708"/>
        <w:gridCol w:w="709"/>
        <w:gridCol w:w="709"/>
        <w:gridCol w:w="850"/>
      </w:tblGrid>
      <w:tr w:rsidR="00C71D0A" w:rsidRPr="007B2D7D" w:rsidTr="00C71D0A">
        <w:trPr>
          <w:trHeight w:val="47"/>
        </w:trPr>
        <w:tc>
          <w:tcPr>
            <w:tcW w:w="1701"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 xml:space="preserve">              ОУ</w:t>
            </w:r>
          </w:p>
        </w:tc>
        <w:tc>
          <w:tcPr>
            <w:tcW w:w="850"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Кол-во</w:t>
            </w:r>
          </w:p>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уч-ся</w:t>
            </w:r>
          </w:p>
        </w:tc>
        <w:tc>
          <w:tcPr>
            <w:tcW w:w="709"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 xml:space="preserve">Средний балл  </w:t>
            </w:r>
          </w:p>
        </w:tc>
        <w:tc>
          <w:tcPr>
            <w:tcW w:w="850" w:type="dxa"/>
            <w:tcBorders>
              <w:top w:val="single" w:sz="4" w:space="0" w:color="auto"/>
              <w:left w:val="single" w:sz="4" w:space="0" w:color="auto"/>
              <w:bottom w:val="single" w:sz="4" w:space="0" w:color="auto"/>
              <w:right w:val="single" w:sz="4" w:space="0" w:color="auto"/>
            </w:tcBorders>
            <w:shd w:val="clear" w:color="auto" w:fill="FDA023"/>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 сдачи</w:t>
            </w:r>
          </w:p>
        </w:tc>
      </w:tr>
      <w:tr w:rsidR="00C71D0A" w:rsidRPr="007B2D7D" w:rsidTr="00C71D0A">
        <w:trPr>
          <w:trHeight w:val="614"/>
        </w:trPr>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Краснотуранская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w:t>
            </w:r>
          </w:p>
        </w:tc>
      </w:tr>
      <w:tr w:rsidR="00C71D0A" w:rsidRPr="007B2D7D" w:rsidTr="00C71D0A">
        <w:trPr>
          <w:trHeight w:val="614"/>
        </w:trPr>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«Кортузская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71D0A" w:rsidRPr="007B2D7D" w:rsidTr="00C71D0A">
        <w:trPr>
          <w:trHeight w:val="614"/>
        </w:trPr>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«Тубинская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r>
      <w:tr w:rsidR="00C71D0A" w:rsidRPr="007B2D7D" w:rsidTr="00C71D0A">
        <w:trPr>
          <w:trHeight w:val="614"/>
        </w:trPr>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Беллыкская СОШ</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71D0A" w:rsidRPr="007B2D7D" w:rsidTr="00C71D0A">
        <w:trPr>
          <w:trHeight w:val="614"/>
        </w:trPr>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C71D0A" w:rsidRPr="007B2D7D" w:rsidRDefault="00C71D0A" w:rsidP="000333BC">
            <w:pPr>
              <w:spacing w:before="100" w:beforeAutospacing="1" w:after="100" w:afterAutospacing="1" w:line="276"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sz w:val="24"/>
                <w:szCs w:val="24"/>
                <w:lang w:eastAsia="ru-RU"/>
              </w:rPr>
              <w:t>Районный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17,7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tcPr>
          <w:p w:rsidR="00C71D0A" w:rsidRPr="007B2D7D" w:rsidRDefault="00C71D0A" w:rsidP="000333BC">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81,2</w:t>
            </w:r>
          </w:p>
        </w:tc>
      </w:tr>
    </w:tbl>
    <w:p w:rsidR="00C71D0A"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Средний балл по району по физике составляет 17,7. </w:t>
      </w:r>
    </w:p>
    <w:p w:rsidR="000333BC"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Показатель ниже прошлого года на 1%.</w:t>
      </w:r>
    </w:p>
    <w:p w:rsidR="00C71D0A"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Выше районного показателя в  </w:t>
      </w:r>
      <w:proofErr w:type="spellStart"/>
      <w:r w:rsidRPr="007B2D7D">
        <w:rPr>
          <w:rFonts w:ascii="Times New Roman" w:eastAsia="Times New Roman" w:hAnsi="Times New Roman" w:cs="Times New Roman"/>
          <w:sz w:val="24"/>
          <w:szCs w:val="24"/>
          <w:lang w:eastAsia="ru-RU"/>
        </w:rPr>
        <w:t>Кортузской</w:t>
      </w:r>
      <w:proofErr w:type="spellEnd"/>
      <w:r w:rsidRPr="007B2D7D">
        <w:rPr>
          <w:rFonts w:ascii="Times New Roman" w:eastAsia="Times New Roman" w:hAnsi="Times New Roman" w:cs="Times New Roman"/>
          <w:sz w:val="24"/>
          <w:szCs w:val="24"/>
          <w:lang w:eastAsia="ru-RU"/>
        </w:rPr>
        <w:t xml:space="preserve"> СОШ (26), </w:t>
      </w:r>
      <w:proofErr w:type="spellStart"/>
      <w:r w:rsidRPr="007B2D7D">
        <w:rPr>
          <w:rFonts w:ascii="Times New Roman" w:eastAsia="Times New Roman" w:hAnsi="Times New Roman" w:cs="Times New Roman"/>
          <w:sz w:val="24"/>
          <w:szCs w:val="24"/>
          <w:lang w:eastAsia="ru-RU"/>
        </w:rPr>
        <w:t>Беллыкской</w:t>
      </w:r>
      <w:proofErr w:type="spellEnd"/>
      <w:r w:rsidRPr="007B2D7D">
        <w:rPr>
          <w:rFonts w:ascii="Times New Roman" w:eastAsia="Times New Roman" w:hAnsi="Times New Roman" w:cs="Times New Roman"/>
          <w:sz w:val="24"/>
          <w:szCs w:val="24"/>
          <w:lang w:eastAsia="ru-RU"/>
        </w:rPr>
        <w:t xml:space="preserve"> СОШ (20). </w:t>
      </w:r>
    </w:p>
    <w:p w:rsidR="000333BC"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Ниже районного показателя в </w:t>
      </w:r>
      <w:proofErr w:type="spellStart"/>
      <w:r w:rsidRPr="007B2D7D">
        <w:rPr>
          <w:rFonts w:ascii="Times New Roman" w:eastAsia="Times New Roman" w:hAnsi="Times New Roman" w:cs="Times New Roman"/>
          <w:sz w:val="24"/>
          <w:szCs w:val="24"/>
          <w:lang w:eastAsia="ru-RU"/>
        </w:rPr>
        <w:t>Тубинской</w:t>
      </w:r>
      <w:proofErr w:type="spellEnd"/>
      <w:r w:rsidRPr="007B2D7D">
        <w:rPr>
          <w:rFonts w:ascii="Times New Roman" w:eastAsia="Times New Roman" w:hAnsi="Times New Roman" w:cs="Times New Roman"/>
          <w:sz w:val="24"/>
          <w:szCs w:val="24"/>
          <w:lang w:eastAsia="ru-RU"/>
        </w:rPr>
        <w:t xml:space="preserve"> и </w:t>
      </w:r>
      <w:proofErr w:type="spellStart"/>
      <w:r w:rsidRPr="007B2D7D">
        <w:rPr>
          <w:rFonts w:ascii="Times New Roman" w:eastAsia="Times New Roman" w:hAnsi="Times New Roman" w:cs="Times New Roman"/>
          <w:sz w:val="24"/>
          <w:szCs w:val="24"/>
          <w:lang w:eastAsia="ru-RU"/>
        </w:rPr>
        <w:t>Краснотуранской</w:t>
      </w:r>
      <w:proofErr w:type="spellEnd"/>
      <w:r w:rsidRPr="007B2D7D">
        <w:rPr>
          <w:rFonts w:ascii="Times New Roman" w:eastAsia="Times New Roman" w:hAnsi="Times New Roman" w:cs="Times New Roman"/>
          <w:sz w:val="24"/>
          <w:szCs w:val="24"/>
          <w:lang w:eastAsia="ru-RU"/>
        </w:rPr>
        <w:t xml:space="preserve"> школах.</w:t>
      </w:r>
    </w:p>
    <w:p w:rsidR="00C71D0A"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Максимальный балл, который можно было набрать по физике-40 баллов.    </w:t>
      </w:r>
    </w:p>
    <w:p w:rsidR="000333BC" w:rsidRPr="007B2D7D" w:rsidRDefault="000333BC" w:rsidP="004F6F1F">
      <w:pPr>
        <w:spacing w:before="100" w:beforeAutospacing="1" w:after="100" w:afterAutospacing="1" w:line="276" w:lineRule="auto"/>
        <w:ind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Максимального балла не достиг ни один учащийся. </w:t>
      </w:r>
    </w:p>
    <w:p w:rsidR="00C71D0A" w:rsidRPr="007B2D7D" w:rsidRDefault="000333BC" w:rsidP="004F6F1F">
      <w:pPr>
        <w:spacing w:after="0" w:line="240" w:lineRule="auto"/>
        <w:ind w:left="284"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Не набрали минимального балла учащиеся из Краснотуранской СОШ </w:t>
      </w:r>
    </w:p>
    <w:p w:rsidR="00C71D0A" w:rsidRPr="007B2D7D" w:rsidRDefault="000333BC" w:rsidP="004F6F1F">
      <w:pPr>
        <w:spacing w:after="0" w:line="240" w:lineRule="auto"/>
        <w:ind w:left="284"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–Шишкова Анастасия,  </w:t>
      </w:r>
      <w:proofErr w:type="spellStart"/>
      <w:r w:rsidRPr="007B2D7D">
        <w:rPr>
          <w:rFonts w:ascii="Times New Roman" w:eastAsia="Calibri" w:hAnsi="Times New Roman" w:cs="Times New Roman"/>
          <w:sz w:val="24"/>
          <w:szCs w:val="24"/>
        </w:rPr>
        <w:t>Тубинской</w:t>
      </w:r>
      <w:proofErr w:type="spellEnd"/>
      <w:r w:rsidRPr="007B2D7D">
        <w:rPr>
          <w:rFonts w:ascii="Times New Roman" w:eastAsia="Calibri" w:hAnsi="Times New Roman" w:cs="Times New Roman"/>
          <w:sz w:val="24"/>
          <w:szCs w:val="24"/>
        </w:rPr>
        <w:t xml:space="preserve"> СО</w:t>
      </w:r>
      <w:proofErr w:type="gramStart"/>
      <w:r w:rsidRPr="007B2D7D">
        <w:rPr>
          <w:rFonts w:ascii="Times New Roman" w:eastAsia="Calibri" w:hAnsi="Times New Roman" w:cs="Times New Roman"/>
          <w:sz w:val="24"/>
          <w:szCs w:val="24"/>
        </w:rPr>
        <w:t>Ш-</w:t>
      </w:r>
      <w:proofErr w:type="gramEnd"/>
      <w:r w:rsidRPr="007B2D7D">
        <w:rPr>
          <w:rFonts w:ascii="Times New Roman" w:eastAsia="Calibri" w:hAnsi="Times New Roman" w:cs="Times New Roman"/>
          <w:sz w:val="24"/>
          <w:szCs w:val="24"/>
        </w:rPr>
        <w:t xml:space="preserve"> Ерохина  Екатерина. </w:t>
      </w:r>
    </w:p>
    <w:p w:rsidR="000333BC" w:rsidRPr="007B2D7D" w:rsidRDefault="000333BC" w:rsidP="004F6F1F">
      <w:pPr>
        <w:spacing w:after="0" w:line="240" w:lineRule="auto"/>
        <w:ind w:left="284"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Эти учащиеся пересдали экзамен по физике в резервный день.</w:t>
      </w:r>
    </w:p>
    <w:p w:rsidR="000333BC" w:rsidRPr="007B2D7D" w:rsidRDefault="000333BC" w:rsidP="004F6F1F">
      <w:pPr>
        <w:spacing w:after="0" w:line="240" w:lineRule="auto"/>
        <w:ind w:left="284" w:firstLine="567"/>
        <w:jc w:val="both"/>
        <w:rPr>
          <w:rFonts w:ascii="Times New Roman" w:eastAsia="Calibri" w:hAnsi="Times New Roman" w:cs="Times New Roman"/>
          <w:b/>
          <w:sz w:val="24"/>
          <w:szCs w:val="24"/>
        </w:rPr>
      </w:pPr>
    </w:p>
    <w:p w:rsidR="000333BC" w:rsidRPr="007B2D7D" w:rsidRDefault="000333BC" w:rsidP="004F6F1F">
      <w:pPr>
        <w:spacing w:after="0" w:line="240" w:lineRule="auto"/>
        <w:ind w:left="284" w:firstLine="567"/>
        <w:jc w:val="both"/>
        <w:rPr>
          <w:rFonts w:ascii="Times New Roman" w:eastAsia="Calibri" w:hAnsi="Times New Roman" w:cs="Times New Roman"/>
          <w:b/>
          <w:sz w:val="24"/>
          <w:szCs w:val="24"/>
        </w:rPr>
      </w:pPr>
    </w:p>
    <w:p w:rsidR="000333BC" w:rsidRPr="007B2D7D" w:rsidRDefault="00A750DB" w:rsidP="004F6F1F">
      <w:pPr>
        <w:spacing w:after="0" w:line="240" w:lineRule="auto"/>
        <w:ind w:left="284"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Химия </w:t>
      </w:r>
      <w:r w:rsidR="000333BC" w:rsidRPr="007B2D7D">
        <w:rPr>
          <w:rFonts w:ascii="Times New Roman" w:eastAsia="Calibri" w:hAnsi="Times New Roman" w:cs="Times New Roman"/>
          <w:b/>
          <w:sz w:val="24"/>
          <w:szCs w:val="24"/>
        </w:rPr>
        <w:t>(макс. Балл-34)</w:t>
      </w:r>
    </w:p>
    <w:p w:rsidR="000333BC" w:rsidRPr="007B2D7D" w:rsidRDefault="000333BC" w:rsidP="004F6F1F">
      <w:pPr>
        <w:spacing w:after="0" w:line="240" w:lineRule="auto"/>
        <w:ind w:firstLine="567"/>
        <w:jc w:val="both"/>
        <w:rPr>
          <w:rFonts w:ascii="Times New Roman" w:eastAsia="Calibri" w:hAnsi="Times New Roman" w:cs="Times New Roman"/>
          <w:sz w:val="24"/>
          <w:szCs w:val="24"/>
        </w:rPr>
      </w:pPr>
    </w:p>
    <w:p w:rsidR="000333BC" w:rsidRPr="007B2D7D" w:rsidRDefault="000333BC" w:rsidP="000333BC">
      <w:pPr>
        <w:spacing w:after="0" w:line="240" w:lineRule="auto"/>
        <w:ind w:left="284" w:firstLine="424"/>
        <w:jc w:val="both"/>
        <w:rPr>
          <w:rFonts w:ascii="Times New Roman" w:eastAsia="Calibri" w:hAnsi="Times New Roman" w:cs="Times New Roman"/>
          <w:sz w:val="24"/>
          <w:szCs w:val="24"/>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26"/>
        <w:gridCol w:w="709"/>
        <w:gridCol w:w="567"/>
        <w:gridCol w:w="567"/>
        <w:gridCol w:w="709"/>
        <w:gridCol w:w="709"/>
        <w:gridCol w:w="708"/>
        <w:gridCol w:w="709"/>
        <w:gridCol w:w="709"/>
      </w:tblGrid>
      <w:tr w:rsidR="00C71D0A" w:rsidRPr="007B2D7D" w:rsidTr="00C71D0A">
        <w:trPr>
          <w:trHeight w:val="584"/>
        </w:trPr>
        <w:tc>
          <w:tcPr>
            <w:tcW w:w="2126"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56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56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708"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Средний балл  </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r>
      <w:tr w:rsidR="00C71D0A" w:rsidRPr="007B2D7D" w:rsidTr="00C71D0A">
        <w:trPr>
          <w:trHeight w:val="584"/>
        </w:trPr>
        <w:tc>
          <w:tcPr>
            <w:tcW w:w="2126"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25</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470"/>
        </w:trPr>
        <w:tc>
          <w:tcPr>
            <w:tcW w:w="2126"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Восточенская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452"/>
        </w:trPr>
        <w:tc>
          <w:tcPr>
            <w:tcW w:w="2126"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«Тубинская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421"/>
        </w:trPr>
        <w:tc>
          <w:tcPr>
            <w:tcW w:w="2126"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Лебяженская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shd w:val="clear" w:color="auto" w:fill="auto"/>
            <w:tcMar>
              <w:top w:w="15" w:type="dxa"/>
              <w:left w:w="108" w:type="dxa"/>
              <w:right w:w="108" w:type="dxa"/>
            </w:tcMar>
          </w:tcPr>
          <w:p w:rsidR="00C71D0A" w:rsidRPr="007B2D7D" w:rsidRDefault="00A750DB" w:rsidP="00033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w:t>
            </w:r>
          </w:p>
        </w:tc>
      </w:tr>
      <w:tr w:rsidR="00C71D0A" w:rsidRPr="007B2D7D" w:rsidTr="00C71D0A">
        <w:trPr>
          <w:trHeight w:val="530"/>
        </w:trPr>
        <w:tc>
          <w:tcPr>
            <w:tcW w:w="2126"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Кортузская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2126"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Саянская СОШ</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c>
          <w:tcPr>
            <w:tcW w:w="709" w:type="dxa"/>
            <w:shd w:val="clear" w:color="auto" w:fill="auto"/>
            <w:tcMar>
              <w:top w:w="15" w:type="dxa"/>
              <w:left w:w="108" w:type="dxa"/>
              <w:right w:w="108" w:type="dxa"/>
            </w:tcMar>
          </w:tcPr>
          <w:p w:rsidR="00C71D0A" w:rsidRPr="007B2D7D" w:rsidRDefault="00A750DB" w:rsidP="00033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71D0A" w:rsidRPr="007B2D7D" w:rsidTr="00C71D0A">
        <w:trPr>
          <w:trHeight w:val="584"/>
        </w:trPr>
        <w:tc>
          <w:tcPr>
            <w:tcW w:w="2126" w:type="dxa"/>
            <w:shd w:val="clear" w:color="auto" w:fill="auto"/>
            <w:tcMar>
              <w:top w:w="72" w:type="dxa"/>
              <w:left w:w="144" w:type="dxa"/>
              <w:bottom w:w="72" w:type="dxa"/>
              <w:right w:w="144" w:type="dxa"/>
            </w:tcMar>
            <w:hideMark/>
          </w:tcPr>
          <w:p w:rsidR="00C71D0A" w:rsidRPr="007B2D7D" w:rsidRDefault="00C71D0A"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Районный показатель</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18</w:t>
            </w:r>
          </w:p>
        </w:tc>
        <w:tc>
          <w:tcPr>
            <w:tcW w:w="567"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w:t>
            </w:r>
          </w:p>
        </w:tc>
        <w:tc>
          <w:tcPr>
            <w:tcW w:w="567"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708"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22,1</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94,3</w:t>
            </w:r>
          </w:p>
        </w:tc>
        <w:tc>
          <w:tcPr>
            <w:tcW w:w="709"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bl>
    <w:p w:rsidR="000333BC" w:rsidRPr="007B2D7D" w:rsidRDefault="000333BC" w:rsidP="000333BC">
      <w:pPr>
        <w:spacing w:after="0" w:line="240" w:lineRule="auto"/>
        <w:ind w:left="284" w:firstLine="424"/>
        <w:jc w:val="both"/>
        <w:rPr>
          <w:rFonts w:ascii="Times New Roman" w:eastAsia="Calibri" w:hAnsi="Times New Roman" w:cs="Times New Roman"/>
          <w:sz w:val="24"/>
          <w:szCs w:val="24"/>
        </w:rPr>
      </w:pPr>
    </w:p>
    <w:p w:rsidR="000333BC" w:rsidRPr="007B2D7D" w:rsidRDefault="000333BC" w:rsidP="000333BC">
      <w:pPr>
        <w:spacing w:after="0" w:line="240" w:lineRule="auto"/>
        <w:jc w:val="both"/>
        <w:rPr>
          <w:rFonts w:ascii="Times New Roman" w:eastAsia="Calibri" w:hAnsi="Times New Roman" w:cs="Times New Roman"/>
          <w:sz w:val="24"/>
          <w:szCs w:val="24"/>
        </w:rPr>
      </w:pPr>
    </w:p>
    <w:p w:rsidR="00C71D0A"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Средний балл по району по химии составляет 22,1. Этот показатель остался </w:t>
      </w:r>
    </w:p>
    <w:p w:rsidR="00C71D0A"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на уровне прошлого года. Выше районного показателя в </w:t>
      </w:r>
      <w:proofErr w:type="spellStart"/>
      <w:r w:rsidRPr="007B2D7D">
        <w:rPr>
          <w:rFonts w:ascii="Times New Roman" w:eastAsia="Times New Roman" w:hAnsi="Times New Roman" w:cs="Times New Roman"/>
          <w:color w:val="000000"/>
          <w:kern w:val="24"/>
          <w:sz w:val="24"/>
          <w:szCs w:val="24"/>
          <w:lang w:eastAsia="ru-RU"/>
        </w:rPr>
        <w:t>Лебяженской</w:t>
      </w:r>
      <w:proofErr w:type="spellEnd"/>
      <w:r w:rsidRPr="007B2D7D">
        <w:rPr>
          <w:rFonts w:ascii="Times New Roman" w:eastAsia="Times New Roman" w:hAnsi="Times New Roman" w:cs="Times New Roman"/>
          <w:color w:val="000000"/>
          <w:kern w:val="24"/>
          <w:sz w:val="24"/>
          <w:szCs w:val="24"/>
          <w:lang w:eastAsia="ru-RU"/>
        </w:rPr>
        <w:t xml:space="preserve">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СОШ (30),  </w:t>
      </w:r>
      <w:proofErr w:type="spellStart"/>
      <w:r w:rsidRPr="007B2D7D">
        <w:rPr>
          <w:rFonts w:ascii="Times New Roman" w:eastAsia="Times New Roman" w:hAnsi="Times New Roman" w:cs="Times New Roman"/>
          <w:color w:val="000000"/>
          <w:kern w:val="24"/>
          <w:sz w:val="24"/>
          <w:szCs w:val="24"/>
          <w:lang w:eastAsia="ru-RU"/>
        </w:rPr>
        <w:t>Краснотуранской</w:t>
      </w:r>
      <w:proofErr w:type="spellEnd"/>
      <w:r w:rsidRPr="007B2D7D">
        <w:rPr>
          <w:rFonts w:ascii="Times New Roman" w:eastAsia="Times New Roman" w:hAnsi="Times New Roman" w:cs="Times New Roman"/>
          <w:color w:val="000000"/>
          <w:kern w:val="24"/>
          <w:sz w:val="24"/>
          <w:szCs w:val="24"/>
          <w:lang w:eastAsia="ru-RU"/>
        </w:rPr>
        <w:t xml:space="preserve"> СОШ (25), </w:t>
      </w:r>
      <w:proofErr w:type="spellStart"/>
      <w:r w:rsidRPr="007B2D7D">
        <w:rPr>
          <w:rFonts w:ascii="Times New Roman" w:eastAsia="Times New Roman" w:hAnsi="Times New Roman" w:cs="Times New Roman"/>
          <w:color w:val="000000"/>
          <w:kern w:val="24"/>
          <w:sz w:val="24"/>
          <w:szCs w:val="24"/>
          <w:lang w:eastAsia="ru-RU"/>
        </w:rPr>
        <w:t>Тубинской</w:t>
      </w:r>
      <w:proofErr w:type="spellEnd"/>
      <w:r w:rsidRPr="007B2D7D">
        <w:rPr>
          <w:rFonts w:ascii="Times New Roman" w:eastAsia="Times New Roman" w:hAnsi="Times New Roman" w:cs="Times New Roman"/>
          <w:color w:val="000000"/>
          <w:kern w:val="24"/>
          <w:sz w:val="24"/>
          <w:szCs w:val="24"/>
          <w:lang w:eastAsia="ru-RU"/>
        </w:rPr>
        <w:t xml:space="preserve"> СОШ (24).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по химии- 34балла.</w:t>
      </w:r>
    </w:p>
    <w:p w:rsidR="00C71D0A"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w:t>
      </w:r>
      <w:r w:rsidR="002B3B8B">
        <w:rPr>
          <w:rFonts w:ascii="Times New Roman" w:eastAsia="Times New Roman" w:hAnsi="Times New Roman" w:cs="Times New Roman"/>
          <w:color w:val="000000"/>
          <w:kern w:val="24"/>
          <w:sz w:val="24"/>
          <w:szCs w:val="24"/>
          <w:lang w:eastAsia="ru-RU"/>
        </w:rPr>
        <w:t xml:space="preserve">алл по химии не набрал ни один </w:t>
      </w:r>
      <w:r w:rsidRPr="007B2D7D">
        <w:rPr>
          <w:rFonts w:ascii="Times New Roman" w:eastAsia="Times New Roman" w:hAnsi="Times New Roman" w:cs="Times New Roman"/>
          <w:color w:val="000000"/>
          <w:kern w:val="24"/>
          <w:sz w:val="24"/>
          <w:szCs w:val="24"/>
          <w:lang w:eastAsia="ru-RU"/>
        </w:rPr>
        <w:t xml:space="preserve">обучающийся.  </w:t>
      </w:r>
    </w:p>
    <w:p w:rsidR="000333BC" w:rsidRPr="007B2D7D" w:rsidRDefault="000333BC" w:rsidP="004F6F1F">
      <w:pPr>
        <w:spacing w:after="0" w:line="240" w:lineRule="auto"/>
        <w:ind w:left="284" w:firstLine="567"/>
        <w:jc w:val="both"/>
        <w:rPr>
          <w:rFonts w:ascii="Times New Roman" w:eastAsia="Calibri" w:hAnsi="Times New Roman" w:cs="Times New Roman"/>
          <w:b/>
          <w:sz w:val="24"/>
          <w:szCs w:val="24"/>
        </w:rPr>
      </w:pPr>
    </w:p>
    <w:p w:rsidR="000333BC" w:rsidRDefault="00A750DB" w:rsidP="004F6F1F">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Биологи</w:t>
      </w:r>
      <w:proofErr w:type="gramStart"/>
      <w:r>
        <w:rPr>
          <w:rFonts w:ascii="Times New Roman" w:eastAsia="Calibri" w:hAnsi="Times New Roman" w:cs="Times New Roman"/>
          <w:b/>
          <w:sz w:val="24"/>
          <w:szCs w:val="24"/>
        </w:rPr>
        <w:t>я</w:t>
      </w:r>
      <w:r w:rsidR="000333BC" w:rsidRPr="007B2D7D">
        <w:rPr>
          <w:rFonts w:ascii="Times New Roman" w:eastAsia="Calibri" w:hAnsi="Times New Roman" w:cs="Times New Roman"/>
          <w:b/>
          <w:sz w:val="24"/>
          <w:szCs w:val="24"/>
        </w:rPr>
        <w:t>(</w:t>
      </w:r>
      <w:proofErr w:type="gramEnd"/>
      <w:r w:rsidR="000333BC" w:rsidRPr="007B2D7D">
        <w:rPr>
          <w:rFonts w:ascii="Times New Roman" w:eastAsia="Calibri" w:hAnsi="Times New Roman" w:cs="Times New Roman"/>
          <w:b/>
          <w:sz w:val="24"/>
          <w:szCs w:val="24"/>
        </w:rPr>
        <w:t xml:space="preserve"> макс. Балл-46) </w:t>
      </w:r>
    </w:p>
    <w:p w:rsidR="00A750DB" w:rsidRPr="007B2D7D" w:rsidRDefault="00A750DB" w:rsidP="00A750DB">
      <w:pPr>
        <w:spacing w:after="0" w:line="240" w:lineRule="auto"/>
        <w:jc w:val="both"/>
        <w:rPr>
          <w:rFonts w:ascii="Times New Roman" w:eastAsia="Calibri" w:hAnsi="Times New Roman" w:cs="Times New Roman"/>
          <w:b/>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2"/>
        <w:gridCol w:w="993"/>
        <w:gridCol w:w="708"/>
        <w:gridCol w:w="709"/>
        <w:gridCol w:w="709"/>
        <w:gridCol w:w="709"/>
        <w:gridCol w:w="992"/>
        <w:gridCol w:w="850"/>
        <w:gridCol w:w="1276"/>
      </w:tblGrid>
      <w:tr w:rsidR="00C71D0A" w:rsidRPr="007B2D7D" w:rsidTr="00C71D0A">
        <w:trPr>
          <w:trHeight w:val="584"/>
        </w:trPr>
        <w:tc>
          <w:tcPr>
            <w:tcW w:w="1842"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993"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708"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709"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992"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Средний балл  </w:t>
            </w:r>
          </w:p>
        </w:tc>
        <w:tc>
          <w:tcPr>
            <w:tcW w:w="850"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c>
          <w:tcPr>
            <w:tcW w:w="1276" w:type="dxa"/>
            <w:shd w:val="clear" w:color="auto" w:fill="FDA023"/>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sz w:val="24"/>
                <w:szCs w:val="24"/>
                <w:lang w:eastAsia="ru-RU"/>
              </w:rPr>
            </w:pPr>
            <w:proofErr w:type="spellStart"/>
            <w:r w:rsidRPr="007B2D7D">
              <w:rPr>
                <w:rFonts w:ascii="Times New Roman" w:eastAsia="Times New Roman" w:hAnsi="Times New Roman" w:cs="Times New Roman"/>
                <w:sz w:val="24"/>
                <w:szCs w:val="24"/>
                <w:lang w:eastAsia="ru-RU"/>
              </w:rPr>
              <w:t>Наибол</w:t>
            </w:r>
            <w:proofErr w:type="spellEnd"/>
            <w:r w:rsidRPr="007B2D7D">
              <w:rPr>
                <w:rFonts w:ascii="Times New Roman" w:eastAsia="Times New Roman" w:hAnsi="Times New Roman" w:cs="Times New Roman"/>
                <w:sz w:val="24"/>
                <w:szCs w:val="24"/>
                <w:lang w:eastAsia="ru-RU"/>
              </w:rPr>
              <w:t>. балл</w:t>
            </w: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A750DB" w:rsidP="00033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Восточенская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Саянская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 xml:space="preserve"> «Тубинская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25</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91</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 Салбинская»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23</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 xml:space="preserve"> «Николаевская ООШ»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16</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«Лебяженская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36</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 xml:space="preserve"> «Беллыкская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A750DB" w:rsidP="00033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«Белоярская ООШ»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«Кортузская СОШ»</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27</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C71D0A">
        <w:trPr>
          <w:trHeight w:val="584"/>
        </w:trPr>
        <w:tc>
          <w:tcPr>
            <w:tcW w:w="1842"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b/>
                <w:sz w:val="24"/>
                <w:szCs w:val="24"/>
                <w:lang w:eastAsia="ru-RU"/>
              </w:rPr>
            </w:pPr>
            <w:r w:rsidRPr="007B2D7D">
              <w:rPr>
                <w:rFonts w:ascii="Times New Roman" w:eastAsia="Times New Roman" w:hAnsi="Times New Roman" w:cs="Times New Roman"/>
                <w:b/>
                <w:color w:val="000000"/>
                <w:kern w:val="24"/>
                <w:sz w:val="24"/>
                <w:szCs w:val="24"/>
                <w:lang w:eastAsia="ru-RU"/>
              </w:rPr>
              <w:t>Районный показатель</w:t>
            </w:r>
          </w:p>
        </w:tc>
        <w:tc>
          <w:tcPr>
            <w:tcW w:w="993"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54</w:t>
            </w:r>
          </w:p>
        </w:tc>
        <w:tc>
          <w:tcPr>
            <w:tcW w:w="70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23</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27</w:t>
            </w:r>
          </w:p>
        </w:tc>
        <w:tc>
          <w:tcPr>
            <w:tcW w:w="709"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992"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24,2</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96,6</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p>
        </w:tc>
      </w:tr>
    </w:tbl>
    <w:p w:rsidR="000333BC" w:rsidRPr="007B2D7D" w:rsidRDefault="000333BC" w:rsidP="000333BC">
      <w:pPr>
        <w:spacing w:after="0" w:line="240" w:lineRule="auto"/>
        <w:jc w:val="both"/>
        <w:rPr>
          <w:rFonts w:ascii="Times New Roman" w:eastAsia="Calibri" w:hAnsi="Times New Roman" w:cs="Times New Roman"/>
          <w:sz w:val="24"/>
          <w:szCs w:val="24"/>
        </w:rPr>
      </w:pPr>
    </w:p>
    <w:p w:rsidR="00C71D0A" w:rsidRPr="007B2D7D" w:rsidRDefault="000333BC" w:rsidP="004F6F1F">
      <w:pPr>
        <w:spacing w:after="0" w:line="240" w:lineRule="auto"/>
        <w:ind w:left="-142"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Средний балл по району по биологии составляет24,2. Это выше </w:t>
      </w:r>
    </w:p>
    <w:p w:rsidR="000333BC" w:rsidRPr="007B2D7D" w:rsidRDefault="000333BC" w:rsidP="004F6F1F">
      <w:pPr>
        <w:spacing w:after="0" w:line="240" w:lineRule="auto"/>
        <w:ind w:left="-142"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показателя прошлого года на 2%.</w:t>
      </w:r>
    </w:p>
    <w:p w:rsidR="00C71D0A" w:rsidRPr="007B2D7D" w:rsidRDefault="000333BC" w:rsidP="004F6F1F">
      <w:pPr>
        <w:spacing w:after="0" w:line="240" w:lineRule="auto"/>
        <w:ind w:left="-142"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Вы</w:t>
      </w:r>
      <w:r w:rsidR="004F6F1F">
        <w:rPr>
          <w:rFonts w:ascii="Times New Roman" w:eastAsia="Times New Roman" w:hAnsi="Times New Roman" w:cs="Times New Roman"/>
          <w:color w:val="000000"/>
          <w:kern w:val="24"/>
          <w:sz w:val="24"/>
          <w:szCs w:val="24"/>
          <w:lang w:eastAsia="ru-RU"/>
        </w:rPr>
        <w:t xml:space="preserve">ше районного показателя </w:t>
      </w:r>
      <w:proofErr w:type="spellStart"/>
      <w:r w:rsidRPr="007B2D7D">
        <w:rPr>
          <w:rFonts w:ascii="Times New Roman" w:eastAsia="Times New Roman" w:hAnsi="Times New Roman" w:cs="Times New Roman"/>
          <w:color w:val="000000"/>
          <w:kern w:val="24"/>
          <w:sz w:val="24"/>
          <w:szCs w:val="24"/>
          <w:lang w:eastAsia="ru-RU"/>
        </w:rPr>
        <w:t>Лебяженской</w:t>
      </w:r>
      <w:proofErr w:type="spellEnd"/>
      <w:r w:rsidRPr="007B2D7D">
        <w:rPr>
          <w:rFonts w:ascii="Times New Roman" w:eastAsia="Times New Roman" w:hAnsi="Times New Roman" w:cs="Times New Roman"/>
          <w:color w:val="000000"/>
          <w:kern w:val="24"/>
          <w:sz w:val="24"/>
          <w:szCs w:val="24"/>
          <w:lang w:eastAsia="ru-RU"/>
        </w:rPr>
        <w:t xml:space="preserve"> СОШ (36), </w:t>
      </w:r>
      <w:proofErr w:type="spellStart"/>
      <w:r w:rsidRPr="007B2D7D">
        <w:rPr>
          <w:rFonts w:ascii="Times New Roman" w:eastAsia="Times New Roman" w:hAnsi="Times New Roman" w:cs="Times New Roman"/>
          <w:color w:val="000000"/>
          <w:kern w:val="24"/>
          <w:sz w:val="24"/>
          <w:szCs w:val="24"/>
          <w:lang w:eastAsia="ru-RU"/>
        </w:rPr>
        <w:t>Кортузской</w:t>
      </w:r>
      <w:proofErr w:type="spellEnd"/>
      <w:r w:rsidRPr="007B2D7D">
        <w:rPr>
          <w:rFonts w:ascii="Times New Roman" w:eastAsia="Times New Roman" w:hAnsi="Times New Roman" w:cs="Times New Roman"/>
          <w:color w:val="000000"/>
          <w:kern w:val="24"/>
          <w:sz w:val="24"/>
          <w:szCs w:val="24"/>
          <w:lang w:eastAsia="ru-RU"/>
        </w:rPr>
        <w:t xml:space="preserve"> СОШ (27),</w:t>
      </w:r>
    </w:p>
    <w:p w:rsidR="000333BC" w:rsidRPr="004F6F1F" w:rsidRDefault="000333BC" w:rsidP="004F6F1F">
      <w:pPr>
        <w:spacing w:after="0" w:line="240" w:lineRule="auto"/>
        <w:ind w:left="-142" w:firstLine="567"/>
        <w:contextualSpacing/>
        <w:jc w:val="both"/>
        <w:rPr>
          <w:rFonts w:ascii="Times New Roman" w:eastAsia="Times New Roman" w:hAnsi="Times New Roman" w:cs="Times New Roman"/>
          <w:color w:val="000000"/>
          <w:kern w:val="24"/>
          <w:sz w:val="24"/>
          <w:szCs w:val="24"/>
          <w:lang w:eastAsia="ru-RU"/>
        </w:rPr>
      </w:pPr>
      <w:proofErr w:type="spellStart"/>
      <w:r w:rsidRPr="007B2D7D">
        <w:rPr>
          <w:rFonts w:ascii="Times New Roman" w:eastAsia="Times New Roman" w:hAnsi="Times New Roman" w:cs="Times New Roman"/>
          <w:color w:val="000000"/>
          <w:kern w:val="24"/>
          <w:sz w:val="24"/>
          <w:szCs w:val="24"/>
          <w:lang w:eastAsia="ru-RU"/>
        </w:rPr>
        <w:t>Краснотуранской</w:t>
      </w:r>
      <w:proofErr w:type="spellEnd"/>
      <w:r w:rsidR="004F6F1F">
        <w:rPr>
          <w:rFonts w:ascii="Times New Roman" w:eastAsia="Times New Roman" w:hAnsi="Times New Roman" w:cs="Times New Roman"/>
          <w:color w:val="000000"/>
          <w:kern w:val="24"/>
          <w:sz w:val="24"/>
          <w:szCs w:val="24"/>
          <w:lang w:eastAsia="ru-RU"/>
        </w:rPr>
        <w:t xml:space="preserve"> СОШ (26), </w:t>
      </w:r>
      <w:proofErr w:type="spellStart"/>
      <w:r w:rsidR="004F6F1F">
        <w:rPr>
          <w:rFonts w:ascii="Times New Roman" w:eastAsia="Times New Roman" w:hAnsi="Times New Roman" w:cs="Times New Roman"/>
          <w:color w:val="000000"/>
          <w:kern w:val="24"/>
          <w:sz w:val="24"/>
          <w:szCs w:val="24"/>
          <w:lang w:eastAsia="ru-RU"/>
        </w:rPr>
        <w:t>Беллыкской</w:t>
      </w:r>
      <w:proofErr w:type="spellEnd"/>
      <w:r w:rsidR="004F6F1F">
        <w:rPr>
          <w:rFonts w:ascii="Times New Roman" w:eastAsia="Times New Roman" w:hAnsi="Times New Roman" w:cs="Times New Roman"/>
          <w:color w:val="000000"/>
          <w:kern w:val="24"/>
          <w:sz w:val="24"/>
          <w:szCs w:val="24"/>
          <w:lang w:eastAsia="ru-RU"/>
        </w:rPr>
        <w:t xml:space="preserve"> СОШ (26).</w:t>
      </w:r>
    </w:p>
    <w:p w:rsidR="000333BC" w:rsidRPr="007B2D7D" w:rsidRDefault="000333BC" w:rsidP="004F6F1F">
      <w:pPr>
        <w:spacing w:after="0" w:line="240" w:lineRule="auto"/>
        <w:ind w:left="-142" w:firstLine="567"/>
        <w:contextualSpacing/>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Ниже районного показателя в Николаевской</w:t>
      </w:r>
      <w:r w:rsidR="004F6F1F">
        <w:rPr>
          <w:rFonts w:ascii="Times New Roman" w:eastAsia="Times New Roman" w:hAnsi="Times New Roman" w:cs="Times New Roman"/>
          <w:sz w:val="24"/>
          <w:szCs w:val="24"/>
          <w:lang w:eastAsia="ru-RU"/>
        </w:rPr>
        <w:t xml:space="preserve"> ООШ (16), Белоярской ООШ (17).</w:t>
      </w:r>
    </w:p>
    <w:p w:rsidR="000333BC" w:rsidRPr="007B2D7D" w:rsidRDefault="000333BC" w:rsidP="004F6F1F">
      <w:pPr>
        <w:spacing w:after="0" w:line="240" w:lineRule="auto"/>
        <w:ind w:left="-142"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w:t>
      </w:r>
      <w:r w:rsidR="00C71D0A" w:rsidRPr="007B2D7D">
        <w:rPr>
          <w:rFonts w:ascii="Times New Roman" w:eastAsia="Times New Roman" w:hAnsi="Times New Roman" w:cs="Times New Roman"/>
          <w:color w:val="000000"/>
          <w:kern w:val="24"/>
          <w:sz w:val="24"/>
          <w:szCs w:val="24"/>
          <w:lang w:eastAsia="ru-RU"/>
        </w:rPr>
        <w:t>о набрать побиологии-46 баллов.</w:t>
      </w:r>
    </w:p>
    <w:p w:rsidR="000333BC" w:rsidRPr="007B2D7D" w:rsidRDefault="000333BC" w:rsidP="004F6F1F">
      <w:pPr>
        <w:spacing w:after="0" w:line="240" w:lineRule="auto"/>
        <w:ind w:left="-142" w:firstLine="567"/>
        <w:contextualSpacing/>
        <w:jc w:val="both"/>
        <w:rPr>
          <w:rFonts w:ascii="Times New Roman" w:eastAsia="Calibri" w:hAnsi="Times New Roman" w:cs="Times New Roman"/>
          <w:sz w:val="24"/>
          <w:szCs w:val="24"/>
        </w:rPr>
      </w:pPr>
      <w:r w:rsidRPr="007B2D7D">
        <w:rPr>
          <w:rFonts w:ascii="Times New Roman" w:eastAsia="Times New Roman" w:hAnsi="Times New Roman" w:cs="Times New Roman"/>
          <w:color w:val="000000"/>
          <w:kern w:val="24"/>
          <w:sz w:val="24"/>
          <w:szCs w:val="24"/>
          <w:lang w:eastAsia="ru-RU"/>
        </w:rPr>
        <w:t xml:space="preserve">Максимального балла по биологии не достиг ни один обучающийся. </w:t>
      </w:r>
    </w:p>
    <w:p w:rsidR="000333BC" w:rsidRPr="007B2D7D" w:rsidRDefault="000333BC" w:rsidP="004165F7">
      <w:pPr>
        <w:spacing w:after="0" w:line="240" w:lineRule="auto"/>
        <w:ind w:left="284" w:firstLine="424"/>
        <w:jc w:val="both"/>
        <w:rPr>
          <w:rFonts w:ascii="Times New Roman" w:eastAsia="Calibri" w:hAnsi="Times New Roman" w:cs="Times New Roman"/>
          <w:b/>
          <w:sz w:val="24"/>
          <w:szCs w:val="24"/>
        </w:rPr>
      </w:pPr>
    </w:p>
    <w:p w:rsidR="000333BC" w:rsidRPr="007B2D7D" w:rsidRDefault="000333BC" w:rsidP="000333BC">
      <w:pPr>
        <w:spacing w:after="0" w:line="240" w:lineRule="auto"/>
        <w:ind w:left="284" w:firstLine="424"/>
        <w:jc w:val="both"/>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    </w:t>
      </w:r>
      <w:r w:rsidR="00A750DB">
        <w:rPr>
          <w:rFonts w:ascii="Times New Roman" w:eastAsia="Calibri" w:hAnsi="Times New Roman" w:cs="Times New Roman"/>
          <w:b/>
          <w:sz w:val="24"/>
          <w:szCs w:val="24"/>
        </w:rPr>
        <w:t xml:space="preserve">                        История </w:t>
      </w:r>
      <w:r w:rsidRPr="007B2D7D">
        <w:rPr>
          <w:rFonts w:ascii="Times New Roman" w:eastAsia="Calibri" w:hAnsi="Times New Roman" w:cs="Times New Roman"/>
          <w:b/>
          <w:sz w:val="24"/>
          <w:szCs w:val="24"/>
        </w:rPr>
        <w:t xml:space="preserve"> (макс. Балл-44)</w:t>
      </w:r>
    </w:p>
    <w:p w:rsidR="000333BC" w:rsidRPr="007B2D7D" w:rsidRDefault="000333BC" w:rsidP="000333BC">
      <w:pPr>
        <w:spacing w:after="0" w:line="240" w:lineRule="auto"/>
        <w:jc w:val="both"/>
        <w:rPr>
          <w:rFonts w:ascii="Times New Roman" w:eastAsia="Calibri" w:hAnsi="Times New Roman" w:cs="Times New Roman"/>
          <w:sz w:val="24"/>
          <w:szCs w:val="24"/>
        </w:rPr>
      </w:pPr>
    </w:p>
    <w:tbl>
      <w:tblPr>
        <w:tblW w:w="8411"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615"/>
        <w:gridCol w:w="754"/>
        <w:gridCol w:w="567"/>
        <w:gridCol w:w="567"/>
        <w:gridCol w:w="567"/>
        <w:gridCol w:w="568"/>
        <w:gridCol w:w="647"/>
        <w:gridCol w:w="850"/>
        <w:gridCol w:w="1276"/>
      </w:tblGrid>
      <w:tr w:rsidR="00C71D0A" w:rsidRPr="007B2D7D" w:rsidTr="00525E80">
        <w:trPr>
          <w:trHeight w:val="614"/>
        </w:trPr>
        <w:tc>
          <w:tcPr>
            <w:tcW w:w="2615"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754"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56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56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56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568"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647"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Средний балл  </w:t>
            </w:r>
          </w:p>
        </w:tc>
        <w:tc>
          <w:tcPr>
            <w:tcW w:w="850"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c>
          <w:tcPr>
            <w:tcW w:w="1276" w:type="dxa"/>
            <w:shd w:val="clear" w:color="auto" w:fill="FDA023"/>
            <w:tcMar>
              <w:top w:w="15" w:type="dxa"/>
              <w:left w:w="108" w:type="dxa"/>
              <w:bottom w:w="0" w:type="dxa"/>
              <w:right w:w="108" w:type="dxa"/>
            </w:tcMar>
            <w:hideMark/>
          </w:tcPr>
          <w:p w:rsidR="00C71D0A" w:rsidRPr="007B2D7D" w:rsidRDefault="00C71D0A"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r>
      <w:tr w:rsidR="00C71D0A" w:rsidRPr="007B2D7D" w:rsidTr="00525E80">
        <w:trPr>
          <w:trHeight w:val="614"/>
        </w:trPr>
        <w:tc>
          <w:tcPr>
            <w:tcW w:w="2615"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 xml:space="preserve"> «Краснотуранская СОШ»</w:t>
            </w:r>
          </w:p>
        </w:tc>
        <w:tc>
          <w:tcPr>
            <w:tcW w:w="754"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4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525E80">
        <w:trPr>
          <w:trHeight w:val="614"/>
        </w:trPr>
        <w:tc>
          <w:tcPr>
            <w:tcW w:w="2615"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sz w:val="24"/>
                <w:szCs w:val="24"/>
                <w:lang w:eastAsia="ru-RU"/>
              </w:rPr>
              <w:t>«Николаевская ООШ»</w:t>
            </w:r>
          </w:p>
        </w:tc>
        <w:tc>
          <w:tcPr>
            <w:tcW w:w="754"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4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32</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p>
        </w:tc>
      </w:tr>
      <w:tr w:rsidR="00C71D0A" w:rsidRPr="007B2D7D" w:rsidTr="00525E80">
        <w:trPr>
          <w:trHeight w:val="614"/>
        </w:trPr>
        <w:tc>
          <w:tcPr>
            <w:tcW w:w="2615" w:type="dxa"/>
            <w:shd w:val="clear" w:color="auto" w:fill="auto"/>
            <w:tcMar>
              <w:top w:w="15" w:type="dxa"/>
              <w:left w:w="108" w:type="dxa"/>
              <w:bottom w:w="0" w:type="dxa"/>
              <w:right w:w="108" w:type="dxa"/>
            </w:tcMar>
          </w:tcPr>
          <w:p w:rsidR="00C71D0A" w:rsidRPr="007B2D7D" w:rsidRDefault="00C71D0A"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«Кортузская СОШ»</w:t>
            </w:r>
          </w:p>
        </w:tc>
        <w:tc>
          <w:tcPr>
            <w:tcW w:w="754"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64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39</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6" w:type="dxa"/>
            <w:shd w:val="clear" w:color="auto" w:fill="auto"/>
            <w:tcMar>
              <w:top w:w="15" w:type="dxa"/>
              <w:left w:w="108" w:type="dxa"/>
              <w:right w:w="108" w:type="dxa"/>
            </w:tcMar>
          </w:tcPr>
          <w:p w:rsidR="00C71D0A" w:rsidRPr="007B2D7D" w:rsidRDefault="00A750DB" w:rsidP="00033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71D0A" w:rsidRPr="007B2D7D" w:rsidTr="00525E80">
        <w:trPr>
          <w:trHeight w:val="614"/>
        </w:trPr>
        <w:tc>
          <w:tcPr>
            <w:tcW w:w="2615" w:type="dxa"/>
            <w:shd w:val="clear" w:color="auto" w:fill="auto"/>
            <w:tcMar>
              <w:top w:w="15" w:type="dxa"/>
              <w:left w:w="108" w:type="dxa"/>
              <w:bottom w:w="0" w:type="dxa"/>
              <w:right w:w="108" w:type="dxa"/>
            </w:tcMar>
            <w:hideMark/>
          </w:tcPr>
          <w:p w:rsidR="00C71D0A" w:rsidRPr="007B2D7D" w:rsidRDefault="00C71D0A" w:rsidP="000333BC">
            <w:pPr>
              <w:spacing w:after="0" w:line="240" w:lineRule="auto"/>
              <w:jc w:val="both"/>
              <w:rPr>
                <w:rFonts w:ascii="Arial" w:eastAsia="Times New Roman" w:hAnsi="Arial" w:cs="Arial"/>
                <w:b/>
                <w:sz w:val="24"/>
                <w:szCs w:val="24"/>
                <w:lang w:eastAsia="ru-RU"/>
              </w:rPr>
            </w:pPr>
            <w:r w:rsidRPr="007B2D7D">
              <w:rPr>
                <w:rFonts w:ascii="Times New Roman" w:eastAsia="Times New Roman" w:hAnsi="Times New Roman" w:cs="Times New Roman"/>
                <w:b/>
                <w:color w:val="000000"/>
                <w:kern w:val="24"/>
                <w:sz w:val="24"/>
                <w:szCs w:val="24"/>
                <w:lang w:eastAsia="ru-RU"/>
              </w:rPr>
              <w:t>Районный показатель</w:t>
            </w:r>
          </w:p>
        </w:tc>
        <w:tc>
          <w:tcPr>
            <w:tcW w:w="754" w:type="dxa"/>
            <w:shd w:val="clear" w:color="auto" w:fill="auto"/>
            <w:tcMar>
              <w:top w:w="72" w:type="dxa"/>
              <w:left w:w="144" w:type="dxa"/>
              <w:bottom w:w="72" w:type="dxa"/>
              <w:right w:w="144"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56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568"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647"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32,3</w:t>
            </w:r>
          </w:p>
        </w:tc>
        <w:tc>
          <w:tcPr>
            <w:tcW w:w="850"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c>
          <w:tcPr>
            <w:tcW w:w="1276" w:type="dxa"/>
            <w:shd w:val="clear" w:color="auto" w:fill="auto"/>
            <w:tcMar>
              <w:top w:w="15" w:type="dxa"/>
              <w:left w:w="108" w:type="dxa"/>
              <w:right w:w="108" w:type="dxa"/>
            </w:tcMar>
          </w:tcPr>
          <w:p w:rsidR="00C71D0A" w:rsidRPr="007B2D7D" w:rsidRDefault="00C71D0A" w:rsidP="000333BC">
            <w:pPr>
              <w:spacing w:after="0" w:line="240" w:lineRule="auto"/>
              <w:rPr>
                <w:rFonts w:ascii="Times New Roman" w:eastAsia="Times New Roman" w:hAnsi="Times New Roman" w:cs="Times New Roman"/>
                <w:b/>
                <w:sz w:val="24"/>
                <w:szCs w:val="24"/>
                <w:lang w:eastAsia="ru-RU"/>
              </w:rPr>
            </w:pPr>
          </w:p>
        </w:tc>
      </w:tr>
    </w:tbl>
    <w:p w:rsidR="000333BC" w:rsidRPr="007B2D7D" w:rsidRDefault="000333BC" w:rsidP="004165F7">
      <w:pPr>
        <w:spacing w:after="0" w:line="240" w:lineRule="auto"/>
        <w:jc w:val="both"/>
        <w:rPr>
          <w:rFonts w:ascii="Times New Roman" w:eastAsia="Calibri" w:hAnsi="Times New Roman" w:cs="Times New Roman"/>
          <w:sz w:val="24"/>
          <w:szCs w:val="24"/>
        </w:rPr>
      </w:pP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Средний балл по району по истории составляет 32,3, что на 9% выше показателя прошлого года.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Выше районного показателя  </w:t>
      </w:r>
      <w:proofErr w:type="spellStart"/>
      <w:r w:rsidRPr="007B2D7D">
        <w:rPr>
          <w:rFonts w:ascii="Times New Roman" w:eastAsia="Times New Roman" w:hAnsi="Times New Roman" w:cs="Times New Roman"/>
          <w:color w:val="000000"/>
          <w:kern w:val="24"/>
          <w:sz w:val="24"/>
          <w:szCs w:val="24"/>
          <w:lang w:eastAsia="ru-RU"/>
        </w:rPr>
        <w:t>вКортузской</w:t>
      </w:r>
      <w:proofErr w:type="spellEnd"/>
      <w:r w:rsidRPr="007B2D7D">
        <w:rPr>
          <w:rFonts w:ascii="Times New Roman" w:eastAsia="Times New Roman" w:hAnsi="Times New Roman" w:cs="Times New Roman"/>
          <w:color w:val="000000"/>
          <w:kern w:val="24"/>
          <w:sz w:val="24"/>
          <w:szCs w:val="24"/>
          <w:lang w:eastAsia="ru-RU"/>
        </w:rPr>
        <w:t xml:space="preserve"> СОШ (39).</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ab/>
        <w:t>Максимальный балл, который можно было набрать по истории -44 балла...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 Максимального балла по  истории  не достиг ни один обучающийся.</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Наибольшее количество </w:t>
      </w:r>
      <w:r w:rsidR="004F6F1F">
        <w:rPr>
          <w:rFonts w:ascii="Times New Roman" w:eastAsia="Times New Roman" w:hAnsi="Times New Roman" w:cs="Times New Roman"/>
          <w:color w:val="000000"/>
          <w:kern w:val="24"/>
          <w:sz w:val="24"/>
          <w:szCs w:val="24"/>
          <w:lang w:eastAsia="ru-RU"/>
        </w:rPr>
        <w:t>верных ответов набрала учащаяся</w:t>
      </w:r>
      <w:r w:rsidRPr="007B2D7D">
        <w:rPr>
          <w:rFonts w:ascii="Times New Roman" w:eastAsia="Times New Roman" w:hAnsi="Times New Roman" w:cs="Times New Roman"/>
          <w:color w:val="000000"/>
          <w:kern w:val="24"/>
          <w:sz w:val="24"/>
          <w:szCs w:val="24"/>
          <w:lang w:eastAsia="ru-RU"/>
        </w:rPr>
        <w:t xml:space="preserve"> </w:t>
      </w:r>
      <w:proofErr w:type="spellStart"/>
      <w:r w:rsidRPr="007B2D7D">
        <w:rPr>
          <w:rFonts w:ascii="Times New Roman" w:eastAsia="Times New Roman" w:hAnsi="Times New Roman" w:cs="Times New Roman"/>
          <w:color w:val="000000"/>
          <w:kern w:val="24"/>
          <w:sz w:val="24"/>
          <w:szCs w:val="24"/>
          <w:lang w:eastAsia="ru-RU"/>
        </w:rPr>
        <w:t>Кортузской</w:t>
      </w:r>
      <w:proofErr w:type="spellEnd"/>
      <w:r w:rsidRPr="007B2D7D">
        <w:rPr>
          <w:rFonts w:ascii="Times New Roman" w:eastAsia="Times New Roman" w:hAnsi="Times New Roman" w:cs="Times New Roman"/>
          <w:color w:val="000000"/>
          <w:kern w:val="24"/>
          <w:sz w:val="24"/>
          <w:szCs w:val="24"/>
          <w:lang w:eastAsia="ru-RU"/>
        </w:rPr>
        <w:t xml:space="preserve"> СОШ- </w:t>
      </w:r>
      <w:proofErr w:type="spellStart"/>
      <w:r w:rsidRPr="007B2D7D">
        <w:rPr>
          <w:rFonts w:ascii="Times New Roman" w:eastAsia="Times New Roman" w:hAnsi="Times New Roman" w:cs="Times New Roman"/>
          <w:color w:val="000000"/>
          <w:kern w:val="24"/>
          <w:sz w:val="24"/>
          <w:szCs w:val="24"/>
          <w:lang w:eastAsia="ru-RU"/>
        </w:rPr>
        <w:t>трубинская</w:t>
      </w:r>
      <w:proofErr w:type="spellEnd"/>
      <w:proofErr w:type="gramStart"/>
      <w:r w:rsidRPr="007B2D7D">
        <w:rPr>
          <w:rFonts w:ascii="Times New Roman" w:eastAsia="Times New Roman" w:hAnsi="Times New Roman" w:cs="Times New Roman"/>
          <w:color w:val="000000"/>
          <w:kern w:val="24"/>
          <w:sz w:val="24"/>
          <w:szCs w:val="24"/>
          <w:lang w:eastAsia="ru-RU"/>
        </w:rPr>
        <w:t xml:space="preserve"> Е</w:t>
      </w:r>
      <w:proofErr w:type="gramEnd"/>
      <w:r w:rsidRPr="007B2D7D">
        <w:rPr>
          <w:rFonts w:ascii="Times New Roman" w:eastAsia="Times New Roman" w:hAnsi="Times New Roman" w:cs="Times New Roman"/>
          <w:color w:val="000000"/>
          <w:kern w:val="24"/>
          <w:sz w:val="24"/>
          <w:szCs w:val="24"/>
          <w:lang w:eastAsia="ru-RU"/>
        </w:rPr>
        <w:t>(39).</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Неудовлетворительных результатов по истории нет.</w:t>
      </w:r>
    </w:p>
    <w:p w:rsidR="000333BC" w:rsidRPr="007B2D7D" w:rsidRDefault="000333BC" w:rsidP="000333BC">
      <w:pPr>
        <w:spacing w:after="0" w:line="240" w:lineRule="auto"/>
        <w:ind w:firstLine="708"/>
        <w:contextualSpacing/>
        <w:jc w:val="both"/>
        <w:rPr>
          <w:rFonts w:ascii="Times New Roman" w:eastAsia="Times New Roman" w:hAnsi="Times New Roman" w:cs="Times New Roman"/>
          <w:sz w:val="24"/>
          <w:szCs w:val="24"/>
          <w:lang w:eastAsia="ru-RU"/>
        </w:rPr>
      </w:pPr>
    </w:p>
    <w:p w:rsidR="000333BC" w:rsidRPr="007B2D7D" w:rsidRDefault="00A750DB" w:rsidP="000333B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0333BC" w:rsidRPr="007B2D7D">
        <w:rPr>
          <w:rFonts w:ascii="Times New Roman" w:eastAsia="Calibri" w:hAnsi="Times New Roman" w:cs="Times New Roman"/>
          <w:b/>
          <w:color w:val="000000"/>
          <w:sz w:val="24"/>
          <w:szCs w:val="24"/>
        </w:rPr>
        <w:t>Литератур</w:t>
      </w:r>
      <w:r>
        <w:rPr>
          <w:rFonts w:ascii="Times New Roman" w:eastAsia="Calibri" w:hAnsi="Times New Roman" w:cs="Times New Roman"/>
          <w:b/>
          <w:color w:val="000000"/>
          <w:sz w:val="24"/>
          <w:szCs w:val="24"/>
        </w:rPr>
        <w:t xml:space="preserve">а   </w:t>
      </w:r>
      <w:r w:rsidR="000333BC" w:rsidRPr="007B2D7D">
        <w:rPr>
          <w:rFonts w:ascii="Times New Roman" w:eastAsia="Calibri" w:hAnsi="Times New Roman" w:cs="Times New Roman"/>
          <w:b/>
          <w:color w:val="000000"/>
          <w:sz w:val="24"/>
          <w:szCs w:val="24"/>
        </w:rPr>
        <w:t>(макс</w:t>
      </w:r>
      <w:proofErr w:type="gramStart"/>
      <w:r w:rsidR="000333BC" w:rsidRPr="007B2D7D">
        <w:rPr>
          <w:rFonts w:ascii="Times New Roman" w:eastAsia="Calibri" w:hAnsi="Times New Roman" w:cs="Times New Roman"/>
          <w:b/>
          <w:color w:val="000000"/>
          <w:sz w:val="24"/>
          <w:szCs w:val="24"/>
        </w:rPr>
        <w:t>.б</w:t>
      </w:r>
      <w:proofErr w:type="gramEnd"/>
      <w:r w:rsidR="000333BC" w:rsidRPr="007B2D7D">
        <w:rPr>
          <w:rFonts w:ascii="Times New Roman" w:eastAsia="Calibri" w:hAnsi="Times New Roman" w:cs="Times New Roman"/>
          <w:b/>
          <w:color w:val="000000"/>
          <w:sz w:val="24"/>
          <w:szCs w:val="24"/>
        </w:rPr>
        <w:t>алл-33)</w:t>
      </w:r>
    </w:p>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0333BC" w:rsidP="000333BC">
      <w:pPr>
        <w:spacing w:after="0" w:line="240" w:lineRule="auto"/>
        <w:rPr>
          <w:rFonts w:ascii="Times New Roman" w:eastAsia="Calibri" w:hAnsi="Times New Roman" w:cs="Times New Roman"/>
          <w:color w:val="000000"/>
          <w:sz w:val="24"/>
          <w:szCs w:val="24"/>
        </w:rPr>
      </w:pPr>
    </w:p>
    <w:tbl>
      <w:tblPr>
        <w:tblW w:w="729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49"/>
        <w:gridCol w:w="751"/>
        <w:gridCol w:w="576"/>
        <w:gridCol w:w="576"/>
        <w:gridCol w:w="576"/>
        <w:gridCol w:w="576"/>
        <w:gridCol w:w="1163"/>
        <w:gridCol w:w="828"/>
      </w:tblGrid>
      <w:tr w:rsidR="00CC45CB" w:rsidRPr="007B2D7D" w:rsidTr="00CC45CB">
        <w:trPr>
          <w:trHeight w:val="584"/>
        </w:trPr>
        <w:tc>
          <w:tcPr>
            <w:tcW w:w="2399"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828"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1008"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Средний балл  </w:t>
            </w:r>
          </w:p>
        </w:tc>
        <w:tc>
          <w:tcPr>
            <w:tcW w:w="792"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r>
      <w:tr w:rsidR="00CC45CB" w:rsidRPr="007B2D7D" w:rsidTr="00CC45CB">
        <w:trPr>
          <w:trHeight w:val="584"/>
        </w:trPr>
        <w:tc>
          <w:tcPr>
            <w:tcW w:w="2399"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 «Краснотуранская СОШ»</w:t>
            </w:r>
          </w:p>
        </w:tc>
        <w:tc>
          <w:tcPr>
            <w:tcW w:w="82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0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21</w:t>
            </w:r>
          </w:p>
        </w:tc>
        <w:tc>
          <w:tcPr>
            <w:tcW w:w="7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584"/>
        </w:trPr>
        <w:tc>
          <w:tcPr>
            <w:tcW w:w="2399"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«Кортузская СОШ»</w:t>
            </w:r>
          </w:p>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c>
          <w:tcPr>
            <w:tcW w:w="82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0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7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584"/>
        </w:trPr>
        <w:tc>
          <w:tcPr>
            <w:tcW w:w="2399"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«Тубинская СОШ»</w:t>
            </w:r>
          </w:p>
        </w:tc>
        <w:tc>
          <w:tcPr>
            <w:tcW w:w="82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100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7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584"/>
        </w:trPr>
        <w:tc>
          <w:tcPr>
            <w:tcW w:w="2399" w:type="dxa"/>
            <w:shd w:val="clear" w:color="auto" w:fill="auto"/>
            <w:tcMar>
              <w:top w:w="72" w:type="dxa"/>
              <w:left w:w="144" w:type="dxa"/>
              <w:bottom w:w="72" w:type="dxa"/>
              <w:right w:w="144" w:type="dxa"/>
            </w:tcMar>
            <w:hideMark/>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color w:val="000000"/>
                <w:kern w:val="24"/>
                <w:sz w:val="24"/>
                <w:szCs w:val="24"/>
                <w:lang w:eastAsia="ru-RU"/>
              </w:rPr>
              <w:t>Районный показатель</w:t>
            </w:r>
          </w:p>
        </w:tc>
        <w:tc>
          <w:tcPr>
            <w:tcW w:w="82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100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20,6</w:t>
            </w:r>
          </w:p>
        </w:tc>
        <w:tc>
          <w:tcPr>
            <w:tcW w:w="7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100</w:t>
            </w:r>
          </w:p>
        </w:tc>
      </w:tr>
    </w:tbl>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0333BC" w:rsidP="004F6F1F">
      <w:pPr>
        <w:spacing w:after="0" w:line="240" w:lineRule="auto"/>
        <w:ind w:firstLine="567"/>
        <w:contextualSpacing/>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Средний балл по району по литературе составляет-20,6, что на 13 % больше показателя прошлого</w:t>
      </w:r>
      <w:r w:rsidR="00A750DB">
        <w:rPr>
          <w:rFonts w:ascii="Times New Roman" w:eastAsia="Times New Roman" w:hAnsi="Times New Roman" w:cs="Times New Roman"/>
          <w:color w:val="000000"/>
          <w:kern w:val="24"/>
          <w:sz w:val="24"/>
          <w:szCs w:val="24"/>
          <w:lang w:eastAsia="ru-RU"/>
        </w:rPr>
        <w:t xml:space="preserve"> </w:t>
      </w:r>
      <w:r w:rsidRPr="007B2D7D">
        <w:rPr>
          <w:rFonts w:ascii="Times New Roman" w:eastAsia="Times New Roman" w:hAnsi="Times New Roman" w:cs="Times New Roman"/>
          <w:color w:val="000000"/>
          <w:kern w:val="24"/>
          <w:sz w:val="24"/>
          <w:szCs w:val="24"/>
          <w:lang w:eastAsia="ru-RU"/>
        </w:rPr>
        <w:t xml:space="preserve">года. Выше районного показателя в </w:t>
      </w:r>
      <w:proofErr w:type="spellStart"/>
      <w:r w:rsidRPr="007B2D7D">
        <w:rPr>
          <w:rFonts w:ascii="Times New Roman" w:eastAsia="Times New Roman" w:hAnsi="Times New Roman" w:cs="Times New Roman"/>
          <w:color w:val="000000"/>
          <w:kern w:val="24"/>
          <w:sz w:val="24"/>
          <w:szCs w:val="24"/>
          <w:lang w:eastAsia="ru-RU"/>
        </w:rPr>
        <w:t>Тубинской</w:t>
      </w:r>
      <w:proofErr w:type="spellEnd"/>
      <w:r w:rsidRPr="007B2D7D">
        <w:rPr>
          <w:rFonts w:ascii="Times New Roman" w:eastAsia="Times New Roman" w:hAnsi="Times New Roman" w:cs="Times New Roman"/>
          <w:color w:val="000000"/>
          <w:kern w:val="24"/>
          <w:sz w:val="24"/>
          <w:szCs w:val="24"/>
          <w:lang w:eastAsia="ru-RU"/>
        </w:rPr>
        <w:t xml:space="preserve"> школе (26).</w:t>
      </w:r>
    </w:p>
    <w:p w:rsidR="000333BC" w:rsidRPr="007B2D7D" w:rsidRDefault="000333BC" w:rsidP="004F6F1F">
      <w:pPr>
        <w:spacing w:after="0" w:line="240" w:lineRule="auto"/>
        <w:ind w:firstLine="567"/>
        <w:contextualSpacing/>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по литературе-33 балла.</w:t>
      </w:r>
    </w:p>
    <w:p w:rsidR="000333BC" w:rsidRPr="007B2D7D" w:rsidRDefault="000333BC" w:rsidP="004F6F1F">
      <w:pPr>
        <w:spacing w:after="0" w:line="240" w:lineRule="auto"/>
        <w:ind w:firstLine="567"/>
        <w:contextualSpacing/>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Максимального балла по литературе не достиг ни один обучающийся.</w:t>
      </w:r>
    </w:p>
    <w:p w:rsidR="000333BC" w:rsidRPr="007B2D7D" w:rsidRDefault="000333BC" w:rsidP="004F6F1F">
      <w:pPr>
        <w:spacing w:after="0" w:line="240" w:lineRule="auto"/>
        <w:ind w:firstLine="567"/>
        <w:rPr>
          <w:rFonts w:ascii="Times New Roman" w:eastAsia="Calibri" w:hAnsi="Times New Roman" w:cs="Times New Roman"/>
          <w:color w:val="000000"/>
          <w:sz w:val="24"/>
          <w:szCs w:val="24"/>
        </w:rPr>
      </w:pPr>
      <w:r w:rsidRPr="007B2D7D">
        <w:rPr>
          <w:rFonts w:ascii="Times New Roman" w:eastAsia="Calibri" w:hAnsi="Times New Roman" w:cs="Times New Roman"/>
          <w:color w:val="000000"/>
          <w:sz w:val="24"/>
          <w:szCs w:val="24"/>
        </w:rPr>
        <w:t>Неудовлетворительных результатов нет.</w:t>
      </w:r>
    </w:p>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A750DB" w:rsidP="000333B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География   (макс. б</w:t>
      </w:r>
      <w:r w:rsidR="000333BC" w:rsidRPr="007B2D7D">
        <w:rPr>
          <w:rFonts w:ascii="Times New Roman" w:eastAsia="Calibri" w:hAnsi="Times New Roman" w:cs="Times New Roman"/>
          <w:b/>
          <w:color w:val="000000"/>
          <w:sz w:val="24"/>
          <w:szCs w:val="24"/>
        </w:rPr>
        <w:t>алл-32)</w:t>
      </w:r>
    </w:p>
    <w:p w:rsidR="000333BC" w:rsidRPr="007B2D7D" w:rsidRDefault="000333BC" w:rsidP="000333BC">
      <w:pPr>
        <w:spacing w:after="0" w:line="240" w:lineRule="auto"/>
        <w:rPr>
          <w:rFonts w:ascii="Times New Roman" w:eastAsia="Calibri"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410"/>
        <w:gridCol w:w="850"/>
        <w:gridCol w:w="709"/>
        <w:gridCol w:w="709"/>
        <w:gridCol w:w="567"/>
        <w:gridCol w:w="708"/>
        <w:gridCol w:w="709"/>
        <w:gridCol w:w="992"/>
        <w:gridCol w:w="1134"/>
      </w:tblGrid>
      <w:tr w:rsidR="00CC45CB" w:rsidRPr="007B2D7D" w:rsidTr="00CC45CB">
        <w:trPr>
          <w:trHeight w:val="584"/>
        </w:trPr>
        <w:tc>
          <w:tcPr>
            <w:tcW w:w="2410"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850"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Кол-во</w:t>
            </w:r>
          </w:p>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709"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«5»</w:t>
            </w:r>
          </w:p>
        </w:tc>
        <w:tc>
          <w:tcPr>
            <w:tcW w:w="709"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«4»</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«3»</w:t>
            </w:r>
          </w:p>
        </w:tc>
        <w:tc>
          <w:tcPr>
            <w:tcW w:w="708"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«2»</w:t>
            </w:r>
          </w:p>
        </w:tc>
        <w:tc>
          <w:tcPr>
            <w:tcW w:w="709"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 xml:space="preserve">Средний балл  </w:t>
            </w:r>
          </w:p>
        </w:tc>
        <w:tc>
          <w:tcPr>
            <w:tcW w:w="992"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 сдачи</w:t>
            </w:r>
          </w:p>
        </w:tc>
        <w:tc>
          <w:tcPr>
            <w:tcW w:w="1134" w:type="dxa"/>
            <w:shd w:val="clear" w:color="auto" w:fill="FDA023"/>
            <w:tcMar>
              <w:top w:w="15" w:type="dxa"/>
              <w:left w:w="108" w:type="dxa"/>
              <w:bottom w:w="0" w:type="dxa"/>
              <w:right w:w="108" w:type="dxa"/>
            </w:tcMar>
            <w:hideMark/>
          </w:tcPr>
          <w:p w:rsidR="00CC45CB" w:rsidRPr="007B2D7D" w:rsidRDefault="00CC45CB" w:rsidP="000333BC">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r>
      <w:tr w:rsidR="00CC45CB" w:rsidRPr="007B2D7D" w:rsidTr="00CC45CB">
        <w:trPr>
          <w:trHeight w:val="398"/>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28</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75</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350"/>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«Салбинская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444"/>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«Николаевская ООШ»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29</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ind w:right="-427"/>
              <w:rPr>
                <w:rFonts w:ascii="Times New Roman" w:eastAsia="Times New Roman" w:hAnsi="Times New Roman" w:cs="Times New Roman"/>
                <w:sz w:val="24"/>
                <w:szCs w:val="24"/>
                <w:lang w:eastAsia="ru-RU"/>
              </w:rPr>
            </w:pPr>
            <w:proofErr w:type="spellStart"/>
            <w:r w:rsidRPr="007B2D7D">
              <w:rPr>
                <w:rFonts w:ascii="Times New Roman" w:eastAsia="Times New Roman" w:hAnsi="Times New Roman" w:cs="Times New Roman"/>
                <w:sz w:val="24"/>
                <w:szCs w:val="24"/>
                <w:lang w:eastAsia="ru-RU"/>
              </w:rPr>
              <w:t>Миренюк</w:t>
            </w:r>
            <w:proofErr w:type="spellEnd"/>
            <w:r w:rsidRPr="007B2D7D">
              <w:rPr>
                <w:rFonts w:ascii="Times New Roman" w:eastAsia="Times New Roman" w:hAnsi="Times New Roman" w:cs="Times New Roman"/>
                <w:sz w:val="24"/>
                <w:szCs w:val="24"/>
                <w:lang w:eastAsia="ru-RU"/>
              </w:rPr>
              <w:t xml:space="preserve"> С (31) Морошкина И (30)</w:t>
            </w:r>
          </w:p>
        </w:tc>
      </w:tr>
      <w:tr w:rsidR="00CC45CB" w:rsidRPr="007B2D7D" w:rsidTr="00CC45CB">
        <w:trPr>
          <w:trHeight w:val="396"/>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«Кортузская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335"/>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«Беллыкская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30</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roofErr w:type="spellStart"/>
            <w:r w:rsidRPr="007B2D7D">
              <w:rPr>
                <w:rFonts w:ascii="Times New Roman" w:eastAsia="Times New Roman" w:hAnsi="Times New Roman" w:cs="Times New Roman"/>
                <w:sz w:val="24"/>
                <w:szCs w:val="24"/>
                <w:lang w:eastAsia="ru-RU"/>
              </w:rPr>
              <w:t>Гнилицкий</w:t>
            </w:r>
            <w:proofErr w:type="spellEnd"/>
            <w:r w:rsidRPr="007B2D7D">
              <w:rPr>
                <w:rFonts w:ascii="Times New Roman" w:eastAsia="Times New Roman" w:hAnsi="Times New Roman" w:cs="Times New Roman"/>
                <w:sz w:val="24"/>
                <w:szCs w:val="24"/>
                <w:lang w:eastAsia="ru-RU"/>
              </w:rPr>
              <w:t xml:space="preserve"> В (30)</w:t>
            </w:r>
          </w:p>
        </w:tc>
      </w:tr>
      <w:tr w:rsidR="00CC45CB" w:rsidRPr="007B2D7D" w:rsidTr="00CC45CB">
        <w:trPr>
          <w:trHeight w:val="429"/>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«Восточенская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85,7</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23"/>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«Лебяженская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405"/>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«Саянская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405"/>
        </w:trPr>
        <w:tc>
          <w:tcPr>
            <w:tcW w:w="2410"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«Новосыдинская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405"/>
        </w:trPr>
        <w:tc>
          <w:tcPr>
            <w:tcW w:w="2410"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«Тубинская СОШ»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12,5</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450"/>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«Галактионовская ООШ»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327"/>
        </w:trPr>
        <w:tc>
          <w:tcPr>
            <w:tcW w:w="2410"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 xml:space="preserve"> «Белоярская ООШ»</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2</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2</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0</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16</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100</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p>
        </w:tc>
      </w:tr>
      <w:tr w:rsidR="00CC45CB" w:rsidRPr="007B2D7D" w:rsidTr="00CC45CB">
        <w:trPr>
          <w:trHeight w:val="421"/>
        </w:trPr>
        <w:tc>
          <w:tcPr>
            <w:tcW w:w="2410" w:type="dxa"/>
            <w:shd w:val="clear" w:color="auto" w:fill="auto"/>
            <w:tcMar>
              <w:top w:w="15" w:type="dxa"/>
              <w:left w:w="108" w:type="dxa"/>
              <w:bottom w:w="0" w:type="dxa"/>
              <w:right w:w="108" w:type="dxa"/>
            </w:tcMar>
            <w:hideMark/>
          </w:tcPr>
          <w:p w:rsidR="00CC45CB" w:rsidRPr="007B2D7D" w:rsidRDefault="00CC45CB" w:rsidP="000333BC">
            <w:pPr>
              <w:spacing w:after="200" w:line="204" w:lineRule="exact"/>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color w:val="000000"/>
                <w:kern w:val="24"/>
                <w:sz w:val="24"/>
                <w:szCs w:val="24"/>
                <w:lang w:eastAsia="ru-RU"/>
              </w:rPr>
              <w:t>Районный показатель</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84</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27</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33</w:t>
            </w:r>
          </w:p>
        </w:tc>
        <w:tc>
          <w:tcPr>
            <w:tcW w:w="708"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15</w:t>
            </w:r>
          </w:p>
        </w:tc>
        <w:tc>
          <w:tcPr>
            <w:tcW w:w="709"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20,7</w:t>
            </w:r>
          </w:p>
        </w:tc>
        <w:tc>
          <w:tcPr>
            <w:tcW w:w="992"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89,4</w:t>
            </w:r>
          </w:p>
        </w:tc>
        <w:tc>
          <w:tcPr>
            <w:tcW w:w="1134"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p>
        </w:tc>
      </w:tr>
    </w:tbl>
    <w:p w:rsidR="000333BC" w:rsidRPr="007B2D7D" w:rsidRDefault="000333BC" w:rsidP="000333BC">
      <w:pPr>
        <w:tabs>
          <w:tab w:val="left" w:pos="9526"/>
        </w:tabs>
        <w:spacing w:after="0" w:line="240" w:lineRule="auto"/>
        <w:rPr>
          <w:rFonts w:ascii="Times New Roman" w:eastAsia="Calibri" w:hAnsi="Times New Roman" w:cs="Times New Roman"/>
          <w:color w:val="000000"/>
          <w:sz w:val="24"/>
          <w:szCs w:val="24"/>
        </w:rPr>
      </w:pPr>
      <w:r w:rsidRPr="007B2D7D">
        <w:rPr>
          <w:rFonts w:ascii="Times New Roman" w:eastAsia="Calibri" w:hAnsi="Times New Roman" w:cs="Times New Roman"/>
          <w:color w:val="000000"/>
          <w:sz w:val="24"/>
          <w:szCs w:val="24"/>
        </w:rPr>
        <w:tab/>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 xml:space="preserve">Средний балл по району по географии составляет 20,7, что на 4% выше показателя прошлого года. </w:t>
      </w:r>
    </w:p>
    <w:p w:rsidR="000333BC" w:rsidRPr="007B2D7D" w:rsidRDefault="004F6F1F"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Выше районного показателя </w:t>
      </w:r>
      <w:proofErr w:type="spellStart"/>
      <w:r w:rsidR="000333BC" w:rsidRPr="007B2D7D">
        <w:rPr>
          <w:rFonts w:ascii="Times New Roman" w:eastAsia="Times New Roman" w:hAnsi="Times New Roman" w:cs="Times New Roman"/>
          <w:color w:val="000000"/>
          <w:kern w:val="24"/>
          <w:sz w:val="24"/>
          <w:szCs w:val="24"/>
          <w:lang w:eastAsia="ru-RU"/>
        </w:rPr>
        <w:t>вБеллыкской</w:t>
      </w:r>
      <w:proofErr w:type="spellEnd"/>
      <w:r w:rsidR="000333BC" w:rsidRPr="007B2D7D">
        <w:rPr>
          <w:rFonts w:ascii="Times New Roman" w:eastAsia="Times New Roman" w:hAnsi="Times New Roman" w:cs="Times New Roman"/>
          <w:color w:val="000000"/>
          <w:kern w:val="24"/>
          <w:sz w:val="24"/>
          <w:szCs w:val="24"/>
          <w:lang w:eastAsia="ru-RU"/>
        </w:rPr>
        <w:t xml:space="preserve"> СОШ 930), Николаевской ООШ (29).</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по географии-32 балла...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Максимального балла по географии не достиг ни один обучающийся. Наибольшее количество вер</w:t>
      </w:r>
      <w:r w:rsidR="004F6F1F">
        <w:rPr>
          <w:rFonts w:ascii="Times New Roman" w:eastAsia="Times New Roman" w:hAnsi="Times New Roman" w:cs="Times New Roman"/>
          <w:color w:val="000000"/>
          <w:kern w:val="24"/>
          <w:sz w:val="24"/>
          <w:szCs w:val="24"/>
          <w:lang w:eastAsia="ru-RU"/>
        </w:rPr>
        <w:t>ных ответов набрали обучающиеся</w:t>
      </w:r>
      <w:r w:rsidRPr="007B2D7D">
        <w:rPr>
          <w:rFonts w:ascii="Times New Roman" w:eastAsia="Times New Roman" w:hAnsi="Times New Roman" w:cs="Times New Roman"/>
          <w:color w:val="000000"/>
          <w:kern w:val="24"/>
          <w:sz w:val="24"/>
          <w:szCs w:val="24"/>
          <w:lang w:eastAsia="ru-RU"/>
        </w:rPr>
        <w:t xml:space="preserve"> Николаевской</w:t>
      </w:r>
      <w:r w:rsidR="00A750DB">
        <w:rPr>
          <w:rFonts w:ascii="Times New Roman" w:eastAsia="Times New Roman" w:hAnsi="Times New Roman" w:cs="Times New Roman"/>
          <w:color w:val="000000"/>
          <w:kern w:val="24"/>
          <w:sz w:val="24"/>
          <w:szCs w:val="24"/>
          <w:lang w:eastAsia="ru-RU"/>
        </w:rPr>
        <w:t xml:space="preserve"> ООШ</w:t>
      </w:r>
      <w:r w:rsidRPr="007B2D7D">
        <w:rPr>
          <w:rFonts w:ascii="Times New Roman" w:eastAsia="Times New Roman" w:hAnsi="Times New Roman" w:cs="Times New Roman"/>
          <w:color w:val="000000"/>
          <w:kern w:val="24"/>
          <w:sz w:val="24"/>
          <w:szCs w:val="24"/>
          <w:lang w:eastAsia="ru-RU"/>
        </w:rPr>
        <w:t>,</w:t>
      </w:r>
      <w:r w:rsidR="00A750DB">
        <w:rPr>
          <w:rFonts w:ascii="Times New Roman" w:eastAsia="Times New Roman" w:hAnsi="Times New Roman" w:cs="Times New Roman"/>
          <w:color w:val="000000"/>
          <w:kern w:val="24"/>
          <w:sz w:val="24"/>
          <w:szCs w:val="24"/>
          <w:lang w:eastAsia="ru-RU"/>
        </w:rPr>
        <w:t xml:space="preserve"> </w:t>
      </w:r>
      <w:proofErr w:type="spellStart"/>
      <w:r w:rsidR="00A750DB">
        <w:rPr>
          <w:rFonts w:ascii="Times New Roman" w:eastAsia="Times New Roman" w:hAnsi="Times New Roman" w:cs="Times New Roman"/>
          <w:color w:val="000000"/>
          <w:kern w:val="24"/>
          <w:sz w:val="24"/>
          <w:szCs w:val="24"/>
          <w:lang w:eastAsia="ru-RU"/>
        </w:rPr>
        <w:t>Беллыкской</w:t>
      </w:r>
      <w:proofErr w:type="spellEnd"/>
      <w:r w:rsidR="00A750DB">
        <w:rPr>
          <w:rFonts w:ascii="Times New Roman" w:eastAsia="Times New Roman" w:hAnsi="Times New Roman" w:cs="Times New Roman"/>
          <w:color w:val="000000"/>
          <w:kern w:val="24"/>
          <w:sz w:val="24"/>
          <w:szCs w:val="24"/>
          <w:lang w:eastAsia="ru-RU"/>
        </w:rPr>
        <w:t xml:space="preserve"> СОШ.</w:t>
      </w:r>
    </w:p>
    <w:p w:rsidR="000333BC" w:rsidRPr="007B2D7D" w:rsidRDefault="000333BC" w:rsidP="004F6F1F">
      <w:pPr>
        <w:spacing w:after="0" w:line="240" w:lineRule="auto"/>
        <w:ind w:firstLine="567"/>
        <w:jc w:val="both"/>
        <w:rPr>
          <w:rFonts w:ascii="Times New Roman" w:eastAsia="Calibri" w:hAnsi="Times New Roman" w:cs="Times New Roman"/>
          <w:color w:val="000000"/>
          <w:sz w:val="24"/>
          <w:szCs w:val="24"/>
        </w:rPr>
      </w:pPr>
      <w:r w:rsidRPr="007B2D7D">
        <w:rPr>
          <w:rFonts w:ascii="Times New Roman" w:eastAsia="Times New Roman" w:hAnsi="Times New Roman" w:cs="Times New Roman"/>
          <w:color w:val="000000"/>
          <w:kern w:val="24"/>
          <w:sz w:val="24"/>
          <w:szCs w:val="24"/>
          <w:lang w:eastAsia="ru-RU"/>
        </w:rPr>
        <w:t>Неу</w:t>
      </w:r>
      <w:r w:rsidR="004F6F1F">
        <w:rPr>
          <w:rFonts w:ascii="Times New Roman" w:eastAsia="Times New Roman" w:hAnsi="Times New Roman" w:cs="Times New Roman"/>
          <w:color w:val="000000"/>
          <w:kern w:val="24"/>
          <w:sz w:val="24"/>
          <w:szCs w:val="24"/>
          <w:lang w:eastAsia="ru-RU"/>
        </w:rPr>
        <w:t>довлетворительные результаты по</w:t>
      </w:r>
      <w:r w:rsidRPr="007B2D7D">
        <w:rPr>
          <w:rFonts w:ascii="Times New Roman" w:eastAsia="Times New Roman" w:hAnsi="Times New Roman" w:cs="Times New Roman"/>
          <w:color w:val="000000"/>
          <w:kern w:val="24"/>
          <w:sz w:val="24"/>
          <w:szCs w:val="24"/>
          <w:lang w:eastAsia="ru-RU"/>
        </w:rPr>
        <w:t xml:space="preserve"> географии получили 15учащихся ОУ. Пересдавали экзамен по географии в резервный день 11 обучающихся, из них 6 обучающихся не пересдали экзамен, будут пересдавать в сентябрьские сроки.</w:t>
      </w:r>
    </w:p>
    <w:p w:rsidR="000333BC" w:rsidRPr="007B2D7D" w:rsidRDefault="000333BC" w:rsidP="000333BC">
      <w:pPr>
        <w:spacing w:after="0" w:line="240" w:lineRule="auto"/>
        <w:jc w:val="both"/>
        <w:rPr>
          <w:rFonts w:ascii="Times New Roman" w:eastAsia="Calibri" w:hAnsi="Times New Roman" w:cs="Times New Roman"/>
          <w:color w:val="000000"/>
          <w:sz w:val="24"/>
          <w:szCs w:val="24"/>
        </w:rPr>
      </w:pPr>
    </w:p>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7B2D7D" w:rsidRDefault="00A750DB" w:rsidP="000333B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Обществознание    (макс. б</w:t>
      </w:r>
      <w:r w:rsidR="000333BC" w:rsidRPr="007B2D7D">
        <w:rPr>
          <w:rFonts w:ascii="Times New Roman" w:eastAsia="Calibri" w:hAnsi="Times New Roman" w:cs="Times New Roman"/>
          <w:b/>
          <w:color w:val="000000"/>
          <w:sz w:val="24"/>
          <w:szCs w:val="24"/>
        </w:rPr>
        <w:t>алл-39)</w:t>
      </w:r>
    </w:p>
    <w:p w:rsidR="000333BC" w:rsidRPr="007B2D7D" w:rsidRDefault="000333BC" w:rsidP="000333BC">
      <w:pPr>
        <w:spacing w:after="0" w:line="240" w:lineRule="auto"/>
        <w:rPr>
          <w:rFonts w:ascii="Times New Roman" w:eastAsia="Calibri" w:hAnsi="Times New Roman" w:cs="Times New Roman"/>
          <w:b/>
          <w:color w:val="000000"/>
          <w:sz w:val="24"/>
          <w:szCs w:val="24"/>
        </w:rPr>
      </w:pPr>
    </w:p>
    <w:tbl>
      <w:tblPr>
        <w:tblW w:w="7621"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779"/>
        <w:gridCol w:w="873"/>
        <w:gridCol w:w="567"/>
        <w:gridCol w:w="567"/>
        <w:gridCol w:w="567"/>
        <w:gridCol w:w="567"/>
        <w:gridCol w:w="851"/>
        <w:gridCol w:w="850"/>
      </w:tblGrid>
      <w:tr w:rsidR="00CC45CB" w:rsidRPr="007B2D7D" w:rsidTr="00CC45CB">
        <w:trPr>
          <w:trHeight w:val="960"/>
        </w:trPr>
        <w:tc>
          <w:tcPr>
            <w:tcW w:w="2779"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873"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851"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Средний балл</w:t>
            </w:r>
          </w:p>
        </w:tc>
        <w:tc>
          <w:tcPr>
            <w:tcW w:w="850"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r>
      <w:tr w:rsidR="00CC45CB" w:rsidRPr="007B2D7D" w:rsidTr="00CC45CB">
        <w:trPr>
          <w:trHeight w:val="426"/>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87,5</w:t>
            </w:r>
          </w:p>
        </w:tc>
      </w:tr>
      <w:tr w:rsidR="00CC45CB" w:rsidRPr="007B2D7D" w:rsidTr="00CC45CB">
        <w:trPr>
          <w:trHeight w:val="473"/>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«Кортузская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25</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477"/>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«Восточенская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18</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83,3</w:t>
            </w:r>
          </w:p>
        </w:tc>
      </w:tr>
      <w:tr w:rsidR="00CC45CB" w:rsidRPr="007B2D7D" w:rsidTr="00CC45CB">
        <w:trPr>
          <w:trHeight w:val="606"/>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«Лебяженская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23</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421"/>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«Тубинская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85,7</w:t>
            </w:r>
          </w:p>
        </w:tc>
      </w:tr>
      <w:tr w:rsidR="00CC45CB" w:rsidRPr="007B2D7D" w:rsidTr="00CC45CB">
        <w:trPr>
          <w:trHeight w:val="501"/>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«Саянская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21</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445"/>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«Новосыдинская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18</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60</w:t>
            </w:r>
          </w:p>
        </w:tc>
      </w:tr>
      <w:tr w:rsidR="00CC45CB" w:rsidRPr="007B2D7D" w:rsidTr="00CC45CB">
        <w:trPr>
          <w:trHeight w:val="397"/>
        </w:trPr>
        <w:tc>
          <w:tcPr>
            <w:tcW w:w="2779"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«Белоярская ООШ»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15</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r>
      <w:tr w:rsidR="00CC45CB" w:rsidRPr="007B2D7D" w:rsidTr="00CC45CB">
        <w:trPr>
          <w:trHeight w:val="397"/>
        </w:trPr>
        <w:tc>
          <w:tcPr>
            <w:tcW w:w="2779"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«Беллыкская СОШ»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22</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83,3</w:t>
            </w:r>
          </w:p>
        </w:tc>
      </w:tr>
      <w:tr w:rsidR="00CC45CB" w:rsidRPr="007B2D7D" w:rsidTr="00CC45CB">
        <w:trPr>
          <w:trHeight w:val="335"/>
        </w:trPr>
        <w:tc>
          <w:tcPr>
            <w:tcW w:w="2779"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«Николаевская ООШ»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24</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335"/>
        </w:trPr>
        <w:tc>
          <w:tcPr>
            <w:tcW w:w="2779" w:type="dxa"/>
            <w:shd w:val="clear" w:color="auto" w:fill="auto"/>
            <w:tcMar>
              <w:top w:w="15" w:type="dxa"/>
              <w:left w:w="108" w:type="dxa"/>
              <w:bottom w:w="0" w:type="dxa"/>
              <w:right w:w="108" w:type="dxa"/>
            </w:tcMar>
          </w:tcPr>
          <w:p w:rsidR="00CC45CB" w:rsidRPr="007B2D7D" w:rsidRDefault="00CC45CB" w:rsidP="000333BC">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«Галактионовская ООШ»</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20</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C45CB" w:rsidRPr="007B2D7D" w:rsidTr="00CC45CB">
        <w:trPr>
          <w:trHeight w:val="606"/>
        </w:trPr>
        <w:tc>
          <w:tcPr>
            <w:tcW w:w="2779" w:type="dxa"/>
            <w:shd w:val="clear" w:color="auto" w:fill="auto"/>
            <w:tcMar>
              <w:top w:w="15" w:type="dxa"/>
              <w:left w:w="108" w:type="dxa"/>
              <w:bottom w:w="0" w:type="dxa"/>
              <w:right w:w="108" w:type="dxa"/>
            </w:tcMar>
            <w:hideMark/>
          </w:tcPr>
          <w:p w:rsidR="00CC45CB" w:rsidRPr="007B2D7D" w:rsidRDefault="00CC45CB" w:rsidP="000333BC">
            <w:pPr>
              <w:spacing w:after="200" w:line="204" w:lineRule="exact"/>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color w:val="000000"/>
                <w:kern w:val="24"/>
                <w:sz w:val="24"/>
                <w:szCs w:val="24"/>
                <w:lang w:eastAsia="ru-RU"/>
              </w:rPr>
              <w:t>Районный показатель</w:t>
            </w:r>
          </w:p>
        </w:tc>
        <w:tc>
          <w:tcPr>
            <w:tcW w:w="873"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29</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50</w:t>
            </w:r>
          </w:p>
        </w:tc>
        <w:tc>
          <w:tcPr>
            <w:tcW w:w="567"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11</w:t>
            </w:r>
          </w:p>
        </w:tc>
        <w:tc>
          <w:tcPr>
            <w:tcW w:w="851"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20,9</w:t>
            </w:r>
          </w:p>
        </w:tc>
        <w:tc>
          <w:tcPr>
            <w:tcW w:w="850" w:type="dxa"/>
            <w:shd w:val="clear" w:color="auto" w:fill="auto"/>
            <w:tcMar>
              <w:top w:w="15" w:type="dxa"/>
              <w:left w:w="108" w:type="dxa"/>
              <w:right w:w="108"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87,8</w:t>
            </w:r>
          </w:p>
        </w:tc>
      </w:tr>
    </w:tbl>
    <w:p w:rsidR="000333BC" w:rsidRPr="007B2D7D" w:rsidRDefault="000333BC" w:rsidP="004F6F1F">
      <w:pPr>
        <w:spacing w:after="0" w:line="240" w:lineRule="auto"/>
        <w:ind w:firstLine="567"/>
        <w:rPr>
          <w:rFonts w:ascii="Times New Roman" w:eastAsia="Calibri" w:hAnsi="Times New Roman" w:cs="Times New Roman"/>
          <w:color w:val="000000"/>
          <w:sz w:val="24"/>
          <w:szCs w:val="24"/>
        </w:rPr>
      </w:pP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Средний балл по району обществознанию составляет-21. Средний балл остался на уровне прошлого года.</w:t>
      </w:r>
    </w:p>
    <w:p w:rsidR="000333BC" w:rsidRPr="007B2D7D" w:rsidRDefault="004F6F1F"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Pr>
          <w:rFonts w:ascii="Times New Roman" w:eastAsia="Times New Roman" w:hAnsi="Times New Roman" w:cs="Times New Roman"/>
          <w:color w:val="000000"/>
          <w:kern w:val="24"/>
          <w:sz w:val="24"/>
          <w:szCs w:val="24"/>
          <w:lang w:eastAsia="ru-RU"/>
        </w:rPr>
        <w:t xml:space="preserve">Выше районного показателя </w:t>
      </w:r>
      <w:proofErr w:type="spellStart"/>
      <w:r w:rsidR="000333BC" w:rsidRPr="007B2D7D">
        <w:rPr>
          <w:rFonts w:ascii="Times New Roman" w:eastAsia="Times New Roman" w:hAnsi="Times New Roman" w:cs="Times New Roman"/>
          <w:color w:val="000000"/>
          <w:kern w:val="24"/>
          <w:sz w:val="24"/>
          <w:szCs w:val="24"/>
          <w:lang w:eastAsia="ru-RU"/>
        </w:rPr>
        <w:t>вКортузской</w:t>
      </w:r>
      <w:proofErr w:type="spellEnd"/>
      <w:r w:rsidR="000333BC" w:rsidRPr="007B2D7D">
        <w:rPr>
          <w:rFonts w:ascii="Times New Roman" w:eastAsia="Times New Roman" w:hAnsi="Times New Roman" w:cs="Times New Roman"/>
          <w:color w:val="000000"/>
          <w:kern w:val="24"/>
          <w:sz w:val="24"/>
          <w:szCs w:val="24"/>
          <w:lang w:eastAsia="ru-RU"/>
        </w:rPr>
        <w:t xml:space="preserve"> СОШ (25), Николаевской ООШ (24), </w:t>
      </w:r>
      <w:proofErr w:type="spellStart"/>
      <w:r w:rsidR="000333BC" w:rsidRPr="007B2D7D">
        <w:rPr>
          <w:rFonts w:ascii="Times New Roman" w:eastAsia="Times New Roman" w:hAnsi="Times New Roman" w:cs="Times New Roman"/>
          <w:color w:val="000000"/>
          <w:kern w:val="24"/>
          <w:sz w:val="24"/>
          <w:szCs w:val="24"/>
          <w:lang w:eastAsia="ru-RU"/>
        </w:rPr>
        <w:t>Лебяженской</w:t>
      </w:r>
      <w:proofErr w:type="spellEnd"/>
      <w:r w:rsidR="000333BC" w:rsidRPr="007B2D7D">
        <w:rPr>
          <w:rFonts w:ascii="Times New Roman" w:eastAsia="Times New Roman" w:hAnsi="Times New Roman" w:cs="Times New Roman"/>
          <w:color w:val="000000"/>
          <w:kern w:val="24"/>
          <w:sz w:val="24"/>
          <w:szCs w:val="24"/>
          <w:lang w:eastAsia="ru-RU"/>
        </w:rPr>
        <w:t xml:space="preserve"> (23).</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w:t>
      </w:r>
      <w:r w:rsidR="00A750DB">
        <w:rPr>
          <w:rFonts w:ascii="Times New Roman" w:eastAsia="Times New Roman" w:hAnsi="Times New Roman" w:cs="Times New Roman"/>
          <w:color w:val="000000"/>
          <w:kern w:val="24"/>
          <w:sz w:val="24"/>
          <w:szCs w:val="24"/>
          <w:lang w:eastAsia="ru-RU"/>
        </w:rPr>
        <w:t>о обществознанию – 39 баллов.</w:t>
      </w:r>
    </w:p>
    <w:p w:rsidR="000333BC" w:rsidRPr="007B2D7D" w:rsidRDefault="004F6F1F"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 Максимального балла по </w:t>
      </w:r>
      <w:r w:rsidR="000333BC" w:rsidRPr="007B2D7D">
        <w:rPr>
          <w:rFonts w:ascii="Times New Roman" w:eastAsia="Times New Roman" w:hAnsi="Times New Roman" w:cs="Times New Roman"/>
          <w:color w:val="000000"/>
          <w:kern w:val="24"/>
          <w:sz w:val="24"/>
          <w:szCs w:val="24"/>
          <w:lang w:eastAsia="ru-RU"/>
        </w:rPr>
        <w:t xml:space="preserve">обществознанию </w:t>
      </w:r>
      <w:r>
        <w:rPr>
          <w:rFonts w:ascii="Times New Roman" w:eastAsia="Times New Roman" w:hAnsi="Times New Roman" w:cs="Times New Roman"/>
          <w:color w:val="000000"/>
          <w:kern w:val="24"/>
          <w:sz w:val="24"/>
          <w:szCs w:val="24"/>
          <w:lang w:eastAsia="ru-RU"/>
        </w:rPr>
        <w:t xml:space="preserve">не достиг ни один обучающийся. </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Неуд</w:t>
      </w:r>
      <w:r w:rsidR="004F6F1F">
        <w:rPr>
          <w:rFonts w:ascii="Times New Roman" w:eastAsia="Times New Roman" w:hAnsi="Times New Roman" w:cs="Times New Roman"/>
          <w:color w:val="000000"/>
          <w:kern w:val="24"/>
          <w:sz w:val="24"/>
          <w:szCs w:val="24"/>
          <w:lang w:eastAsia="ru-RU"/>
        </w:rPr>
        <w:t xml:space="preserve">овлетворительные результаты по обществознанию получили 11 учащихся ОУ: </w:t>
      </w:r>
      <w:r w:rsidRPr="007B2D7D">
        <w:rPr>
          <w:rFonts w:ascii="Times New Roman" w:eastAsia="Times New Roman" w:hAnsi="Times New Roman" w:cs="Times New Roman"/>
          <w:color w:val="000000"/>
          <w:kern w:val="24"/>
          <w:sz w:val="24"/>
          <w:szCs w:val="24"/>
          <w:lang w:eastAsia="ru-RU"/>
        </w:rPr>
        <w:t xml:space="preserve">Краснотуранская СОШ- Майоров В, </w:t>
      </w:r>
      <w:proofErr w:type="spellStart"/>
      <w:r w:rsidRPr="007B2D7D">
        <w:rPr>
          <w:rFonts w:ascii="Times New Roman" w:eastAsia="Times New Roman" w:hAnsi="Times New Roman" w:cs="Times New Roman"/>
          <w:color w:val="000000"/>
          <w:kern w:val="24"/>
          <w:sz w:val="24"/>
          <w:szCs w:val="24"/>
          <w:lang w:eastAsia="ru-RU"/>
        </w:rPr>
        <w:t>Таштандинова</w:t>
      </w:r>
      <w:proofErr w:type="spellEnd"/>
      <w:r w:rsidRPr="007B2D7D">
        <w:rPr>
          <w:rFonts w:ascii="Times New Roman" w:eastAsia="Times New Roman" w:hAnsi="Times New Roman" w:cs="Times New Roman"/>
          <w:color w:val="000000"/>
          <w:kern w:val="24"/>
          <w:sz w:val="24"/>
          <w:szCs w:val="24"/>
          <w:lang w:eastAsia="ru-RU"/>
        </w:rPr>
        <w:t xml:space="preserve"> В,</w:t>
      </w:r>
      <w:r w:rsidR="004F6F1F">
        <w:rPr>
          <w:rFonts w:ascii="Times New Roman" w:eastAsia="Times New Roman" w:hAnsi="Times New Roman" w:cs="Times New Roman"/>
          <w:color w:val="000000"/>
          <w:kern w:val="24"/>
          <w:sz w:val="24"/>
          <w:szCs w:val="24"/>
          <w:lang w:eastAsia="ru-RU"/>
        </w:rPr>
        <w:t xml:space="preserve"> </w:t>
      </w:r>
      <w:proofErr w:type="spellStart"/>
      <w:r w:rsidR="004F6F1F">
        <w:rPr>
          <w:rFonts w:ascii="Times New Roman" w:eastAsia="Times New Roman" w:hAnsi="Times New Roman" w:cs="Times New Roman"/>
          <w:color w:val="000000"/>
          <w:kern w:val="24"/>
          <w:sz w:val="24"/>
          <w:szCs w:val="24"/>
          <w:lang w:eastAsia="ru-RU"/>
        </w:rPr>
        <w:t>Гунин</w:t>
      </w:r>
      <w:proofErr w:type="spellEnd"/>
      <w:r w:rsidR="004F6F1F">
        <w:rPr>
          <w:rFonts w:ascii="Times New Roman" w:eastAsia="Times New Roman" w:hAnsi="Times New Roman" w:cs="Times New Roman"/>
          <w:color w:val="000000"/>
          <w:kern w:val="24"/>
          <w:sz w:val="24"/>
          <w:szCs w:val="24"/>
          <w:lang w:eastAsia="ru-RU"/>
        </w:rPr>
        <w:t xml:space="preserve"> К, Грищук А, </w:t>
      </w:r>
      <w:proofErr w:type="spellStart"/>
      <w:r w:rsidR="004F6F1F">
        <w:rPr>
          <w:rFonts w:ascii="Times New Roman" w:eastAsia="Times New Roman" w:hAnsi="Times New Roman" w:cs="Times New Roman"/>
          <w:color w:val="000000"/>
          <w:kern w:val="24"/>
          <w:sz w:val="24"/>
          <w:szCs w:val="24"/>
          <w:lang w:eastAsia="ru-RU"/>
        </w:rPr>
        <w:t>Абедина</w:t>
      </w:r>
      <w:proofErr w:type="spellEnd"/>
      <w:r w:rsidR="004F6F1F">
        <w:rPr>
          <w:rFonts w:ascii="Times New Roman" w:eastAsia="Times New Roman" w:hAnsi="Times New Roman" w:cs="Times New Roman"/>
          <w:color w:val="000000"/>
          <w:kern w:val="24"/>
          <w:sz w:val="24"/>
          <w:szCs w:val="24"/>
          <w:lang w:eastAsia="ru-RU"/>
        </w:rPr>
        <w:t xml:space="preserve"> М, </w:t>
      </w:r>
      <w:proofErr w:type="spellStart"/>
      <w:r w:rsidRPr="007B2D7D">
        <w:rPr>
          <w:rFonts w:ascii="Times New Roman" w:eastAsia="Times New Roman" w:hAnsi="Times New Roman" w:cs="Times New Roman"/>
          <w:color w:val="000000"/>
          <w:kern w:val="24"/>
          <w:sz w:val="24"/>
          <w:szCs w:val="24"/>
          <w:lang w:eastAsia="ru-RU"/>
        </w:rPr>
        <w:t>Восточенская</w:t>
      </w:r>
      <w:proofErr w:type="spellEnd"/>
      <w:r w:rsidRPr="007B2D7D">
        <w:rPr>
          <w:rFonts w:ascii="Times New Roman" w:eastAsia="Times New Roman" w:hAnsi="Times New Roman" w:cs="Times New Roman"/>
          <w:color w:val="000000"/>
          <w:kern w:val="24"/>
          <w:sz w:val="24"/>
          <w:szCs w:val="24"/>
          <w:lang w:eastAsia="ru-RU"/>
        </w:rPr>
        <w:t xml:space="preserve"> СОШ-Зубенко И, Тубинская СОШ- Трошин С, </w:t>
      </w:r>
      <w:proofErr w:type="spellStart"/>
      <w:r w:rsidRPr="007B2D7D">
        <w:rPr>
          <w:rFonts w:ascii="Times New Roman" w:eastAsia="Times New Roman" w:hAnsi="Times New Roman" w:cs="Times New Roman"/>
          <w:color w:val="000000"/>
          <w:kern w:val="24"/>
          <w:sz w:val="24"/>
          <w:szCs w:val="24"/>
          <w:lang w:eastAsia="ru-RU"/>
        </w:rPr>
        <w:t>Беллыкская</w:t>
      </w:r>
      <w:proofErr w:type="spellEnd"/>
      <w:r w:rsidRPr="007B2D7D">
        <w:rPr>
          <w:rFonts w:ascii="Times New Roman" w:eastAsia="Times New Roman" w:hAnsi="Times New Roman" w:cs="Times New Roman"/>
          <w:color w:val="000000"/>
          <w:kern w:val="24"/>
          <w:sz w:val="24"/>
          <w:szCs w:val="24"/>
          <w:lang w:eastAsia="ru-RU"/>
        </w:rPr>
        <w:t xml:space="preserve"> СОШ-</w:t>
      </w:r>
      <w:proofErr w:type="spellStart"/>
      <w:r w:rsidRPr="007B2D7D">
        <w:rPr>
          <w:rFonts w:ascii="Times New Roman" w:eastAsia="Times New Roman" w:hAnsi="Times New Roman" w:cs="Times New Roman"/>
          <w:color w:val="000000"/>
          <w:kern w:val="24"/>
          <w:sz w:val="24"/>
          <w:szCs w:val="24"/>
          <w:lang w:eastAsia="ru-RU"/>
        </w:rPr>
        <w:t>Кастарнов</w:t>
      </w:r>
      <w:proofErr w:type="spellEnd"/>
      <w:r w:rsidRPr="007B2D7D">
        <w:rPr>
          <w:rFonts w:ascii="Times New Roman" w:eastAsia="Times New Roman" w:hAnsi="Times New Roman" w:cs="Times New Roman"/>
          <w:color w:val="000000"/>
          <w:kern w:val="24"/>
          <w:sz w:val="24"/>
          <w:szCs w:val="24"/>
          <w:lang w:eastAsia="ru-RU"/>
        </w:rPr>
        <w:t xml:space="preserve"> М, </w:t>
      </w:r>
      <w:proofErr w:type="spellStart"/>
      <w:r w:rsidRPr="007B2D7D">
        <w:rPr>
          <w:rFonts w:ascii="Times New Roman" w:eastAsia="Times New Roman" w:hAnsi="Times New Roman" w:cs="Times New Roman"/>
          <w:color w:val="000000"/>
          <w:kern w:val="24"/>
          <w:sz w:val="24"/>
          <w:szCs w:val="24"/>
          <w:lang w:eastAsia="ru-RU"/>
        </w:rPr>
        <w:t>Новосыдинская</w:t>
      </w:r>
      <w:proofErr w:type="spellEnd"/>
      <w:r w:rsidRPr="007B2D7D">
        <w:rPr>
          <w:rFonts w:ascii="Times New Roman" w:eastAsia="Times New Roman" w:hAnsi="Times New Roman" w:cs="Times New Roman"/>
          <w:color w:val="000000"/>
          <w:kern w:val="24"/>
          <w:sz w:val="24"/>
          <w:szCs w:val="24"/>
          <w:lang w:eastAsia="ru-RU"/>
        </w:rPr>
        <w:t xml:space="preserve"> СОШ-Шалев К, </w:t>
      </w:r>
      <w:proofErr w:type="spellStart"/>
      <w:r w:rsidRPr="007B2D7D">
        <w:rPr>
          <w:rFonts w:ascii="Times New Roman" w:eastAsia="Times New Roman" w:hAnsi="Times New Roman" w:cs="Times New Roman"/>
          <w:color w:val="000000"/>
          <w:kern w:val="24"/>
          <w:sz w:val="24"/>
          <w:szCs w:val="24"/>
          <w:lang w:eastAsia="ru-RU"/>
        </w:rPr>
        <w:t>Веселкин</w:t>
      </w:r>
      <w:proofErr w:type="spellEnd"/>
      <w:r w:rsidRPr="007B2D7D">
        <w:rPr>
          <w:rFonts w:ascii="Times New Roman" w:eastAsia="Times New Roman" w:hAnsi="Times New Roman" w:cs="Times New Roman"/>
          <w:color w:val="000000"/>
          <w:kern w:val="24"/>
          <w:sz w:val="24"/>
          <w:szCs w:val="24"/>
          <w:lang w:eastAsia="ru-RU"/>
        </w:rPr>
        <w:t xml:space="preserve"> И., Белоярская ООШ- </w:t>
      </w:r>
      <w:proofErr w:type="spellStart"/>
      <w:r w:rsidRPr="007B2D7D">
        <w:rPr>
          <w:rFonts w:ascii="Times New Roman" w:eastAsia="Times New Roman" w:hAnsi="Times New Roman" w:cs="Times New Roman"/>
          <w:color w:val="000000"/>
          <w:kern w:val="24"/>
          <w:sz w:val="24"/>
          <w:szCs w:val="24"/>
          <w:lang w:eastAsia="ru-RU"/>
        </w:rPr>
        <w:t>Шубарев</w:t>
      </w:r>
      <w:proofErr w:type="spellEnd"/>
      <w:r w:rsidRPr="007B2D7D">
        <w:rPr>
          <w:rFonts w:ascii="Times New Roman" w:eastAsia="Times New Roman" w:hAnsi="Times New Roman" w:cs="Times New Roman"/>
          <w:color w:val="000000"/>
          <w:kern w:val="24"/>
          <w:sz w:val="24"/>
          <w:szCs w:val="24"/>
          <w:lang w:eastAsia="ru-RU"/>
        </w:rPr>
        <w:t xml:space="preserve"> Д.  В резервный день основного этапа пересдавали экзамен по обществознанию 7 обучающихся, из них 1</w:t>
      </w:r>
      <w:r w:rsidR="004165F7" w:rsidRPr="007B2D7D">
        <w:rPr>
          <w:rFonts w:ascii="Times New Roman" w:eastAsia="Times New Roman" w:hAnsi="Times New Roman" w:cs="Times New Roman"/>
          <w:color w:val="000000"/>
          <w:kern w:val="24"/>
          <w:sz w:val="24"/>
          <w:szCs w:val="24"/>
          <w:lang w:eastAsia="ru-RU"/>
        </w:rPr>
        <w:t xml:space="preserve">-не пересдал </w:t>
      </w:r>
      <w:proofErr w:type="spellStart"/>
      <w:r w:rsidR="004165F7" w:rsidRPr="007B2D7D">
        <w:rPr>
          <w:rFonts w:ascii="Times New Roman" w:eastAsia="Times New Roman" w:hAnsi="Times New Roman" w:cs="Times New Roman"/>
          <w:color w:val="000000"/>
          <w:kern w:val="24"/>
          <w:sz w:val="24"/>
          <w:szCs w:val="24"/>
          <w:lang w:eastAsia="ru-RU"/>
        </w:rPr>
        <w:t>экзам</w:t>
      </w:r>
      <w:proofErr w:type="spellEnd"/>
    </w:p>
    <w:p w:rsidR="000333BC" w:rsidRPr="007B2D7D" w:rsidRDefault="000333BC" w:rsidP="000333BC">
      <w:pPr>
        <w:spacing w:after="0" w:line="240" w:lineRule="auto"/>
        <w:jc w:val="both"/>
        <w:rPr>
          <w:rFonts w:ascii="Times New Roman" w:eastAsia="Calibri" w:hAnsi="Times New Roman" w:cs="Times New Roman"/>
          <w:color w:val="000000"/>
          <w:sz w:val="24"/>
          <w:szCs w:val="24"/>
        </w:rPr>
      </w:pPr>
    </w:p>
    <w:p w:rsidR="000333BC" w:rsidRPr="007B2D7D" w:rsidRDefault="00A750DB" w:rsidP="000333BC">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Информатика и ИКТ   </w:t>
      </w:r>
      <w:r w:rsidR="000333BC" w:rsidRPr="007B2D7D">
        <w:rPr>
          <w:rFonts w:ascii="Times New Roman" w:eastAsia="Calibri" w:hAnsi="Times New Roman" w:cs="Times New Roman"/>
          <w:b/>
          <w:color w:val="000000"/>
          <w:sz w:val="24"/>
          <w:szCs w:val="24"/>
        </w:rPr>
        <w:t>(макс.</w:t>
      </w:r>
      <w:r w:rsidR="00AA7C25">
        <w:rPr>
          <w:rFonts w:ascii="Times New Roman" w:eastAsia="Calibri" w:hAnsi="Times New Roman" w:cs="Times New Roman"/>
          <w:b/>
          <w:color w:val="000000"/>
          <w:sz w:val="24"/>
          <w:szCs w:val="24"/>
        </w:rPr>
        <w:t xml:space="preserve"> </w:t>
      </w:r>
      <w:r w:rsidR="000333BC" w:rsidRPr="007B2D7D">
        <w:rPr>
          <w:rFonts w:ascii="Times New Roman" w:eastAsia="Calibri" w:hAnsi="Times New Roman" w:cs="Times New Roman"/>
          <w:b/>
          <w:color w:val="000000"/>
          <w:sz w:val="24"/>
          <w:szCs w:val="24"/>
        </w:rPr>
        <w:t>балл-22)</w:t>
      </w:r>
    </w:p>
    <w:p w:rsidR="000333BC" w:rsidRPr="007B2D7D" w:rsidRDefault="000333BC" w:rsidP="000333BC">
      <w:pPr>
        <w:spacing w:after="0" w:line="240" w:lineRule="auto"/>
        <w:jc w:val="both"/>
        <w:rPr>
          <w:rFonts w:ascii="Times New Roman" w:eastAsia="Calibri" w:hAnsi="Times New Roman" w:cs="Times New Roman"/>
          <w:b/>
          <w:color w:val="000000"/>
          <w:sz w:val="24"/>
          <w:szCs w:val="24"/>
        </w:rPr>
      </w:pPr>
    </w:p>
    <w:tbl>
      <w:tblPr>
        <w:tblpPr w:leftFromText="180" w:rightFromText="180" w:vertAnchor="text" w:horzAnchor="page" w:tblpX="1904" w:tblpY="8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376"/>
        <w:gridCol w:w="928"/>
        <w:gridCol w:w="632"/>
        <w:gridCol w:w="708"/>
        <w:gridCol w:w="709"/>
        <w:gridCol w:w="709"/>
        <w:gridCol w:w="992"/>
        <w:gridCol w:w="993"/>
        <w:gridCol w:w="1275"/>
      </w:tblGrid>
      <w:tr w:rsidR="00CC45CB" w:rsidRPr="007B2D7D" w:rsidTr="00CC45CB">
        <w:trPr>
          <w:trHeight w:val="584"/>
        </w:trPr>
        <w:tc>
          <w:tcPr>
            <w:tcW w:w="2376"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928"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Кол-во</w:t>
            </w:r>
          </w:p>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632"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«5»</w:t>
            </w:r>
          </w:p>
        </w:tc>
        <w:tc>
          <w:tcPr>
            <w:tcW w:w="708"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«4»</w:t>
            </w:r>
          </w:p>
        </w:tc>
        <w:tc>
          <w:tcPr>
            <w:tcW w:w="709"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«3»</w:t>
            </w:r>
          </w:p>
        </w:tc>
        <w:tc>
          <w:tcPr>
            <w:tcW w:w="709"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«2»</w:t>
            </w:r>
          </w:p>
        </w:tc>
        <w:tc>
          <w:tcPr>
            <w:tcW w:w="992"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Средний балл</w:t>
            </w:r>
          </w:p>
        </w:tc>
        <w:tc>
          <w:tcPr>
            <w:tcW w:w="993" w:type="dxa"/>
            <w:shd w:val="clear" w:color="auto" w:fill="FDA023"/>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kern w:val="24"/>
                <w:sz w:val="24"/>
                <w:szCs w:val="24"/>
                <w:lang w:eastAsia="ru-RU"/>
              </w:rPr>
              <w:t>% сдачи</w:t>
            </w:r>
          </w:p>
        </w:tc>
        <w:tc>
          <w:tcPr>
            <w:tcW w:w="1275" w:type="dxa"/>
            <w:shd w:val="clear" w:color="auto" w:fill="FDA023"/>
            <w:tcMar>
              <w:top w:w="15" w:type="dxa"/>
              <w:left w:w="108" w:type="dxa"/>
              <w:bottom w:w="0" w:type="dxa"/>
              <w:right w:w="108" w:type="dxa"/>
            </w:tcMar>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Наиб. балл</w:t>
            </w:r>
          </w:p>
        </w:tc>
      </w:tr>
      <w:tr w:rsidR="00CC45CB" w:rsidRPr="007B2D7D" w:rsidTr="00CC45CB">
        <w:trPr>
          <w:trHeight w:val="696"/>
        </w:trPr>
        <w:tc>
          <w:tcPr>
            <w:tcW w:w="2376" w:type="dxa"/>
            <w:shd w:val="clear" w:color="auto" w:fill="auto"/>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26</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19</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8,5</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92,3</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84"/>
        </w:trPr>
        <w:tc>
          <w:tcPr>
            <w:tcW w:w="2376" w:type="dxa"/>
            <w:shd w:val="clear" w:color="auto" w:fill="auto"/>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«Беллыкская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13</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5" w:type="dxa"/>
            <w:shd w:val="clear" w:color="auto" w:fill="auto"/>
            <w:tcMar>
              <w:top w:w="15" w:type="dxa"/>
              <w:left w:w="108" w:type="dxa"/>
              <w:right w:w="108" w:type="dxa"/>
            </w:tcMar>
          </w:tcPr>
          <w:p w:rsidR="00CC45CB" w:rsidRPr="007B2D7D" w:rsidRDefault="00A750DB" w:rsidP="00416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tc>
      </w:tr>
      <w:tr w:rsidR="00CC45CB" w:rsidRPr="007B2D7D" w:rsidTr="00CC45CB">
        <w:trPr>
          <w:trHeight w:val="584"/>
        </w:trPr>
        <w:tc>
          <w:tcPr>
            <w:tcW w:w="2376" w:type="dxa"/>
            <w:shd w:val="clear" w:color="auto" w:fill="auto"/>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«Тубинская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66,6</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84"/>
        </w:trPr>
        <w:tc>
          <w:tcPr>
            <w:tcW w:w="2376" w:type="dxa"/>
            <w:shd w:val="clear" w:color="auto" w:fill="auto"/>
            <w:tcMar>
              <w:top w:w="15" w:type="dxa"/>
              <w:left w:w="108" w:type="dxa"/>
              <w:bottom w:w="0" w:type="dxa"/>
              <w:right w:w="108" w:type="dxa"/>
            </w:tcMar>
            <w:hideMark/>
          </w:tcPr>
          <w:p w:rsidR="00CC45CB" w:rsidRPr="007B2D7D" w:rsidRDefault="00CC45CB" w:rsidP="004165F7">
            <w:pPr>
              <w:spacing w:after="200" w:line="276"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color w:val="000000"/>
                <w:kern w:val="24"/>
                <w:sz w:val="24"/>
                <w:szCs w:val="24"/>
                <w:lang w:eastAsia="ru-RU"/>
              </w:rPr>
              <w:t xml:space="preserve"> «Саянская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84"/>
        </w:trPr>
        <w:tc>
          <w:tcPr>
            <w:tcW w:w="2376" w:type="dxa"/>
            <w:shd w:val="clear" w:color="auto" w:fill="auto"/>
            <w:tcMar>
              <w:top w:w="15" w:type="dxa"/>
              <w:left w:w="108" w:type="dxa"/>
              <w:bottom w:w="0" w:type="dxa"/>
              <w:right w:w="108" w:type="dxa"/>
            </w:tcMar>
          </w:tcPr>
          <w:p w:rsidR="00CC45CB" w:rsidRPr="007B2D7D" w:rsidRDefault="00CC45CB" w:rsidP="004165F7">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«Кортузская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17</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724"/>
        </w:trPr>
        <w:tc>
          <w:tcPr>
            <w:tcW w:w="2376" w:type="dxa"/>
            <w:shd w:val="clear" w:color="auto" w:fill="auto"/>
            <w:tcMar>
              <w:top w:w="15" w:type="dxa"/>
              <w:left w:w="108" w:type="dxa"/>
              <w:bottom w:w="0" w:type="dxa"/>
              <w:right w:w="108" w:type="dxa"/>
            </w:tcMar>
          </w:tcPr>
          <w:p w:rsidR="00CC45CB" w:rsidRPr="007B2D7D" w:rsidRDefault="00CC45CB" w:rsidP="004165F7">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«Новосыдинская СОШ»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12</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82"/>
        </w:trPr>
        <w:tc>
          <w:tcPr>
            <w:tcW w:w="2376" w:type="dxa"/>
            <w:shd w:val="clear" w:color="auto" w:fill="auto"/>
            <w:tcMar>
              <w:top w:w="15" w:type="dxa"/>
              <w:left w:w="108" w:type="dxa"/>
              <w:bottom w:w="0" w:type="dxa"/>
              <w:right w:w="108" w:type="dxa"/>
            </w:tcMar>
          </w:tcPr>
          <w:p w:rsidR="00CC45CB" w:rsidRPr="007B2D7D" w:rsidRDefault="00CC45CB" w:rsidP="004165F7">
            <w:pPr>
              <w:spacing w:after="200" w:line="276" w:lineRule="auto"/>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«Николаевская ООШ»</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11,5</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r w:rsidR="00CC45CB" w:rsidRPr="007B2D7D" w:rsidTr="00CC45CB">
        <w:trPr>
          <w:trHeight w:val="584"/>
        </w:trPr>
        <w:tc>
          <w:tcPr>
            <w:tcW w:w="2376" w:type="dxa"/>
            <w:shd w:val="clear" w:color="auto" w:fill="auto"/>
            <w:tcMar>
              <w:top w:w="15" w:type="dxa"/>
              <w:left w:w="108" w:type="dxa"/>
              <w:bottom w:w="0" w:type="dxa"/>
              <w:right w:w="108" w:type="dxa"/>
            </w:tcMar>
            <w:hideMark/>
          </w:tcPr>
          <w:p w:rsidR="00CC45CB" w:rsidRPr="007B2D7D" w:rsidRDefault="00CC45CB" w:rsidP="004165F7">
            <w:pPr>
              <w:spacing w:after="200" w:line="204" w:lineRule="exact"/>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b/>
                <w:bCs/>
                <w:color w:val="000000"/>
                <w:kern w:val="24"/>
                <w:sz w:val="24"/>
                <w:szCs w:val="24"/>
                <w:lang w:eastAsia="ru-RU"/>
              </w:rPr>
              <w:t>Районный показатель</w:t>
            </w:r>
          </w:p>
        </w:tc>
        <w:tc>
          <w:tcPr>
            <w:tcW w:w="928" w:type="dxa"/>
            <w:shd w:val="clear" w:color="auto" w:fill="auto"/>
            <w:tcMar>
              <w:top w:w="72" w:type="dxa"/>
              <w:left w:w="144" w:type="dxa"/>
              <w:bottom w:w="72" w:type="dxa"/>
              <w:right w:w="144"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41</w:t>
            </w:r>
          </w:p>
        </w:tc>
        <w:tc>
          <w:tcPr>
            <w:tcW w:w="63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708"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10</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26</w:t>
            </w:r>
          </w:p>
        </w:tc>
        <w:tc>
          <w:tcPr>
            <w:tcW w:w="709"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992"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11,2</w:t>
            </w:r>
          </w:p>
        </w:tc>
        <w:tc>
          <w:tcPr>
            <w:tcW w:w="993"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94,1</w:t>
            </w:r>
          </w:p>
        </w:tc>
        <w:tc>
          <w:tcPr>
            <w:tcW w:w="1275" w:type="dxa"/>
            <w:shd w:val="clear" w:color="auto" w:fill="auto"/>
            <w:tcMar>
              <w:top w:w="15" w:type="dxa"/>
              <w:left w:w="108" w:type="dxa"/>
              <w:right w:w="108" w:type="dxa"/>
            </w:tcMar>
          </w:tcPr>
          <w:p w:rsidR="00CC45CB" w:rsidRPr="007B2D7D" w:rsidRDefault="00CC45CB" w:rsidP="004165F7">
            <w:pPr>
              <w:spacing w:after="0" w:line="240" w:lineRule="auto"/>
              <w:rPr>
                <w:rFonts w:ascii="Times New Roman" w:eastAsia="Times New Roman" w:hAnsi="Times New Roman" w:cs="Times New Roman"/>
                <w:sz w:val="24"/>
                <w:szCs w:val="24"/>
                <w:lang w:eastAsia="ru-RU"/>
              </w:rPr>
            </w:pPr>
          </w:p>
        </w:tc>
      </w:tr>
    </w:tbl>
    <w:p w:rsidR="006C51C1" w:rsidRPr="007B2D7D" w:rsidRDefault="006C51C1" w:rsidP="000333BC">
      <w:pPr>
        <w:spacing w:after="0" w:line="240" w:lineRule="auto"/>
        <w:jc w:val="both"/>
        <w:rPr>
          <w:rFonts w:ascii="Times New Roman" w:eastAsia="Calibri" w:hAnsi="Times New Roman" w:cs="Times New Roman"/>
          <w:b/>
          <w:color w:val="000000"/>
          <w:sz w:val="24"/>
          <w:szCs w:val="24"/>
        </w:rPr>
      </w:pP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Средний балл по району  по информатике и ИКТ составляет-11,2, что на 3% выше показателя прошлого года.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Выше районного показателя  в</w:t>
      </w:r>
      <w:r w:rsidR="00AA7C25">
        <w:rPr>
          <w:rFonts w:ascii="Times New Roman" w:eastAsia="Times New Roman" w:hAnsi="Times New Roman" w:cs="Times New Roman"/>
          <w:color w:val="000000"/>
          <w:kern w:val="24"/>
          <w:sz w:val="24"/>
          <w:szCs w:val="24"/>
          <w:lang w:eastAsia="ru-RU"/>
        </w:rPr>
        <w:t xml:space="preserve"> </w:t>
      </w:r>
      <w:proofErr w:type="spellStart"/>
      <w:r w:rsidRPr="007B2D7D">
        <w:rPr>
          <w:rFonts w:ascii="Times New Roman" w:eastAsia="Times New Roman" w:hAnsi="Times New Roman" w:cs="Times New Roman"/>
          <w:color w:val="000000"/>
          <w:kern w:val="24"/>
          <w:sz w:val="24"/>
          <w:szCs w:val="24"/>
          <w:lang w:eastAsia="ru-RU"/>
        </w:rPr>
        <w:t>Кортузской</w:t>
      </w:r>
      <w:proofErr w:type="spellEnd"/>
      <w:r w:rsidRPr="007B2D7D">
        <w:rPr>
          <w:rFonts w:ascii="Times New Roman" w:eastAsia="Times New Roman" w:hAnsi="Times New Roman" w:cs="Times New Roman"/>
          <w:color w:val="000000"/>
          <w:kern w:val="24"/>
          <w:sz w:val="24"/>
          <w:szCs w:val="24"/>
          <w:lang w:eastAsia="ru-RU"/>
        </w:rPr>
        <w:t xml:space="preserve"> СОШ (17),</w:t>
      </w:r>
      <w:r w:rsidR="00AA7C25">
        <w:rPr>
          <w:rFonts w:ascii="Times New Roman" w:eastAsia="Times New Roman" w:hAnsi="Times New Roman" w:cs="Times New Roman"/>
          <w:color w:val="000000"/>
          <w:kern w:val="24"/>
          <w:sz w:val="24"/>
          <w:szCs w:val="24"/>
          <w:lang w:eastAsia="ru-RU"/>
        </w:rPr>
        <w:t xml:space="preserve">  </w:t>
      </w:r>
      <w:proofErr w:type="spellStart"/>
      <w:r w:rsidRPr="007B2D7D">
        <w:rPr>
          <w:rFonts w:ascii="Times New Roman" w:eastAsia="Times New Roman" w:hAnsi="Times New Roman" w:cs="Times New Roman"/>
          <w:color w:val="000000"/>
          <w:kern w:val="24"/>
          <w:sz w:val="24"/>
          <w:szCs w:val="24"/>
          <w:lang w:eastAsia="ru-RU"/>
        </w:rPr>
        <w:t>Беллыкской</w:t>
      </w:r>
      <w:proofErr w:type="spellEnd"/>
      <w:r w:rsidRPr="007B2D7D">
        <w:rPr>
          <w:rFonts w:ascii="Times New Roman" w:eastAsia="Times New Roman" w:hAnsi="Times New Roman" w:cs="Times New Roman"/>
          <w:color w:val="000000"/>
          <w:kern w:val="24"/>
          <w:sz w:val="24"/>
          <w:szCs w:val="24"/>
          <w:lang w:eastAsia="ru-RU"/>
        </w:rPr>
        <w:t xml:space="preserve"> СОШ (13).</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по информатике -22 балла.</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AA2B1E"/>
          <w:sz w:val="24"/>
          <w:szCs w:val="24"/>
          <w:lang w:eastAsia="ru-RU"/>
        </w:rPr>
      </w:pPr>
      <w:r w:rsidRPr="007B2D7D">
        <w:rPr>
          <w:rFonts w:ascii="Times New Roman" w:eastAsia="Times New Roman" w:hAnsi="Times New Roman" w:cs="Times New Roman"/>
          <w:color w:val="000000"/>
          <w:kern w:val="24"/>
          <w:sz w:val="24"/>
          <w:szCs w:val="24"/>
          <w:lang w:eastAsia="ru-RU"/>
        </w:rPr>
        <w:t>Максимального балла по   информатике не достиг ни один обучающийся.</w:t>
      </w:r>
    </w:p>
    <w:p w:rsidR="000333BC" w:rsidRPr="007B2D7D" w:rsidRDefault="000333BC" w:rsidP="004F6F1F">
      <w:pPr>
        <w:spacing w:after="0" w:line="240" w:lineRule="auto"/>
        <w:jc w:val="both"/>
        <w:rPr>
          <w:rFonts w:ascii="Times New Roman" w:eastAsia="Calibri" w:hAnsi="Times New Roman" w:cs="Times New Roman"/>
          <w:color w:val="000000"/>
          <w:sz w:val="24"/>
          <w:szCs w:val="24"/>
        </w:rPr>
      </w:pPr>
    </w:p>
    <w:p w:rsidR="000333BC" w:rsidRPr="007B2D7D" w:rsidRDefault="00AA7C25" w:rsidP="000333B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006C51C1" w:rsidRPr="007B2D7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Английский язык</w:t>
      </w:r>
      <w:proofErr w:type="gramStart"/>
      <w:r>
        <w:rPr>
          <w:rFonts w:ascii="Times New Roman" w:eastAsia="Calibri" w:hAnsi="Times New Roman" w:cs="Times New Roman"/>
          <w:b/>
          <w:color w:val="000000"/>
          <w:sz w:val="24"/>
          <w:szCs w:val="24"/>
        </w:rPr>
        <w:t>.(</w:t>
      </w:r>
      <w:proofErr w:type="gramEnd"/>
      <w:r>
        <w:rPr>
          <w:rFonts w:ascii="Times New Roman" w:eastAsia="Calibri" w:hAnsi="Times New Roman" w:cs="Times New Roman"/>
          <w:b/>
          <w:color w:val="000000"/>
          <w:sz w:val="24"/>
          <w:szCs w:val="24"/>
        </w:rPr>
        <w:t xml:space="preserve"> макс. б</w:t>
      </w:r>
      <w:r w:rsidR="000333BC" w:rsidRPr="007B2D7D">
        <w:rPr>
          <w:rFonts w:ascii="Times New Roman" w:eastAsia="Calibri" w:hAnsi="Times New Roman" w:cs="Times New Roman"/>
          <w:b/>
          <w:color w:val="000000"/>
          <w:sz w:val="24"/>
          <w:szCs w:val="24"/>
        </w:rPr>
        <w:t>алл-70)</w:t>
      </w:r>
    </w:p>
    <w:p w:rsidR="000333BC" w:rsidRPr="007B2D7D" w:rsidRDefault="000333BC" w:rsidP="000333BC">
      <w:pPr>
        <w:spacing w:after="0" w:line="240" w:lineRule="auto"/>
        <w:rPr>
          <w:rFonts w:ascii="Times New Roman" w:eastAsia="Calibri" w:hAnsi="Times New Roman" w:cs="Times New Roman"/>
          <w:color w:val="000000"/>
          <w:sz w:val="24"/>
          <w:szCs w:val="24"/>
        </w:rPr>
      </w:pPr>
    </w:p>
    <w:tbl>
      <w:tblPr>
        <w:tblW w:w="7479"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18"/>
        <w:gridCol w:w="992"/>
        <w:gridCol w:w="567"/>
        <w:gridCol w:w="567"/>
        <w:gridCol w:w="567"/>
        <w:gridCol w:w="567"/>
        <w:gridCol w:w="850"/>
        <w:gridCol w:w="851"/>
      </w:tblGrid>
      <w:tr w:rsidR="00CC45CB" w:rsidRPr="007B2D7D" w:rsidTr="00CC45CB">
        <w:trPr>
          <w:trHeight w:val="927"/>
        </w:trPr>
        <w:tc>
          <w:tcPr>
            <w:tcW w:w="2518"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xml:space="preserve">              ОУ</w:t>
            </w:r>
          </w:p>
        </w:tc>
        <w:tc>
          <w:tcPr>
            <w:tcW w:w="992"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Кол-во</w:t>
            </w:r>
          </w:p>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уч-ся</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«5»</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«4»</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«3»</w:t>
            </w:r>
          </w:p>
        </w:tc>
        <w:tc>
          <w:tcPr>
            <w:tcW w:w="567"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«2»</w:t>
            </w:r>
          </w:p>
        </w:tc>
        <w:tc>
          <w:tcPr>
            <w:tcW w:w="850"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Средний балл</w:t>
            </w:r>
          </w:p>
        </w:tc>
        <w:tc>
          <w:tcPr>
            <w:tcW w:w="851" w:type="dxa"/>
            <w:shd w:val="clear" w:color="auto" w:fill="FDA023"/>
            <w:tcMar>
              <w:top w:w="15" w:type="dxa"/>
              <w:left w:w="108" w:type="dxa"/>
              <w:bottom w:w="0" w:type="dxa"/>
              <w:right w:w="108" w:type="dxa"/>
            </w:tcMar>
            <w:hideMark/>
          </w:tcPr>
          <w:p w:rsidR="00CC45CB" w:rsidRPr="007B2D7D" w:rsidRDefault="00CC45CB" w:rsidP="000333BC">
            <w:pPr>
              <w:spacing w:after="200" w:line="276" w:lineRule="auto"/>
              <w:jc w:val="both"/>
              <w:rPr>
                <w:rFonts w:ascii="Arial" w:eastAsia="Times New Roman" w:hAnsi="Arial" w:cs="Arial"/>
                <w:sz w:val="24"/>
                <w:szCs w:val="24"/>
                <w:lang w:eastAsia="ru-RU"/>
              </w:rPr>
            </w:pPr>
            <w:r w:rsidRPr="007B2D7D">
              <w:rPr>
                <w:rFonts w:ascii="Times New Roman" w:eastAsia="Times New Roman" w:hAnsi="Times New Roman" w:cs="Times New Roman"/>
                <w:b/>
                <w:bCs/>
                <w:kern w:val="24"/>
                <w:sz w:val="24"/>
                <w:szCs w:val="24"/>
                <w:lang w:eastAsia="ru-RU"/>
              </w:rPr>
              <w:t>% сдачи</w:t>
            </w:r>
          </w:p>
        </w:tc>
      </w:tr>
      <w:tr w:rsidR="00CC45CB" w:rsidRPr="007B2D7D" w:rsidTr="00CC45CB">
        <w:trPr>
          <w:trHeight w:val="584"/>
        </w:trPr>
        <w:tc>
          <w:tcPr>
            <w:tcW w:w="2518" w:type="dxa"/>
            <w:shd w:val="clear" w:color="auto" w:fill="auto"/>
            <w:tcMar>
              <w:top w:w="72" w:type="dxa"/>
              <w:left w:w="144" w:type="dxa"/>
              <w:bottom w:w="72" w:type="dxa"/>
              <w:right w:w="144" w:type="dxa"/>
            </w:tcMar>
            <w:hideMark/>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Times New Roman" w:eastAsia="Times New Roman" w:hAnsi="Times New Roman" w:cs="Times New Roman"/>
                <w:color w:val="000000"/>
                <w:kern w:val="24"/>
                <w:sz w:val="24"/>
                <w:szCs w:val="24"/>
                <w:lang w:eastAsia="ru-RU"/>
              </w:rPr>
              <w:t>«Краснотуранская СОШ»</w:t>
            </w:r>
          </w:p>
        </w:tc>
        <w:tc>
          <w:tcPr>
            <w:tcW w:w="9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2</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1</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28</w:t>
            </w:r>
          </w:p>
        </w:tc>
        <w:tc>
          <w:tcPr>
            <w:tcW w:w="851"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50</w:t>
            </w:r>
          </w:p>
        </w:tc>
      </w:tr>
      <w:tr w:rsidR="00CC45CB" w:rsidRPr="007B2D7D" w:rsidTr="00CC45CB">
        <w:trPr>
          <w:trHeight w:val="584"/>
        </w:trPr>
        <w:tc>
          <w:tcPr>
            <w:tcW w:w="2518"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«Лебяженская СОШ»</w:t>
            </w:r>
          </w:p>
        </w:tc>
        <w:tc>
          <w:tcPr>
            <w:tcW w:w="9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0</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53</w:t>
            </w:r>
          </w:p>
        </w:tc>
        <w:tc>
          <w:tcPr>
            <w:tcW w:w="851"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Arial" w:eastAsia="Times New Roman" w:hAnsi="Arial" w:cs="Arial"/>
                <w:sz w:val="24"/>
                <w:szCs w:val="24"/>
                <w:lang w:eastAsia="ru-RU"/>
              </w:rPr>
            </w:pPr>
            <w:r w:rsidRPr="007B2D7D">
              <w:rPr>
                <w:rFonts w:ascii="Arial" w:eastAsia="Times New Roman" w:hAnsi="Arial" w:cs="Arial"/>
                <w:sz w:val="24"/>
                <w:szCs w:val="24"/>
                <w:lang w:eastAsia="ru-RU"/>
              </w:rPr>
              <w:t>100</w:t>
            </w:r>
          </w:p>
        </w:tc>
      </w:tr>
      <w:tr w:rsidR="00CC45CB" w:rsidRPr="007B2D7D" w:rsidTr="00CC45CB">
        <w:trPr>
          <w:trHeight w:val="584"/>
        </w:trPr>
        <w:tc>
          <w:tcPr>
            <w:tcW w:w="2518" w:type="dxa"/>
            <w:shd w:val="clear" w:color="auto" w:fill="auto"/>
            <w:tcMar>
              <w:top w:w="72" w:type="dxa"/>
              <w:left w:w="144" w:type="dxa"/>
              <w:bottom w:w="72" w:type="dxa"/>
              <w:right w:w="144" w:type="dxa"/>
            </w:tcMar>
            <w:hideMark/>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Районный показатель</w:t>
            </w:r>
          </w:p>
        </w:tc>
        <w:tc>
          <w:tcPr>
            <w:tcW w:w="992"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3</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0</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567"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w:t>
            </w:r>
          </w:p>
        </w:tc>
        <w:tc>
          <w:tcPr>
            <w:tcW w:w="850"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40,5</w:t>
            </w:r>
          </w:p>
        </w:tc>
        <w:tc>
          <w:tcPr>
            <w:tcW w:w="851" w:type="dxa"/>
            <w:shd w:val="clear" w:color="auto" w:fill="auto"/>
            <w:tcMar>
              <w:top w:w="72" w:type="dxa"/>
              <w:left w:w="144" w:type="dxa"/>
              <w:bottom w:w="72" w:type="dxa"/>
              <w:right w:w="144" w:type="dxa"/>
            </w:tcMar>
          </w:tcPr>
          <w:p w:rsidR="00CC45CB" w:rsidRPr="007B2D7D" w:rsidRDefault="00CC45CB" w:rsidP="000333BC">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75</w:t>
            </w:r>
          </w:p>
        </w:tc>
      </w:tr>
    </w:tbl>
    <w:p w:rsidR="000333BC" w:rsidRPr="007B2D7D" w:rsidRDefault="000333BC" w:rsidP="000333BC">
      <w:pPr>
        <w:spacing w:after="0" w:line="240" w:lineRule="auto"/>
        <w:rPr>
          <w:rFonts w:ascii="Times New Roman" w:eastAsia="Calibri" w:hAnsi="Times New Roman" w:cs="Times New Roman"/>
          <w:color w:val="000000"/>
          <w:sz w:val="24"/>
          <w:szCs w:val="24"/>
        </w:rPr>
      </w:pPr>
    </w:p>
    <w:p w:rsidR="000333BC" w:rsidRPr="00AA7C25"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Средний балл по району  по  английскому языку составляет-40,5, что ниже показателя прошлого года на 11%.</w:t>
      </w:r>
      <w:r w:rsidR="00AA7C25">
        <w:rPr>
          <w:rFonts w:ascii="Times New Roman" w:eastAsia="Times New Roman" w:hAnsi="Times New Roman" w:cs="Times New Roman"/>
          <w:color w:val="000000"/>
          <w:kern w:val="24"/>
          <w:sz w:val="24"/>
          <w:szCs w:val="24"/>
          <w:lang w:eastAsia="ru-RU"/>
        </w:rPr>
        <w:t xml:space="preserve"> </w:t>
      </w:r>
      <w:r w:rsidRPr="007B2D7D">
        <w:rPr>
          <w:rFonts w:ascii="Times New Roman" w:eastAsia="Times New Roman" w:hAnsi="Times New Roman" w:cs="Times New Roman"/>
          <w:color w:val="000000"/>
          <w:kern w:val="24"/>
          <w:sz w:val="24"/>
          <w:szCs w:val="24"/>
          <w:lang w:eastAsia="ru-RU"/>
        </w:rPr>
        <w:t xml:space="preserve">Выше районного показателя в </w:t>
      </w:r>
      <w:proofErr w:type="spellStart"/>
      <w:r w:rsidRPr="007B2D7D">
        <w:rPr>
          <w:rFonts w:ascii="Times New Roman" w:eastAsia="Times New Roman" w:hAnsi="Times New Roman" w:cs="Times New Roman"/>
          <w:color w:val="000000"/>
          <w:kern w:val="24"/>
          <w:sz w:val="24"/>
          <w:szCs w:val="24"/>
          <w:lang w:eastAsia="ru-RU"/>
        </w:rPr>
        <w:t>Лебяженской</w:t>
      </w:r>
      <w:proofErr w:type="spellEnd"/>
      <w:r w:rsidRPr="007B2D7D">
        <w:rPr>
          <w:rFonts w:ascii="Times New Roman" w:eastAsia="Times New Roman" w:hAnsi="Times New Roman" w:cs="Times New Roman"/>
          <w:color w:val="000000"/>
          <w:kern w:val="24"/>
          <w:sz w:val="24"/>
          <w:szCs w:val="24"/>
          <w:lang w:eastAsia="ru-RU"/>
        </w:rPr>
        <w:t xml:space="preserve"> СОШ </w:t>
      </w:r>
      <w:r w:rsidR="00AA7C25">
        <w:rPr>
          <w:rFonts w:ascii="Times New Roman" w:eastAsia="Times New Roman" w:hAnsi="Times New Roman" w:cs="Times New Roman"/>
          <w:color w:val="000000"/>
          <w:kern w:val="24"/>
          <w:sz w:val="24"/>
          <w:szCs w:val="24"/>
          <w:lang w:eastAsia="ru-RU"/>
        </w:rPr>
        <w:t xml:space="preserve"> </w:t>
      </w:r>
      <w:r w:rsidRPr="007B2D7D">
        <w:rPr>
          <w:rFonts w:ascii="Times New Roman" w:eastAsia="Times New Roman" w:hAnsi="Times New Roman" w:cs="Times New Roman"/>
          <w:color w:val="000000"/>
          <w:kern w:val="24"/>
          <w:sz w:val="24"/>
          <w:szCs w:val="24"/>
          <w:lang w:eastAsia="ru-RU"/>
        </w:rPr>
        <w:t>(53).</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Максимальный балл, который можно было набрать по английскому языку-70 баллов.</w:t>
      </w:r>
    </w:p>
    <w:p w:rsidR="000333BC" w:rsidRPr="007B2D7D" w:rsidRDefault="000333BC" w:rsidP="004F6F1F">
      <w:pPr>
        <w:spacing w:after="0" w:line="240" w:lineRule="auto"/>
        <w:ind w:firstLine="567"/>
        <w:contextualSpacing/>
        <w:jc w:val="both"/>
        <w:rPr>
          <w:rFonts w:ascii="Times New Roman" w:eastAsia="Times New Roman" w:hAnsi="Times New Roman" w:cs="Times New Roman"/>
          <w:color w:val="000000"/>
          <w:kern w:val="24"/>
          <w:sz w:val="24"/>
          <w:szCs w:val="24"/>
          <w:lang w:eastAsia="ru-RU"/>
        </w:rPr>
      </w:pPr>
      <w:r w:rsidRPr="007B2D7D">
        <w:rPr>
          <w:rFonts w:ascii="Times New Roman" w:eastAsia="Times New Roman" w:hAnsi="Times New Roman" w:cs="Times New Roman"/>
          <w:color w:val="000000"/>
          <w:kern w:val="24"/>
          <w:sz w:val="24"/>
          <w:szCs w:val="24"/>
          <w:lang w:eastAsia="ru-RU"/>
        </w:rPr>
        <w:t>Максимального балла не достиг ни один обучающийся.</w:t>
      </w:r>
    </w:p>
    <w:p w:rsidR="000333BC" w:rsidRPr="007B2D7D" w:rsidRDefault="000333BC" w:rsidP="004F6F1F">
      <w:pPr>
        <w:spacing w:after="0" w:line="240" w:lineRule="auto"/>
        <w:ind w:firstLine="567"/>
        <w:jc w:val="both"/>
        <w:rPr>
          <w:rFonts w:ascii="Times New Roman" w:eastAsia="Calibri" w:hAnsi="Times New Roman" w:cs="Times New Roman"/>
          <w:b/>
          <w:color w:val="000000"/>
          <w:sz w:val="24"/>
          <w:szCs w:val="24"/>
        </w:rPr>
      </w:pPr>
      <w:r w:rsidRPr="007B2D7D">
        <w:rPr>
          <w:rFonts w:ascii="Times New Roman" w:eastAsia="Calibri" w:hAnsi="Times New Roman" w:cs="Times New Roman"/>
          <w:b/>
          <w:color w:val="000000"/>
          <w:sz w:val="24"/>
          <w:szCs w:val="24"/>
        </w:rPr>
        <w:t>По итогам всех экзаменов 19  (11,1%) учащихся района не получили аттестат об основном общем образовании, из них 8 выпускники прошлого года.</w:t>
      </w:r>
    </w:p>
    <w:p w:rsidR="00924C2E" w:rsidRPr="007B2D7D" w:rsidRDefault="004165F7" w:rsidP="004F6F1F">
      <w:pPr>
        <w:spacing w:after="0" w:line="240" w:lineRule="auto"/>
        <w:ind w:firstLine="567"/>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По итогам пересдачи экзаменов в дополнительный период (сентябрь) 10 обучающихся не получили аттестат об основном общем образовании.</w:t>
      </w:r>
    </w:p>
    <w:p w:rsidR="00924C2E" w:rsidRPr="007B2D7D" w:rsidRDefault="00924C2E" w:rsidP="002B5ECB">
      <w:pPr>
        <w:spacing w:after="0" w:line="240" w:lineRule="auto"/>
        <w:rPr>
          <w:rFonts w:ascii="Times New Roman" w:eastAsia="Times New Roman" w:hAnsi="Times New Roman" w:cs="Times New Roman"/>
          <w:b/>
          <w:sz w:val="24"/>
          <w:szCs w:val="24"/>
          <w:lang w:eastAsia="ru-RU"/>
        </w:rPr>
      </w:pPr>
    </w:p>
    <w:p w:rsidR="00AA7C25" w:rsidRDefault="00AA7C25" w:rsidP="00AA7C25">
      <w:pPr>
        <w:spacing w:after="0" w:line="240" w:lineRule="auto"/>
        <w:ind w:right="-142"/>
        <w:rPr>
          <w:rFonts w:ascii="Times New Roman" w:eastAsia="Times New Roman" w:hAnsi="Times New Roman" w:cs="Times New Roman"/>
          <w:b/>
          <w:sz w:val="24"/>
          <w:szCs w:val="24"/>
          <w:lang w:eastAsia="ru-RU"/>
        </w:rPr>
      </w:pPr>
    </w:p>
    <w:p w:rsidR="00696606" w:rsidRPr="007B2D7D" w:rsidRDefault="00AA7C25" w:rsidP="00AA7C25">
      <w:pPr>
        <w:spacing w:after="0" w:line="240" w:lineRule="auto"/>
        <w:ind w:right="-142"/>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                                                                            </w:t>
      </w:r>
      <w:r w:rsidR="00696606" w:rsidRPr="007B2D7D">
        <w:rPr>
          <w:rFonts w:ascii="Times New Roman" w:eastAsia="Calibri" w:hAnsi="Times New Roman" w:cs="Times New Roman"/>
          <w:b/>
          <w:sz w:val="24"/>
          <w:szCs w:val="24"/>
        </w:rPr>
        <w:t>ГИА-11</w:t>
      </w:r>
    </w:p>
    <w:p w:rsidR="00696606" w:rsidRPr="007B2D7D" w:rsidRDefault="00696606" w:rsidP="00966E16">
      <w:pPr>
        <w:spacing w:after="0" w:line="240" w:lineRule="auto"/>
        <w:ind w:right="-142" w:firstLine="708"/>
        <w:jc w:val="center"/>
        <w:rPr>
          <w:rFonts w:ascii="Times New Roman" w:eastAsia="Calibri" w:hAnsi="Times New Roman" w:cs="Times New Roman"/>
          <w:sz w:val="24"/>
          <w:szCs w:val="24"/>
        </w:rPr>
      </w:pPr>
    </w:p>
    <w:p w:rsidR="00696606" w:rsidRPr="007B2D7D" w:rsidRDefault="00696606" w:rsidP="004F6F1F">
      <w:pPr>
        <w:spacing w:after="0" w:line="240" w:lineRule="auto"/>
        <w:ind w:right="-142"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Выпускники 11 классов проходили государственную итоговую аттестацию в форме ЕГЭ в основной период (май-и</w:t>
      </w:r>
      <w:r w:rsidR="00EE4110" w:rsidRPr="007B2D7D">
        <w:rPr>
          <w:rFonts w:ascii="Times New Roman" w:eastAsia="Calibri" w:hAnsi="Times New Roman" w:cs="Times New Roman"/>
          <w:sz w:val="24"/>
          <w:szCs w:val="24"/>
        </w:rPr>
        <w:t>юнь). Всего в ЕГЭ участвовало 68 человек</w:t>
      </w:r>
      <w:r w:rsidRPr="007B2D7D">
        <w:rPr>
          <w:rFonts w:ascii="Times New Roman" w:eastAsia="Calibri" w:hAnsi="Times New Roman" w:cs="Times New Roman"/>
          <w:sz w:val="24"/>
          <w:szCs w:val="24"/>
        </w:rPr>
        <w:t>. Доля участников, не набравших минимальный балл по математи</w:t>
      </w:r>
      <w:r w:rsidR="00C06CEA" w:rsidRPr="007B2D7D">
        <w:rPr>
          <w:rFonts w:ascii="Times New Roman" w:eastAsia="Calibri" w:hAnsi="Times New Roman" w:cs="Times New Roman"/>
          <w:sz w:val="24"/>
          <w:szCs w:val="24"/>
        </w:rPr>
        <w:t>ке базового уровня составила 3,4</w:t>
      </w:r>
      <w:r w:rsidRPr="007B2D7D">
        <w:rPr>
          <w:rFonts w:ascii="Times New Roman" w:eastAsia="Calibri" w:hAnsi="Times New Roman" w:cs="Times New Roman"/>
          <w:sz w:val="24"/>
          <w:szCs w:val="24"/>
        </w:rPr>
        <w:t xml:space="preserve"> % от общего числа сдававших -</w:t>
      </w:r>
      <w:r w:rsidR="00C06CEA" w:rsidRPr="007B2D7D">
        <w:rPr>
          <w:rFonts w:ascii="Times New Roman" w:eastAsia="Calibri" w:hAnsi="Times New Roman" w:cs="Times New Roman"/>
          <w:sz w:val="24"/>
          <w:szCs w:val="24"/>
        </w:rPr>
        <w:t>58</w:t>
      </w:r>
      <w:r w:rsidRPr="007B2D7D">
        <w:rPr>
          <w:rFonts w:ascii="Times New Roman" w:eastAsia="Calibri" w:hAnsi="Times New Roman" w:cs="Times New Roman"/>
          <w:sz w:val="24"/>
          <w:szCs w:val="24"/>
        </w:rPr>
        <w:t>ч. Как и в предыдущий год 100 % участников ЕГЭ справились с экзаменом по русскому языку. Таким образом, доля участников, справившихся с обязательными экзаменами и получившими аттестаты о среднем</w:t>
      </w:r>
      <w:r w:rsidR="00C06CEA" w:rsidRPr="007B2D7D">
        <w:rPr>
          <w:rFonts w:ascii="Times New Roman" w:eastAsia="Calibri" w:hAnsi="Times New Roman" w:cs="Times New Roman"/>
          <w:sz w:val="24"/>
          <w:szCs w:val="24"/>
        </w:rPr>
        <w:t xml:space="preserve"> общем образовании составила 97 %. 2</w:t>
      </w:r>
      <w:r w:rsidRPr="007B2D7D">
        <w:rPr>
          <w:rFonts w:ascii="Times New Roman" w:eastAsia="Calibri" w:hAnsi="Times New Roman" w:cs="Times New Roman"/>
          <w:sz w:val="24"/>
          <w:szCs w:val="24"/>
        </w:rPr>
        <w:t xml:space="preserve"> обучающихся </w:t>
      </w:r>
      <w:proofErr w:type="spellStart"/>
      <w:r w:rsidRPr="007B2D7D">
        <w:rPr>
          <w:rFonts w:ascii="Times New Roman" w:eastAsia="Calibri" w:hAnsi="Times New Roman" w:cs="Times New Roman"/>
          <w:sz w:val="24"/>
          <w:szCs w:val="24"/>
        </w:rPr>
        <w:t>Тубинской</w:t>
      </w:r>
      <w:proofErr w:type="spellEnd"/>
      <w:r w:rsidRPr="007B2D7D">
        <w:rPr>
          <w:rFonts w:ascii="Times New Roman" w:eastAsia="Calibri" w:hAnsi="Times New Roman" w:cs="Times New Roman"/>
          <w:sz w:val="24"/>
          <w:szCs w:val="24"/>
        </w:rPr>
        <w:t xml:space="preserve"> школ</w:t>
      </w:r>
      <w:r w:rsidR="00C06CEA" w:rsidRPr="007B2D7D">
        <w:rPr>
          <w:rFonts w:ascii="Times New Roman" w:eastAsia="Calibri" w:hAnsi="Times New Roman" w:cs="Times New Roman"/>
          <w:sz w:val="24"/>
          <w:szCs w:val="24"/>
        </w:rPr>
        <w:t>ы</w:t>
      </w:r>
      <w:r w:rsidRPr="007B2D7D">
        <w:rPr>
          <w:rFonts w:ascii="Times New Roman" w:eastAsia="Calibri" w:hAnsi="Times New Roman" w:cs="Times New Roman"/>
          <w:sz w:val="24"/>
          <w:szCs w:val="24"/>
        </w:rPr>
        <w:t xml:space="preserve"> по</w:t>
      </w:r>
      <w:r w:rsidR="00C06CEA" w:rsidRPr="007B2D7D">
        <w:rPr>
          <w:rFonts w:ascii="Times New Roman" w:eastAsia="Calibri" w:hAnsi="Times New Roman" w:cs="Times New Roman"/>
          <w:sz w:val="24"/>
          <w:szCs w:val="24"/>
        </w:rPr>
        <w:t xml:space="preserve">лучили справки, что составило </w:t>
      </w:r>
      <w:r w:rsidRPr="007B2D7D">
        <w:rPr>
          <w:rFonts w:ascii="Times New Roman" w:eastAsia="Calibri" w:hAnsi="Times New Roman" w:cs="Times New Roman"/>
          <w:sz w:val="24"/>
          <w:szCs w:val="24"/>
        </w:rPr>
        <w:t>3 %. Количество выпускнико</w:t>
      </w:r>
      <w:r w:rsidR="00C06CEA" w:rsidRPr="007B2D7D">
        <w:rPr>
          <w:rFonts w:ascii="Times New Roman" w:eastAsia="Calibri" w:hAnsi="Times New Roman" w:cs="Times New Roman"/>
          <w:sz w:val="24"/>
          <w:szCs w:val="24"/>
        </w:rPr>
        <w:t>в, выпущенных со справкой в 2018</w:t>
      </w:r>
      <w:r w:rsidRPr="007B2D7D">
        <w:rPr>
          <w:rFonts w:ascii="Times New Roman" w:eastAsia="Calibri" w:hAnsi="Times New Roman" w:cs="Times New Roman"/>
          <w:sz w:val="24"/>
          <w:szCs w:val="24"/>
        </w:rPr>
        <w:t xml:space="preserve"> г., в сравнении с предыдущим годом </w:t>
      </w:r>
      <w:r w:rsidR="00C06CEA" w:rsidRPr="007B2D7D">
        <w:rPr>
          <w:rFonts w:ascii="Times New Roman" w:eastAsia="Calibri" w:hAnsi="Times New Roman" w:cs="Times New Roman"/>
          <w:sz w:val="24"/>
          <w:szCs w:val="24"/>
        </w:rPr>
        <w:t xml:space="preserve">уменьшилось </w:t>
      </w:r>
      <w:r w:rsidRPr="007B2D7D">
        <w:rPr>
          <w:rFonts w:ascii="Times New Roman" w:eastAsia="Calibri" w:hAnsi="Times New Roman" w:cs="Times New Roman"/>
          <w:sz w:val="24"/>
          <w:szCs w:val="24"/>
        </w:rPr>
        <w:t>на</w:t>
      </w:r>
      <w:r w:rsidR="00C06CEA" w:rsidRPr="007B2D7D">
        <w:rPr>
          <w:rFonts w:ascii="Times New Roman" w:eastAsia="Calibri" w:hAnsi="Times New Roman" w:cs="Times New Roman"/>
          <w:sz w:val="24"/>
          <w:szCs w:val="24"/>
        </w:rPr>
        <w:t xml:space="preserve"> 0,</w:t>
      </w:r>
      <w:r w:rsidRPr="007B2D7D">
        <w:rPr>
          <w:rFonts w:ascii="Times New Roman" w:eastAsia="Calibri" w:hAnsi="Times New Roman" w:cs="Times New Roman"/>
          <w:sz w:val="24"/>
          <w:szCs w:val="24"/>
        </w:rPr>
        <w:t>3 %.</w:t>
      </w:r>
    </w:p>
    <w:p w:rsidR="00696606" w:rsidRPr="007B2D7D" w:rsidRDefault="00696606" w:rsidP="004F6F1F">
      <w:pPr>
        <w:spacing w:after="0" w:line="240" w:lineRule="auto"/>
        <w:ind w:right="-142"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Средний районный показатель по русскому </w:t>
      </w:r>
      <w:r w:rsidR="00C06CEA" w:rsidRPr="007B2D7D">
        <w:rPr>
          <w:rFonts w:ascii="Times New Roman" w:eastAsia="Calibri" w:hAnsi="Times New Roman" w:cs="Times New Roman"/>
          <w:sz w:val="24"/>
          <w:szCs w:val="24"/>
        </w:rPr>
        <w:t>языку в текущем году составил 65,5 баллов, что ниже краевого на 2,3</w:t>
      </w:r>
      <w:r w:rsidRPr="007B2D7D">
        <w:rPr>
          <w:rFonts w:ascii="Times New Roman" w:eastAsia="Calibri" w:hAnsi="Times New Roman" w:cs="Times New Roman"/>
          <w:sz w:val="24"/>
          <w:szCs w:val="24"/>
        </w:rPr>
        <w:t xml:space="preserve"> балла.</w:t>
      </w: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C06CEA" w:rsidP="00966E16">
      <w:pPr>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 Результаты ЕГЭ в 2018</w:t>
      </w:r>
      <w:r w:rsidR="00696606" w:rsidRPr="007B2D7D">
        <w:rPr>
          <w:rFonts w:ascii="Times New Roman" w:eastAsia="Calibri" w:hAnsi="Times New Roman" w:cs="Times New Roman"/>
          <w:b/>
          <w:sz w:val="24"/>
          <w:szCs w:val="24"/>
        </w:rPr>
        <w:t xml:space="preserve"> г. по русскому языку</w:t>
      </w:r>
    </w:p>
    <w:p w:rsidR="002268D0" w:rsidRPr="007B2D7D" w:rsidRDefault="002268D0" w:rsidP="00966E16">
      <w:pPr>
        <w:spacing w:after="0" w:line="240" w:lineRule="auto"/>
        <w:ind w:right="-142"/>
        <w:jc w:val="center"/>
        <w:rPr>
          <w:rStyle w:val="FontStyle116"/>
          <w:sz w:val="24"/>
          <w:szCs w:val="24"/>
        </w:rPr>
      </w:pPr>
    </w:p>
    <w:tbl>
      <w:tblPr>
        <w:tblpPr w:leftFromText="180" w:rightFromText="180" w:vertAnchor="text" w:horzAnchor="margin" w:tblpXSpec="center" w:tblpY="157"/>
        <w:tblW w:w="8599" w:type="dxa"/>
        <w:tblLayout w:type="fixed"/>
        <w:tblCellMar>
          <w:left w:w="0" w:type="dxa"/>
          <w:right w:w="0" w:type="dxa"/>
        </w:tblCellMar>
        <w:tblLook w:val="04A0" w:firstRow="1" w:lastRow="0" w:firstColumn="1" w:lastColumn="0" w:noHBand="0" w:noVBand="1"/>
      </w:tblPr>
      <w:tblGrid>
        <w:gridCol w:w="473"/>
        <w:gridCol w:w="2363"/>
        <w:gridCol w:w="1418"/>
        <w:gridCol w:w="1559"/>
        <w:gridCol w:w="802"/>
        <w:gridCol w:w="1984"/>
      </w:tblGrid>
      <w:tr w:rsidR="00C06CEA" w:rsidRPr="007B2D7D" w:rsidTr="00CC45CB">
        <w:trPr>
          <w:trHeight w:val="1100"/>
        </w:trPr>
        <w:tc>
          <w:tcPr>
            <w:tcW w:w="47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ОУ</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Количество сдававших</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Количество не сдавших</w:t>
            </w:r>
          </w:p>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(ч / %)</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ind w:left="317"/>
              <w:jc w:val="center"/>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предмету</w:t>
            </w:r>
          </w:p>
        </w:tc>
      </w:tr>
      <w:tr w:rsidR="00C06CEA" w:rsidRPr="007B2D7D" w:rsidTr="00CC45CB">
        <w:trPr>
          <w:trHeight w:val="389"/>
        </w:trPr>
        <w:tc>
          <w:tcPr>
            <w:tcW w:w="47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236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Беллыкская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r>
      <w:tr w:rsidR="00C06CEA" w:rsidRPr="007B2D7D" w:rsidTr="00CC45CB">
        <w:trPr>
          <w:trHeight w:val="389"/>
        </w:trPr>
        <w:tc>
          <w:tcPr>
            <w:tcW w:w="47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236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Лебяженская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72</w:t>
            </w:r>
          </w:p>
        </w:tc>
      </w:tr>
      <w:tr w:rsidR="00C06CEA" w:rsidRPr="007B2D7D" w:rsidTr="00CC45CB">
        <w:trPr>
          <w:trHeight w:val="537"/>
        </w:trPr>
        <w:tc>
          <w:tcPr>
            <w:tcW w:w="47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3</w:t>
            </w:r>
          </w:p>
        </w:tc>
        <w:tc>
          <w:tcPr>
            <w:tcW w:w="236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Новосыдинская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71</w:t>
            </w:r>
          </w:p>
        </w:tc>
      </w:tr>
      <w:tr w:rsidR="001B7A5E" w:rsidRPr="007B2D7D" w:rsidTr="00CC45CB">
        <w:trPr>
          <w:trHeight w:val="611"/>
        </w:trPr>
        <w:tc>
          <w:tcPr>
            <w:tcW w:w="473"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hideMark/>
          </w:tcPr>
          <w:p w:rsidR="001B7A5E" w:rsidRPr="007B2D7D" w:rsidRDefault="001B7A5E"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2363"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hideMark/>
          </w:tcPr>
          <w:p w:rsidR="001B7A5E" w:rsidRPr="007B2D7D" w:rsidRDefault="001B7A5E"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Краснотуранская СОШ</w:t>
            </w:r>
          </w:p>
        </w:tc>
        <w:tc>
          <w:tcPr>
            <w:tcW w:w="1418"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hideMark/>
          </w:tcPr>
          <w:p w:rsidR="001B7A5E" w:rsidRPr="007B2D7D" w:rsidRDefault="001B7A5E" w:rsidP="00C06CE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27</w:t>
            </w:r>
          </w:p>
        </w:tc>
        <w:tc>
          <w:tcPr>
            <w:tcW w:w="1559"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hideMark/>
          </w:tcPr>
          <w:p w:rsidR="001B7A5E" w:rsidRPr="007B2D7D" w:rsidRDefault="001B7A5E"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tcPr>
          <w:p w:rsidR="001B7A5E" w:rsidRPr="007B2D7D" w:rsidRDefault="001B7A5E" w:rsidP="00C06CEA">
            <w:pPr>
              <w:spacing w:after="0" w:line="240" w:lineRule="auto"/>
              <w:jc w:val="both"/>
              <w:rPr>
                <w:rFonts w:ascii="Times New Roman" w:eastAsia="Calibri" w:hAnsi="Times New Roman" w:cs="Times New Roman"/>
                <w:bCs/>
                <w:color w:val="000000"/>
                <w:kern w:val="24"/>
                <w:sz w:val="24"/>
                <w:szCs w:val="24"/>
                <w:lang w:eastAsia="ru-RU"/>
              </w:rPr>
            </w:pPr>
          </w:p>
        </w:tc>
        <w:tc>
          <w:tcPr>
            <w:tcW w:w="1984" w:type="dxa"/>
            <w:tcBorders>
              <w:top w:val="single" w:sz="8" w:space="0" w:color="000000"/>
              <w:left w:val="single" w:sz="8" w:space="0" w:color="000000"/>
              <w:right w:val="single" w:sz="8" w:space="0" w:color="000000"/>
            </w:tcBorders>
            <w:shd w:val="clear" w:color="auto" w:fill="D5DCE4"/>
            <w:tcMar>
              <w:top w:w="15" w:type="dxa"/>
              <w:left w:w="94" w:type="dxa"/>
              <w:bottom w:w="0" w:type="dxa"/>
              <w:right w:w="94" w:type="dxa"/>
            </w:tcMar>
            <w:hideMark/>
          </w:tcPr>
          <w:p w:rsidR="001B7A5E" w:rsidRPr="007B2D7D" w:rsidRDefault="001B7A5E"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r>
      <w:tr w:rsidR="00C06CEA" w:rsidRPr="007B2D7D" w:rsidTr="00CC45CB">
        <w:trPr>
          <w:trHeight w:val="254"/>
        </w:trPr>
        <w:tc>
          <w:tcPr>
            <w:tcW w:w="47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2363"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Саянская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D5DCE4"/>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r>
      <w:tr w:rsidR="00C06CEA" w:rsidRPr="007B2D7D" w:rsidTr="00CC45CB">
        <w:trPr>
          <w:trHeight w:val="254"/>
        </w:trPr>
        <w:tc>
          <w:tcPr>
            <w:tcW w:w="47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7</w:t>
            </w:r>
          </w:p>
        </w:tc>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Тубинская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w:t>
            </w:r>
          </w:p>
        </w:tc>
      </w:tr>
      <w:tr w:rsidR="00C06CEA" w:rsidRPr="007B2D7D" w:rsidTr="00CC45CB">
        <w:trPr>
          <w:trHeight w:val="198"/>
        </w:trPr>
        <w:tc>
          <w:tcPr>
            <w:tcW w:w="47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8</w:t>
            </w:r>
          </w:p>
        </w:tc>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Салбинская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w:t>
            </w:r>
          </w:p>
        </w:tc>
      </w:tr>
      <w:tr w:rsidR="00C06CEA" w:rsidRPr="007B2D7D" w:rsidTr="00CC45CB">
        <w:trPr>
          <w:trHeight w:val="198"/>
        </w:trPr>
        <w:tc>
          <w:tcPr>
            <w:tcW w:w="47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9</w:t>
            </w:r>
          </w:p>
        </w:tc>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Восточенская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58</w:t>
            </w:r>
          </w:p>
        </w:tc>
      </w:tr>
      <w:tr w:rsidR="00C06CEA" w:rsidRPr="007B2D7D" w:rsidTr="00CC45CB">
        <w:trPr>
          <w:trHeight w:val="198"/>
        </w:trPr>
        <w:tc>
          <w:tcPr>
            <w:tcW w:w="47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6</w:t>
            </w:r>
          </w:p>
        </w:tc>
        <w:tc>
          <w:tcPr>
            <w:tcW w:w="236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Кортузская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57</w:t>
            </w:r>
          </w:p>
        </w:tc>
      </w:tr>
      <w:tr w:rsidR="00C06CEA" w:rsidRPr="007B2D7D" w:rsidTr="00CC45CB">
        <w:trPr>
          <w:trHeight w:val="364"/>
        </w:trPr>
        <w:tc>
          <w:tcPr>
            <w:tcW w:w="28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Всего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68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center"/>
              <w:rPr>
                <w:rFonts w:ascii="Times New Roman" w:eastAsia="Calibri" w:hAnsi="Times New Roman" w:cs="Times New Roman"/>
                <w:b/>
                <w:bCs/>
                <w:color w:val="000000"/>
                <w:kern w:val="24"/>
                <w:sz w:val="24"/>
                <w:szCs w:val="24"/>
                <w:lang w:eastAsia="ru-RU"/>
              </w:rPr>
            </w:pPr>
          </w:p>
          <w:p w:rsidR="00C06CEA" w:rsidRPr="007B2D7D" w:rsidRDefault="00C06CEA" w:rsidP="00C06CEA">
            <w:pPr>
              <w:spacing w:after="0" w:line="240" w:lineRule="auto"/>
              <w:jc w:val="center"/>
              <w:rPr>
                <w:rFonts w:ascii="Times New Roman" w:eastAsia="Calibri" w:hAnsi="Times New Roman" w:cs="Times New Roman"/>
                <w:b/>
                <w:bCs/>
                <w:color w:val="000000"/>
                <w:kern w:val="24"/>
                <w:sz w:val="24"/>
                <w:szCs w:val="24"/>
                <w:lang w:eastAsia="ru-RU"/>
              </w:rPr>
            </w:pPr>
          </w:p>
          <w:p w:rsidR="00C06CEA" w:rsidRPr="007B2D7D" w:rsidRDefault="00C06CEA" w:rsidP="00C06CE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65,5</w:t>
            </w:r>
          </w:p>
        </w:tc>
      </w:tr>
      <w:tr w:rsidR="00C06CEA" w:rsidRPr="007B2D7D" w:rsidTr="00CC45CB">
        <w:trPr>
          <w:trHeight w:val="350"/>
        </w:trPr>
        <w:tc>
          <w:tcPr>
            <w:tcW w:w="6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C06CEA" w:rsidRPr="007B2D7D" w:rsidRDefault="00C06CEA" w:rsidP="00C06CE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району</w:t>
            </w:r>
          </w:p>
        </w:tc>
        <w:tc>
          <w:tcPr>
            <w:tcW w:w="198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06CEA" w:rsidRPr="007B2D7D" w:rsidRDefault="00C06CEA" w:rsidP="00C06CEA">
            <w:pPr>
              <w:spacing w:after="0" w:line="240" w:lineRule="auto"/>
              <w:jc w:val="center"/>
              <w:rPr>
                <w:rFonts w:ascii="Times New Roman" w:eastAsia="Times New Roman" w:hAnsi="Times New Roman" w:cs="Times New Roman"/>
                <w:sz w:val="24"/>
                <w:szCs w:val="24"/>
                <w:lang w:eastAsia="ru-RU"/>
              </w:rPr>
            </w:pPr>
          </w:p>
        </w:tc>
      </w:tr>
      <w:tr w:rsidR="00C06CEA" w:rsidRPr="007B2D7D" w:rsidTr="00CC45CB">
        <w:trPr>
          <w:trHeight w:val="379"/>
        </w:trPr>
        <w:tc>
          <w:tcPr>
            <w:tcW w:w="6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C06CEA" w:rsidRPr="007B2D7D" w:rsidRDefault="00C06CEA" w:rsidP="00C06CEA">
            <w:pPr>
              <w:spacing w:after="0" w:line="240" w:lineRule="auto"/>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краю</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6CEA" w:rsidRPr="007B2D7D" w:rsidRDefault="00C06CEA" w:rsidP="00C06CE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67,8</w:t>
            </w:r>
          </w:p>
        </w:tc>
      </w:tr>
    </w:tbl>
    <w:p w:rsidR="002268D0" w:rsidRPr="007B2D7D" w:rsidRDefault="002268D0" w:rsidP="004F6F1F">
      <w:pPr>
        <w:spacing w:after="0" w:line="240" w:lineRule="auto"/>
        <w:ind w:right="-142"/>
        <w:jc w:val="both"/>
        <w:rPr>
          <w:rFonts w:ascii="Times New Roman" w:hAnsi="Times New Roman" w:cs="Times New Roman"/>
          <w:sz w:val="24"/>
          <w:szCs w:val="24"/>
        </w:rPr>
      </w:pPr>
    </w:p>
    <w:p w:rsidR="002268D0" w:rsidRPr="007B2D7D" w:rsidRDefault="00696606" w:rsidP="001B7A5E">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Математику в текущем году сдавали на двух уровнях: базовом и профильном. Выпускники девяти образовательных учреждений сдавали экзамен по математике н</w:t>
      </w:r>
      <w:r w:rsidR="00C06CEA" w:rsidRPr="007B2D7D">
        <w:rPr>
          <w:rFonts w:ascii="Times New Roman" w:hAnsi="Times New Roman" w:cs="Times New Roman"/>
          <w:sz w:val="24"/>
          <w:szCs w:val="24"/>
        </w:rPr>
        <w:t>а базовом уровне в количестве 58</w:t>
      </w:r>
      <w:r w:rsidRPr="007B2D7D">
        <w:rPr>
          <w:rFonts w:ascii="Times New Roman" w:hAnsi="Times New Roman" w:cs="Times New Roman"/>
          <w:sz w:val="24"/>
          <w:szCs w:val="24"/>
        </w:rPr>
        <w:t xml:space="preserve"> ч., на профильном уро</w:t>
      </w:r>
      <w:r w:rsidR="00C06CEA" w:rsidRPr="007B2D7D">
        <w:rPr>
          <w:rFonts w:ascii="Times New Roman" w:hAnsi="Times New Roman" w:cs="Times New Roman"/>
          <w:sz w:val="24"/>
          <w:szCs w:val="24"/>
        </w:rPr>
        <w:t>вне - 35</w:t>
      </w:r>
      <w:r w:rsidRPr="007B2D7D">
        <w:rPr>
          <w:rFonts w:ascii="Times New Roman" w:hAnsi="Times New Roman" w:cs="Times New Roman"/>
          <w:sz w:val="24"/>
          <w:szCs w:val="24"/>
        </w:rPr>
        <w:t xml:space="preserve"> выпускников из восьми О</w:t>
      </w:r>
      <w:r w:rsidR="00C06CEA" w:rsidRPr="007B2D7D">
        <w:rPr>
          <w:rFonts w:ascii="Times New Roman" w:hAnsi="Times New Roman" w:cs="Times New Roman"/>
          <w:sz w:val="24"/>
          <w:szCs w:val="24"/>
        </w:rPr>
        <w:t>У. Профильный уровень не сдал 1</w:t>
      </w:r>
      <w:r w:rsidR="00545E3A" w:rsidRPr="007B2D7D">
        <w:rPr>
          <w:rFonts w:ascii="Times New Roman" w:hAnsi="Times New Roman" w:cs="Times New Roman"/>
          <w:sz w:val="24"/>
          <w:szCs w:val="24"/>
        </w:rPr>
        <w:t xml:space="preserve"> выпускник</w:t>
      </w:r>
      <w:r w:rsidRPr="007B2D7D">
        <w:rPr>
          <w:rFonts w:ascii="Times New Roman" w:hAnsi="Times New Roman" w:cs="Times New Roman"/>
          <w:sz w:val="24"/>
          <w:szCs w:val="24"/>
        </w:rPr>
        <w:t xml:space="preserve"> из Краснотуранской школ</w:t>
      </w:r>
      <w:r w:rsidR="00545E3A" w:rsidRPr="007B2D7D">
        <w:rPr>
          <w:rFonts w:ascii="Times New Roman" w:hAnsi="Times New Roman" w:cs="Times New Roman"/>
          <w:sz w:val="24"/>
          <w:szCs w:val="24"/>
        </w:rPr>
        <w:t>ы</w:t>
      </w:r>
      <w:r w:rsidRPr="007B2D7D">
        <w:rPr>
          <w:rFonts w:ascii="Times New Roman" w:hAnsi="Times New Roman" w:cs="Times New Roman"/>
          <w:sz w:val="24"/>
          <w:szCs w:val="24"/>
        </w:rPr>
        <w:t>, что составило</w:t>
      </w:r>
      <w:r w:rsidR="00545E3A" w:rsidRPr="007B2D7D">
        <w:rPr>
          <w:rFonts w:ascii="Times New Roman" w:hAnsi="Times New Roman" w:cs="Times New Roman"/>
          <w:b/>
          <w:sz w:val="24"/>
          <w:szCs w:val="24"/>
        </w:rPr>
        <w:t>2,8</w:t>
      </w:r>
      <w:r w:rsidRPr="007B2D7D">
        <w:rPr>
          <w:rFonts w:ascii="Times New Roman" w:hAnsi="Times New Roman" w:cs="Times New Roman"/>
          <w:b/>
          <w:sz w:val="24"/>
          <w:szCs w:val="24"/>
        </w:rPr>
        <w:t>%</w:t>
      </w:r>
      <w:r w:rsidRPr="007B2D7D">
        <w:rPr>
          <w:rFonts w:ascii="Times New Roman" w:hAnsi="Times New Roman" w:cs="Times New Roman"/>
          <w:sz w:val="24"/>
          <w:szCs w:val="24"/>
        </w:rPr>
        <w:t>от общего числа сдававших. Самый высокий</w:t>
      </w:r>
      <w:r w:rsidR="002268D0" w:rsidRPr="007B2D7D">
        <w:rPr>
          <w:rFonts w:ascii="Times New Roman" w:hAnsi="Times New Roman" w:cs="Times New Roman"/>
          <w:sz w:val="24"/>
          <w:szCs w:val="24"/>
        </w:rPr>
        <w:t xml:space="preserve"> балл по профильной математике -</w:t>
      </w:r>
      <w:r w:rsidR="00545E3A" w:rsidRPr="007B2D7D">
        <w:rPr>
          <w:rFonts w:ascii="Times New Roman" w:hAnsi="Times New Roman" w:cs="Times New Roman"/>
          <w:sz w:val="24"/>
          <w:szCs w:val="24"/>
        </w:rPr>
        <w:t xml:space="preserve"> 70</w:t>
      </w:r>
      <w:r w:rsidRPr="007B2D7D">
        <w:rPr>
          <w:rFonts w:ascii="Times New Roman" w:hAnsi="Times New Roman" w:cs="Times New Roman"/>
          <w:sz w:val="24"/>
          <w:szCs w:val="24"/>
        </w:rPr>
        <w:t xml:space="preserve"> (в </w:t>
      </w:r>
      <w:proofErr w:type="spellStart"/>
      <w:r w:rsidRPr="007B2D7D">
        <w:rPr>
          <w:rFonts w:ascii="Times New Roman" w:hAnsi="Times New Roman" w:cs="Times New Roman"/>
          <w:sz w:val="24"/>
          <w:szCs w:val="24"/>
        </w:rPr>
        <w:t>Краснотуранской</w:t>
      </w:r>
      <w:proofErr w:type="spellEnd"/>
      <w:r w:rsidR="001B7A5E" w:rsidRPr="007B2D7D">
        <w:rPr>
          <w:rFonts w:ascii="Times New Roman" w:hAnsi="Times New Roman" w:cs="Times New Roman"/>
          <w:sz w:val="24"/>
          <w:szCs w:val="24"/>
        </w:rPr>
        <w:t xml:space="preserve">, </w:t>
      </w:r>
      <w:proofErr w:type="spellStart"/>
      <w:r w:rsidR="001B7A5E" w:rsidRPr="007B2D7D">
        <w:rPr>
          <w:rFonts w:ascii="Times New Roman" w:hAnsi="Times New Roman" w:cs="Times New Roman"/>
          <w:sz w:val="24"/>
          <w:szCs w:val="24"/>
        </w:rPr>
        <w:t>Новосыдинской</w:t>
      </w:r>
      <w:proofErr w:type="spellEnd"/>
      <w:r w:rsidR="00AA7C25">
        <w:rPr>
          <w:rFonts w:ascii="Times New Roman" w:hAnsi="Times New Roman" w:cs="Times New Roman"/>
          <w:sz w:val="24"/>
          <w:szCs w:val="24"/>
        </w:rPr>
        <w:t xml:space="preserve"> </w:t>
      </w:r>
      <w:r w:rsidR="001B7A5E" w:rsidRPr="007B2D7D">
        <w:rPr>
          <w:rFonts w:ascii="Times New Roman" w:hAnsi="Times New Roman" w:cs="Times New Roman"/>
          <w:sz w:val="24"/>
          <w:szCs w:val="24"/>
        </w:rPr>
        <w:t>школах</w:t>
      </w:r>
      <w:r w:rsidRPr="007B2D7D">
        <w:rPr>
          <w:rFonts w:ascii="Times New Roman" w:hAnsi="Times New Roman" w:cs="Times New Roman"/>
          <w:sz w:val="24"/>
          <w:szCs w:val="24"/>
        </w:rPr>
        <w:t>). Средний районный показатель по математи</w:t>
      </w:r>
      <w:r w:rsidR="00545E3A" w:rsidRPr="007B2D7D">
        <w:rPr>
          <w:rFonts w:ascii="Times New Roman" w:hAnsi="Times New Roman" w:cs="Times New Roman"/>
          <w:sz w:val="24"/>
          <w:szCs w:val="24"/>
        </w:rPr>
        <w:t>ке профильного уровня равен 45,6</w:t>
      </w:r>
      <w:r w:rsidRPr="007B2D7D">
        <w:rPr>
          <w:rFonts w:ascii="Times New Roman" w:hAnsi="Times New Roman" w:cs="Times New Roman"/>
          <w:sz w:val="24"/>
          <w:szCs w:val="24"/>
        </w:rPr>
        <w:t xml:space="preserve"> баллов, что</w:t>
      </w:r>
      <w:r w:rsidR="00545E3A" w:rsidRPr="007B2D7D">
        <w:rPr>
          <w:rFonts w:ascii="Times New Roman" w:hAnsi="Times New Roman" w:cs="Times New Roman"/>
          <w:sz w:val="24"/>
          <w:szCs w:val="24"/>
        </w:rPr>
        <w:t xml:space="preserve"> ниже краевого показателя на 1,7 балла.</w:t>
      </w:r>
    </w:p>
    <w:p w:rsidR="002268D0" w:rsidRPr="007B2D7D" w:rsidRDefault="002268D0" w:rsidP="00966E16">
      <w:pPr>
        <w:spacing w:after="0" w:line="240" w:lineRule="auto"/>
        <w:ind w:right="-142"/>
        <w:jc w:val="center"/>
        <w:rPr>
          <w:rFonts w:ascii="Times New Roman" w:eastAsia="Calibri" w:hAnsi="Times New Roman" w:cs="Times New Roman"/>
          <w:b/>
          <w:sz w:val="24"/>
          <w:szCs w:val="24"/>
        </w:rPr>
      </w:pPr>
    </w:p>
    <w:p w:rsidR="00696606" w:rsidRPr="007B2D7D" w:rsidRDefault="00AA7C25" w:rsidP="00AA7C25">
      <w:pPr>
        <w:spacing w:after="0" w:line="240" w:lineRule="auto"/>
        <w:ind w:right="-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96606" w:rsidRPr="007B2D7D">
        <w:rPr>
          <w:rFonts w:ascii="Times New Roman" w:eastAsia="Calibri" w:hAnsi="Times New Roman" w:cs="Times New Roman"/>
          <w:b/>
          <w:sz w:val="24"/>
          <w:szCs w:val="24"/>
        </w:rPr>
        <w:t xml:space="preserve">Результаты ЕГЭ по математике </w:t>
      </w:r>
      <w:r w:rsidR="00545E3A" w:rsidRPr="007B2D7D">
        <w:rPr>
          <w:rFonts w:ascii="Times New Roman" w:eastAsia="Calibri" w:hAnsi="Times New Roman" w:cs="Times New Roman"/>
          <w:b/>
          <w:sz w:val="24"/>
          <w:szCs w:val="24"/>
        </w:rPr>
        <w:t>(профильный уровень) в 2018</w:t>
      </w:r>
      <w:r w:rsidR="00F12397" w:rsidRPr="007B2D7D">
        <w:rPr>
          <w:rFonts w:ascii="Times New Roman" w:eastAsia="Calibri" w:hAnsi="Times New Roman" w:cs="Times New Roman"/>
          <w:b/>
          <w:sz w:val="24"/>
          <w:szCs w:val="24"/>
        </w:rPr>
        <w:t xml:space="preserve"> г. </w:t>
      </w:r>
    </w:p>
    <w:p w:rsidR="00F12397" w:rsidRPr="007B2D7D" w:rsidRDefault="00F12397" w:rsidP="00F12397">
      <w:pPr>
        <w:spacing w:after="0" w:line="240" w:lineRule="auto"/>
        <w:ind w:right="-142"/>
        <w:jc w:val="center"/>
        <w:rPr>
          <w:rFonts w:ascii="Times New Roman" w:eastAsia="Calibri" w:hAnsi="Times New Roman" w:cs="Times New Roman"/>
          <w:b/>
          <w:sz w:val="24"/>
          <w:szCs w:val="24"/>
        </w:rPr>
      </w:pPr>
    </w:p>
    <w:tbl>
      <w:tblPr>
        <w:tblpPr w:leftFromText="180" w:rightFromText="180" w:vertAnchor="text" w:horzAnchor="margin" w:tblpXSpec="center" w:tblpY="45"/>
        <w:tblW w:w="8316" w:type="dxa"/>
        <w:tblLayout w:type="fixed"/>
        <w:tblCellMar>
          <w:left w:w="0" w:type="dxa"/>
          <w:right w:w="0" w:type="dxa"/>
        </w:tblCellMar>
        <w:tblLook w:val="04A0" w:firstRow="1" w:lastRow="0" w:firstColumn="1" w:lastColumn="0" w:noHBand="0" w:noVBand="1"/>
      </w:tblPr>
      <w:tblGrid>
        <w:gridCol w:w="378"/>
        <w:gridCol w:w="2551"/>
        <w:gridCol w:w="1418"/>
        <w:gridCol w:w="1559"/>
        <w:gridCol w:w="425"/>
        <w:gridCol w:w="1985"/>
      </w:tblGrid>
      <w:tr w:rsidR="00545E3A" w:rsidRPr="007B2D7D" w:rsidTr="00CC45CB">
        <w:trPr>
          <w:trHeight w:val="81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ОУ</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Количество сдававших</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 xml:space="preserve">Количество не сдавших  </w:t>
            </w:r>
          </w:p>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(ч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ind w:left="317"/>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предмету</w:t>
            </w:r>
          </w:p>
        </w:tc>
      </w:tr>
      <w:tr w:rsidR="00545E3A" w:rsidRPr="007B2D7D" w:rsidTr="00CC45CB">
        <w:trPr>
          <w:trHeight w:val="368"/>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Саянская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65</w:t>
            </w:r>
          </w:p>
        </w:tc>
      </w:tr>
      <w:tr w:rsidR="00545E3A" w:rsidRPr="007B2D7D" w:rsidTr="00CC45CB">
        <w:trPr>
          <w:trHeight w:val="38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Новосыдинская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Cs/>
                <w:kern w:val="24"/>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58</w:t>
            </w:r>
          </w:p>
        </w:tc>
      </w:tr>
      <w:tr w:rsidR="00545E3A" w:rsidRPr="007B2D7D" w:rsidTr="00CC45CB">
        <w:trPr>
          <w:trHeight w:val="382"/>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3</w:t>
            </w:r>
          </w:p>
        </w:tc>
        <w:tc>
          <w:tcPr>
            <w:tcW w:w="2551"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Лебяженская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b/>
                <w:sz w:val="24"/>
                <w:szCs w:val="24"/>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54</w:t>
            </w:r>
          </w:p>
        </w:tc>
      </w:tr>
      <w:tr w:rsidR="00545E3A" w:rsidRPr="007B2D7D" w:rsidTr="00CC45CB">
        <w:trPr>
          <w:trHeight w:val="367"/>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Восточенская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Cs/>
                <w:kern w:val="24"/>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BDD6EE"/>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w:t>
            </w:r>
          </w:p>
        </w:tc>
      </w:tr>
      <w:tr w:rsidR="00545E3A" w:rsidRPr="007B2D7D" w:rsidTr="00CC45CB">
        <w:trPr>
          <w:trHeight w:val="367"/>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Кортузская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45</w:t>
            </w:r>
          </w:p>
        </w:tc>
      </w:tr>
      <w:tr w:rsidR="00545E3A" w:rsidRPr="007B2D7D" w:rsidTr="00CC45CB">
        <w:trPr>
          <w:trHeight w:val="367"/>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6</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Краснотуранская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42</w:t>
            </w:r>
          </w:p>
        </w:tc>
      </w:tr>
      <w:tr w:rsidR="00545E3A" w:rsidRPr="007B2D7D" w:rsidTr="00CC45CB">
        <w:trPr>
          <w:trHeight w:val="367"/>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Тубинская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40</w:t>
            </w:r>
          </w:p>
        </w:tc>
      </w:tr>
      <w:tr w:rsidR="00545E3A" w:rsidRPr="007B2D7D" w:rsidTr="00CC45CB">
        <w:trPr>
          <w:trHeight w:val="279"/>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Салбинская СОШ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39</w:t>
            </w:r>
          </w:p>
        </w:tc>
      </w:tr>
      <w:tr w:rsidR="00545E3A" w:rsidRPr="007B2D7D" w:rsidTr="00CC45CB">
        <w:trPr>
          <w:trHeight w:val="212"/>
        </w:trPr>
        <w:tc>
          <w:tcPr>
            <w:tcW w:w="29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Всего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1  (2,8%)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p>
        </w:tc>
      </w:tr>
      <w:tr w:rsidR="00545E3A" w:rsidRPr="007B2D7D" w:rsidTr="00CC45CB">
        <w:trPr>
          <w:trHeight w:val="309"/>
        </w:trPr>
        <w:tc>
          <w:tcPr>
            <w:tcW w:w="633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
                <w:bCs/>
                <w:color w:val="000000"/>
                <w:kern w:val="24"/>
                <w:sz w:val="24"/>
                <w:szCs w:val="24"/>
                <w:lang w:eastAsia="ru-RU"/>
              </w:rPr>
              <w:t> Средний балл по району</w:t>
            </w:r>
          </w:p>
        </w:tc>
        <w:tc>
          <w:tcPr>
            <w:tcW w:w="198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45E3A" w:rsidRPr="007B2D7D" w:rsidRDefault="00545E3A" w:rsidP="00545E3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45,6</w:t>
            </w:r>
          </w:p>
        </w:tc>
      </w:tr>
      <w:tr w:rsidR="00545E3A" w:rsidRPr="007B2D7D" w:rsidTr="00CC45CB">
        <w:trPr>
          <w:trHeight w:val="318"/>
        </w:trPr>
        <w:tc>
          <w:tcPr>
            <w:tcW w:w="633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both"/>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краю</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5E3A" w:rsidRPr="007B2D7D" w:rsidRDefault="001B7A5E"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47,3</w:t>
            </w:r>
          </w:p>
        </w:tc>
      </w:tr>
    </w:tbl>
    <w:p w:rsidR="00696606" w:rsidRPr="007B2D7D" w:rsidRDefault="00696606" w:rsidP="00F12397">
      <w:pPr>
        <w:spacing w:after="0" w:line="240" w:lineRule="auto"/>
        <w:ind w:right="-142"/>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545E3A">
      <w:pPr>
        <w:spacing w:after="0" w:line="240" w:lineRule="auto"/>
        <w:ind w:right="-142"/>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7A74AD">
      <w:pPr>
        <w:spacing w:after="0" w:line="240" w:lineRule="auto"/>
        <w:ind w:right="-142"/>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1B7A5E" w:rsidRPr="007B2D7D" w:rsidRDefault="001B7A5E"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hAnsi="Times New Roman" w:cs="Times New Roman"/>
          <w:sz w:val="24"/>
          <w:szCs w:val="24"/>
        </w:rPr>
      </w:pPr>
      <w:r w:rsidRPr="007B2D7D">
        <w:rPr>
          <w:rFonts w:ascii="Times New Roman" w:eastAsia="Calibri" w:hAnsi="Times New Roman" w:cs="Times New Roman"/>
          <w:b/>
          <w:sz w:val="24"/>
          <w:szCs w:val="24"/>
        </w:rPr>
        <w:t>Результаты ЕГЭ по мат</w:t>
      </w:r>
      <w:r w:rsidR="00545E3A" w:rsidRPr="007B2D7D">
        <w:rPr>
          <w:rFonts w:ascii="Times New Roman" w:eastAsia="Calibri" w:hAnsi="Times New Roman" w:cs="Times New Roman"/>
          <w:b/>
          <w:sz w:val="24"/>
          <w:szCs w:val="24"/>
        </w:rPr>
        <w:t>ематике (базовый уровень) в 2018</w:t>
      </w:r>
      <w:r w:rsidRPr="007B2D7D">
        <w:rPr>
          <w:rFonts w:ascii="Times New Roman" w:eastAsia="Calibri" w:hAnsi="Times New Roman" w:cs="Times New Roman"/>
          <w:b/>
          <w:sz w:val="24"/>
          <w:szCs w:val="24"/>
        </w:rPr>
        <w:t xml:space="preserve"> г. </w:t>
      </w:r>
    </w:p>
    <w:p w:rsidR="00696606" w:rsidRPr="007B2D7D" w:rsidRDefault="00696606" w:rsidP="00966E16">
      <w:pPr>
        <w:spacing w:after="0" w:line="240" w:lineRule="auto"/>
        <w:ind w:right="-142"/>
        <w:rPr>
          <w:rFonts w:ascii="Times New Roman" w:hAnsi="Times New Roman" w:cs="Times New Roman"/>
          <w:sz w:val="24"/>
          <w:szCs w:val="24"/>
        </w:rPr>
      </w:pPr>
    </w:p>
    <w:tbl>
      <w:tblPr>
        <w:tblpPr w:leftFromText="180" w:rightFromText="180" w:vertAnchor="text" w:horzAnchor="margin" w:tblpXSpec="center" w:tblpY="283"/>
        <w:tblW w:w="8741" w:type="dxa"/>
        <w:tblLayout w:type="fixed"/>
        <w:tblCellMar>
          <w:left w:w="0" w:type="dxa"/>
          <w:right w:w="0" w:type="dxa"/>
        </w:tblCellMar>
        <w:tblLook w:val="04A0" w:firstRow="1" w:lastRow="0" w:firstColumn="1" w:lastColumn="0" w:noHBand="0" w:noVBand="1"/>
      </w:tblPr>
      <w:tblGrid>
        <w:gridCol w:w="520"/>
        <w:gridCol w:w="2693"/>
        <w:gridCol w:w="1559"/>
        <w:gridCol w:w="1843"/>
        <w:gridCol w:w="283"/>
        <w:gridCol w:w="1843"/>
      </w:tblGrid>
      <w:tr w:rsidR="00545E3A" w:rsidRPr="007B2D7D" w:rsidTr="001B7A5E">
        <w:trPr>
          <w:trHeight w:val="810"/>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ОУ</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Количество сдававших</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Количество не сдавших</w:t>
            </w:r>
          </w:p>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(ч /%)</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ind w:left="317"/>
              <w:jc w:val="center"/>
              <w:rPr>
                <w:rFonts w:ascii="Times New Roman" w:eastAsia="Times New Roman" w:hAnsi="Times New Roman" w:cs="Times New Roman"/>
                <w:b/>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Оценка (среднее значение)</w:t>
            </w:r>
          </w:p>
        </w:tc>
      </w:tr>
      <w:tr w:rsidR="00545E3A" w:rsidRPr="007B2D7D" w:rsidTr="001B7A5E">
        <w:trPr>
          <w:trHeight w:val="382"/>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Кортузская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r>
      <w:tr w:rsidR="00545E3A" w:rsidRPr="007B2D7D" w:rsidTr="001B7A5E">
        <w:trPr>
          <w:trHeight w:val="369"/>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Беллыкская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5</w:t>
            </w:r>
          </w:p>
        </w:tc>
      </w:tr>
      <w:tr w:rsidR="00545E3A" w:rsidRPr="007B2D7D" w:rsidTr="001B7A5E">
        <w:trPr>
          <w:trHeight w:val="508"/>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Краснотуранская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27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4</w:t>
            </w:r>
          </w:p>
        </w:tc>
      </w:tr>
      <w:tr w:rsidR="00545E3A" w:rsidRPr="007B2D7D" w:rsidTr="001B7A5E">
        <w:trPr>
          <w:trHeight w:val="383"/>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Лебяженская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5</w:t>
            </w:r>
          </w:p>
        </w:tc>
      </w:tr>
      <w:tr w:rsidR="00545E3A" w:rsidRPr="007B2D7D" w:rsidTr="001B7A5E">
        <w:trPr>
          <w:trHeight w:val="383"/>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Салбинская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4</w:t>
            </w:r>
          </w:p>
        </w:tc>
      </w:tr>
      <w:tr w:rsidR="00545E3A" w:rsidRPr="007B2D7D" w:rsidTr="001B7A5E">
        <w:trPr>
          <w:trHeight w:val="321"/>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Саянская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4</w:t>
            </w:r>
          </w:p>
        </w:tc>
      </w:tr>
      <w:tr w:rsidR="00545E3A" w:rsidRPr="007B2D7D" w:rsidTr="001B7A5E">
        <w:trPr>
          <w:trHeight w:val="321"/>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Восточенская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r>
      <w:tr w:rsidR="00545E3A" w:rsidRPr="007B2D7D" w:rsidTr="001B7A5E">
        <w:trPr>
          <w:trHeight w:val="321"/>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Новосыдинская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w:t>
            </w:r>
          </w:p>
        </w:tc>
      </w:tr>
      <w:tr w:rsidR="00545E3A" w:rsidRPr="007B2D7D" w:rsidTr="001B7A5E">
        <w:trPr>
          <w:trHeight w:val="246"/>
        </w:trPr>
        <w:tc>
          <w:tcPr>
            <w:tcW w:w="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Тубинская СОШ</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2</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2</w:t>
            </w:r>
          </w:p>
        </w:tc>
      </w:tr>
      <w:tr w:rsidR="00545E3A" w:rsidRPr="007B2D7D" w:rsidTr="001B7A5E">
        <w:trPr>
          <w:trHeight w:val="220"/>
        </w:trPr>
        <w:tc>
          <w:tcPr>
            <w:tcW w:w="32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Всего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         2 (3,4 %)</w:t>
            </w:r>
          </w:p>
        </w:tc>
        <w:tc>
          <w:tcPr>
            <w:tcW w:w="283"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jc w:val="center"/>
              <w:rPr>
                <w:rFonts w:ascii="Times New Roman" w:eastAsia="Times New Roman" w:hAnsi="Times New Roman" w:cs="Times New Roman"/>
                <w:b/>
                <w:sz w:val="24"/>
                <w:szCs w:val="24"/>
                <w:lang w:eastAsia="ru-RU"/>
              </w:rPr>
            </w:pPr>
          </w:p>
        </w:tc>
      </w:tr>
      <w:tr w:rsidR="00545E3A" w:rsidRPr="007B2D7D" w:rsidTr="001B7A5E">
        <w:trPr>
          <w:trHeight w:val="423"/>
        </w:trPr>
        <w:tc>
          <w:tcPr>
            <w:tcW w:w="6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545E3A" w:rsidRPr="007B2D7D" w:rsidRDefault="00545E3A" w:rsidP="00545E3A">
            <w:pPr>
              <w:spacing w:after="0" w:line="240" w:lineRule="auto"/>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району</w:t>
            </w:r>
          </w:p>
        </w:tc>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45E3A" w:rsidRPr="007B2D7D" w:rsidRDefault="00545E3A" w:rsidP="00545E3A">
            <w:pPr>
              <w:spacing w:after="0" w:line="240" w:lineRule="auto"/>
              <w:jc w:val="right"/>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r>
      <w:tr w:rsidR="00545E3A" w:rsidRPr="007B2D7D" w:rsidTr="001B7A5E">
        <w:trPr>
          <w:trHeight w:val="318"/>
        </w:trPr>
        <w:tc>
          <w:tcPr>
            <w:tcW w:w="6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545E3A" w:rsidRPr="007B2D7D" w:rsidRDefault="00545E3A" w:rsidP="00545E3A">
            <w:pPr>
              <w:spacing w:after="0" w:line="240" w:lineRule="auto"/>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краю</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5E3A" w:rsidRPr="007B2D7D" w:rsidRDefault="001B7A5E" w:rsidP="00545E3A">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4,3</w:t>
            </w:r>
          </w:p>
        </w:tc>
      </w:tr>
    </w:tbl>
    <w:p w:rsidR="00696606" w:rsidRPr="007B2D7D" w:rsidRDefault="00696606" w:rsidP="00966E16">
      <w:pPr>
        <w:spacing w:after="0" w:line="240" w:lineRule="auto"/>
        <w:ind w:right="-142" w:firstLine="708"/>
        <w:jc w:val="center"/>
        <w:rPr>
          <w:rFonts w:ascii="Times New Roman" w:hAnsi="Times New Roman" w:cs="Times New Roman"/>
          <w:sz w:val="24"/>
          <w:szCs w:val="24"/>
        </w:rPr>
      </w:pPr>
    </w:p>
    <w:p w:rsidR="00696606" w:rsidRPr="007B2D7D" w:rsidRDefault="00696606" w:rsidP="00966E16">
      <w:pPr>
        <w:spacing w:after="0" w:line="240" w:lineRule="auto"/>
        <w:ind w:right="-142"/>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7A74AD" w:rsidRPr="007B2D7D" w:rsidRDefault="007A74AD" w:rsidP="00966E16">
      <w:pPr>
        <w:spacing w:after="0" w:line="240" w:lineRule="auto"/>
        <w:ind w:right="-142"/>
        <w:jc w:val="center"/>
        <w:rPr>
          <w:rFonts w:ascii="Times New Roman" w:eastAsia="Calibri" w:hAnsi="Times New Roman" w:cs="Times New Roman"/>
          <w:b/>
          <w:sz w:val="24"/>
          <w:szCs w:val="24"/>
        </w:rPr>
      </w:pPr>
    </w:p>
    <w:p w:rsidR="00545E3A" w:rsidRPr="007B2D7D" w:rsidRDefault="00545E3A" w:rsidP="00966E16">
      <w:pPr>
        <w:spacing w:after="0" w:line="240" w:lineRule="auto"/>
        <w:ind w:right="-142"/>
        <w:jc w:val="center"/>
        <w:rPr>
          <w:rFonts w:ascii="Times New Roman" w:eastAsia="Calibri" w:hAnsi="Times New Roman" w:cs="Times New Roman"/>
          <w:b/>
          <w:sz w:val="24"/>
          <w:szCs w:val="24"/>
        </w:rPr>
      </w:pPr>
    </w:p>
    <w:p w:rsidR="00545E3A" w:rsidRPr="007B2D7D" w:rsidRDefault="00545E3A" w:rsidP="00966E16">
      <w:pPr>
        <w:spacing w:after="0" w:line="240" w:lineRule="auto"/>
        <w:ind w:right="-142"/>
        <w:jc w:val="center"/>
        <w:rPr>
          <w:rFonts w:ascii="Times New Roman" w:eastAsia="Calibri" w:hAnsi="Times New Roman" w:cs="Times New Roman"/>
          <w:b/>
          <w:sz w:val="24"/>
          <w:szCs w:val="24"/>
        </w:rPr>
      </w:pPr>
    </w:p>
    <w:p w:rsidR="00545E3A" w:rsidRPr="007B2D7D" w:rsidRDefault="00545E3A" w:rsidP="00966E16">
      <w:pPr>
        <w:spacing w:after="0" w:line="240" w:lineRule="auto"/>
        <w:ind w:right="-142"/>
        <w:jc w:val="center"/>
        <w:rPr>
          <w:rFonts w:ascii="Times New Roman" w:eastAsia="Calibri" w:hAnsi="Times New Roman" w:cs="Times New Roman"/>
          <w:b/>
          <w:sz w:val="24"/>
          <w:szCs w:val="24"/>
        </w:rPr>
      </w:pPr>
    </w:p>
    <w:p w:rsidR="00545E3A" w:rsidRDefault="00545E3A"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Default="004F6F1F" w:rsidP="00966E16">
      <w:pPr>
        <w:spacing w:after="0" w:line="240" w:lineRule="auto"/>
        <w:ind w:right="-142"/>
        <w:jc w:val="center"/>
        <w:rPr>
          <w:rFonts w:ascii="Times New Roman" w:eastAsia="Calibri" w:hAnsi="Times New Roman" w:cs="Times New Roman"/>
          <w:b/>
          <w:sz w:val="24"/>
          <w:szCs w:val="24"/>
        </w:rPr>
      </w:pPr>
    </w:p>
    <w:p w:rsidR="004F6F1F" w:rsidRPr="007B2D7D" w:rsidRDefault="004F6F1F" w:rsidP="00966E16">
      <w:pPr>
        <w:spacing w:after="0" w:line="240" w:lineRule="auto"/>
        <w:ind w:right="-142"/>
        <w:jc w:val="center"/>
        <w:rPr>
          <w:rFonts w:ascii="Times New Roman" w:eastAsia="Calibri" w:hAnsi="Times New Roman" w:cs="Times New Roman"/>
          <w:b/>
          <w:sz w:val="24"/>
          <w:szCs w:val="24"/>
        </w:rPr>
      </w:pPr>
    </w:p>
    <w:p w:rsidR="00696606" w:rsidRPr="007B2D7D" w:rsidRDefault="00696606" w:rsidP="004F6F1F">
      <w:pPr>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Средний балл п</w:t>
      </w:r>
      <w:r w:rsidR="001B7A5E" w:rsidRPr="007B2D7D">
        <w:rPr>
          <w:rFonts w:ascii="Times New Roman" w:eastAsia="Calibri" w:hAnsi="Times New Roman" w:cs="Times New Roman"/>
          <w:b/>
          <w:sz w:val="24"/>
          <w:szCs w:val="24"/>
        </w:rPr>
        <w:t>о предметам по выбору в 2018</w:t>
      </w:r>
      <w:r w:rsidR="00F12397" w:rsidRPr="007B2D7D">
        <w:rPr>
          <w:rFonts w:ascii="Times New Roman" w:eastAsia="Calibri" w:hAnsi="Times New Roman" w:cs="Times New Roman"/>
          <w:b/>
          <w:sz w:val="24"/>
          <w:szCs w:val="24"/>
        </w:rPr>
        <w:t xml:space="preserve"> г.</w:t>
      </w:r>
    </w:p>
    <w:p w:rsidR="001B7A5E" w:rsidRPr="007B2D7D" w:rsidRDefault="001B7A5E" w:rsidP="00F12397">
      <w:pPr>
        <w:spacing w:after="0" w:line="240" w:lineRule="auto"/>
        <w:ind w:right="-142" w:firstLine="709"/>
        <w:jc w:val="center"/>
        <w:rPr>
          <w:rFonts w:ascii="Times New Roman" w:eastAsia="Calibri" w:hAnsi="Times New Roman" w:cs="Times New Roman"/>
          <w:b/>
          <w:sz w:val="24"/>
          <w:szCs w:val="24"/>
        </w:rPr>
      </w:pPr>
    </w:p>
    <w:tbl>
      <w:tblPr>
        <w:tblpPr w:leftFromText="180" w:rightFromText="180" w:vertAnchor="text" w:horzAnchor="margin" w:tblpXSpec="center" w:tblpY="-6"/>
        <w:tblW w:w="9740" w:type="dxa"/>
        <w:tblLayout w:type="fixed"/>
        <w:tblCellMar>
          <w:left w:w="0" w:type="dxa"/>
          <w:right w:w="0" w:type="dxa"/>
        </w:tblCellMar>
        <w:tblLook w:val="04A0" w:firstRow="1" w:lastRow="0" w:firstColumn="1" w:lastColumn="0" w:noHBand="0" w:noVBand="1"/>
      </w:tblPr>
      <w:tblGrid>
        <w:gridCol w:w="1661"/>
        <w:gridCol w:w="708"/>
        <w:gridCol w:w="709"/>
        <w:gridCol w:w="709"/>
        <w:gridCol w:w="850"/>
        <w:gridCol w:w="851"/>
        <w:gridCol w:w="709"/>
        <w:gridCol w:w="708"/>
        <w:gridCol w:w="709"/>
        <w:gridCol w:w="709"/>
        <w:gridCol w:w="709"/>
        <w:gridCol w:w="708"/>
      </w:tblGrid>
      <w:tr w:rsidR="001B7A5E" w:rsidRPr="007B2D7D" w:rsidTr="00CC45CB">
        <w:trPr>
          <w:trHeight w:val="307"/>
        </w:trPr>
        <w:tc>
          <w:tcPr>
            <w:tcW w:w="1661"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ОУ</w:t>
            </w:r>
          </w:p>
        </w:tc>
        <w:tc>
          <w:tcPr>
            <w:tcW w:w="708" w:type="dxa"/>
            <w:vMerge w:val="restart"/>
            <w:tcBorders>
              <w:top w:val="single" w:sz="8" w:space="0" w:color="000000"/>
              <w:left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Рус</w:t>
            </w:r>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ский</w:t>
            </w:r>
            <w:proofErr w:type="spellEnd"/>
          </w:p>
        </w:tc>
        <w:tc>
          <w:tcPr>
            <w:tcW w:w="709" w:type="dxa"/>
            <w:vMerge w:val="restart"/>
            <w:tcBorders>
              <w:top w:val="single" w:sz="8" w:space="0" w:color="000000"/>
              <w:left w:val="single" w:sz="4" w:space="0" w:color="auto"/>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Физи</w:t>
            </w:r>
            <w:proofErr w:type="spellEnd"/>
          </w:p>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ка</w:t>
            </w:r>
          </w:p>
        </w:tc>
        <w:tc>
          <w:tcPr>
            <w:tcW w:w="1559"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 xml:space="preserve">Математика </w:t>
            </w:r>
          </w:p>
        </w:tc>
        <w:tc>
          <w:tcPr>
            <w:tcW w:w="851" w:type="dxa"/>
            <w:vMerge w:val="restart"/>
            <w:tcBorders>
              <w:top w:val="single" w:sz="8" w:space="0" w:color="000000"/>
              <w:left w:val="single" w:sz="4" w:space="0" w:color="auto"/>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Исто</w:t>
            </w:r>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рия</w:t>
            </w:r>
            <w:proofErr w:type="spellEnd"/>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Биоло</w:t>
            </w:r>
            <w:proofErr w:type="spellEnd"/>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гия</w:t>
            </w:r>
            <w:proofErr w:type="spellEnd"/>
          </w:p>
        </w:tc>
        <w:tc>
          <w:tcPr>
            <w:tcW w:w="708"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Инфор</w:t>
            </w:r>
            <w:proofErr w:type="spellEnd"/>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матика</w:t>
            </w:r>
            <w:proofErr w:type="spellEnd"/>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Хи</w:t>
            </w:r>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roofErr w:type="spellStart"/>
            <w:r w:rsidRPr="007B2D7D">
              <w:rPr>
                <w:rFonts w:ascii="Times New Roman" w:eastAsia="Calibri" w:hAnsi="Times New Roman" w:cs="Times New Roman"/>
                <w:b/>
                <w:bCs/>
                <w:color w:val="000000"/>
                <w:kern w:val="24"/>
                <w:sz w:val="24"/>
                <w:szCs w:val="24"/>
                <w:lang w:eastAsia="ru-RU"/>
              </w:rPr>
              <w:t>мия</w:t>
            </w:r>
            <w:proofErr w:type="spellEnd"/>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Общество</w:t>
            </w:r>
          </w:p>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 xml:space="preserve">знание </w:t>
            </w:r>
          </w:p>
        </w:tc>
        <w:tc>
          <w:tcPr>
            <w:tcW w:w="709" w:type="dxa"/>
            <w:vMerge w:val="restart"/>
            <w:tcBorders>
              <w:top w:val="single" w:sz="8" w:space="0" w:color="000000"/>
              <w:left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география</w:t>
            </w:r>
          </w:p>
        </w:tc>
        <w:tc>
          <w:tcPr>
            <w:tcW w:w="708" w:type="dxa"/>
            <w:vMerge w:val="restart"/>
            <w:tcBorders>
              <w:top w:val="single" w:sz="8" w:space="0" w:color="000000"/>
              <w:left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литература</w:t>
            </w:r>
          </w:p>
        </w:tc>
      </w:tr>
      <w:tr w:rsidR="001B7A5E" w:rsidRPr="007B2D7D" w:rsidTr="00CC45CB">
        <w:trPr>
          <w:trHeight w:val="240"/>
        </w:trPr>
        <w:tc>
          <w:tcPr>
            <w:tcW w:w="1661"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8" w:type="dxa"/>
            <w:vMerge/>
            <w:tcBorders>
              <w:left w:val="single" w:sz="8" w:space="0" w:color="000000"/>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p>
        </w:tc>
        <w:tc>
          <w:tcPr>
            <w:tcW w:w="709" w:type="dxa"/>
            <w:vMerge/>
            <w:tcBorders>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9" w:type="dxa"/>
            <w:tcBorders>
              <w:top w:val="single" w:sz="4" w:space="0" w:color="auto"/>
              <w:left w:val="single" w:sz="8" w:space="0" w:color="000000"/>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Базо</w:t>
            </w:r>
            <w:proofErr w:type="spellEnd"/>
          </w:p>
          <w:p w:rsidR="001B7A5E" w:rsidRPr="007B2D7D" w:rsidRDefault="001B7A5E" w:rsidP="001B7A5E">
            <w:pPr>
              <w:spacing w:after="0" w:line="240" w:lineRule="auto"/>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вый</w:t>
            </w:r>
          </w:p>
        </w:tc>
        <w:tc>
          <w:tcPr>
            <w:tcW w:w="850" w:type="dxa"/>
            <w:tcBorders>
              <w:top w:val="single" w:sz="4" w:space="0" w:color="auto"/>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Профиль</w:t>
            </w:r>
          </w:p>
          <w:p w:rsidR="001B7A5E" w:rsidRPr="007B2D7D" w:rsidRDefault="001B7A5E" w:rsidP="001B7A5E">
            <w:pPr>
              <w:spacing w:after="0" w:line="240" w:lineRule="auto"/>
              <w:jc w:val="both"/>
              <w:rPr>
                <w:rFonts w:ascii="Times New Roman" w:eastAsia="Times New Roman" w:hAnsi="Times New Roman" w:cs="Times New Roman"/>
                <w:b/>
                <w:sz w:val="24"/>
                <w:szCs w:val="24"/>
                <w:lang w:eastAsia="ru-RU"/>
              </w:rPr>
            </w:pPr>
            <w:proofErr w:type="spellStart"/>
            <w:r w:rsidRPr="007B2D7D">
              <w:rPr>
                <w:rFonts w:ascii="Times New Roman" w:eastAsia="Times New Roman" w:hAnsi="Times New Roman" w:cs="Times New Roman"/>
                <w:b/>
                <w:sz w:val="24"/>
                <w:szCs w:val="24"/>
                <w:lang w:eastAsia="ru-RU"/>
              </w:rPr>
              <w:t>ный</w:t>
            </w:r>
            <w:proofErr w:type="spellEnd"/>
          </w:p>
        </w:tc>
        <w:tc>
          <w:tcPr>
            <w:tcW w:w="851" w:type="dxa"/>
            <w:vMerge/>
            <w:tcBorders>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9"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8"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9"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9" w:type="dxa"/>
            <w:vMerge/>
            <w:tcBorders>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9" w:type="dxa"/>
            <w:vMerge/>
            <w:tcBorders>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c>
          <w:tcPr>
            <w:tcW w:w="708" w:type="dxa"/>
            <w:vMerge/>
            <w:tcBorders>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p>
        </w:tc>
      </w:tr>
      <w:tr w:rsidR="001B7A5E" w:rsidRPr="007B2D7D" w:rsidTr="00CC45CB">
        <w:trPr>
          <w:trHeight w:val="529"/>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Краснотуранская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49</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42</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44</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54</w:t>
            </w:r>
          </w:p>
        </w:tc>
      </w:tr>
      <w:tr w:rsidR="001B7A5E" w:rsidRPr="007B2D7D" w:rsidTr="00CC45CB">
        <w:trPr>
          <w:trHeight w:val="254"/>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Лебяженская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72</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52</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54</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55</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51</w:t>
            </w:r>
          </w:p>
        </w:tc>
      </w:tr>
      <w:tr w:rsidR="001B7A5E" w:rsidRPr="007B2D7D" w:rsidTr="00CC45CB">
        <w:trPr>
          <w:trHeight w:val="230"/>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Восточенская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58</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48</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r>
      <w:tr w:rsidR="001B7A5E" w:rsidRPr="007B2D7D" w:rsidTr="00CC45CB">
        <w:trPr>
          <w:trHeight w:val="265"/>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Саянская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68</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65</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65" w:lineRule="atLeast"/>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65" w:lineRule="atLeast"/>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w:t>
            </w:r>
          </w:p>
        </w:tc>
      </w:tr>
      <w:tr w:rsidR="001B7A5E" w:rsidRPr="007B2D7D" w:rsidTr="00CC45CB">
        <w:trPr>
          <w:trHeight w:val="265"/>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Тубинская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41</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2</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40</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65" w:lineRule="atLeast"/>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65" w:lineRule="atLeast"/>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65" w:lineRule="atLeast"/>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65" w:lineRule="atLeast"/>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64</w:t>
            </w:r>
          </w:p>
        </w:tc>
      </w:tr>
      <w:tr w:rsidR="001B7A5E" w:rsidRPr="007B2D7D" w:rsidTr="00CC45CB">
        <w:trPr>
          <w:trHeight w:val="286"/>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Салбинская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62</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39</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39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Cs/>
                <w:color w:val="000000"/>
                <w:kern w:val="24"/>
                <w:sz w:val="24"/>
                <w:szCs w:val="24"/>
                <w:lang w:eastAsia="ru-RU"/>
              </w:rPr>
            </w:pPr>
            <w:r w:rsidRPr="007B2D7D">
              <w:rPr>
                <w:rFonts w:ascii="Times New Roman" w:eastAsia="Calibri" w:hAnsi="Times New Roman" w:cs="Times New Roman"/>
                <w:bCs/>
                <w:color w:val="000000"/>
                <w:kern w:val="24"/>
                <w:sz w:val="24"/>
                <w:szCs w:val="24"/>
                <w:lang w:eastAsia="ru-RU"/>
              </w:rPr>
              <w:t>-</w:t>
            </w:r>
          </w:p>
        </w:tc>
      </w:tr>
      <w:tr w:rsidR="001B7A5E" w:rsidRPr="007B2D7D" w:rsidTr="00CC45CB">
        <w:trPr>
          <w:trHeight w:val="248"/>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Кортузская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57</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52</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45</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r>
      <w:tr w:rsidR="001B7A5E" w:rsidRPr="007B2D7D" w:rsidTr="00CC45CB">
        <w:trPr>
          <w:trHeight w:val="225"/>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Беллыкская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100</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r>
      <w:tr w:rsidR="001B7A5E" w:rsidRPr="007B2D7D" w:rsidTr="00CC45CB">
        <w:trPr>
          <w:trHeight w:val="529"/>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Новосыдинская СОШ</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71</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47</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58</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Calibri" w:hAnsi="Times New Roman" w:cs="Times New Roman"/>
                <w:bCs/>
                <w:color w:val="000000"/>
                <w:kern w:val="24"/>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64</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w:t>
            </w:r>
          </w:p>
        </w:tc>
      </w:tr>
      <w:tr w:rsidR="001B7A5E" w:rsidRPr="007B2D7D" w:rsidTr="00CC45CB">
        <w:trPr>
          <w:trHeight w:val="592"/>
        </w:trPr>
        <w:tc>
          <w:tcPr>
            <w:tcW w:w="1661"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both"/>
              <w:rPr>
                <w:rFonts w:ascii="Times New Roman" w:eastAsia="Times New Roman" w:hAnsi="Times New Roman" w:cs="Times New Roman"/>
                <w:b/>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району</w:t>
            </w:r>
          </w:p>
        </w:tc>
        <w:tc>
          <w:tcPr>
            <w:tcW w:w="708" w:type="dxa"/>
            <w:tcBorders>
              <w:top w:val="single" w:sz="8" w:space="0" w:color="000000"/>
              <w:left w:val="single" w:sz="8" w:space="0" w:color="000000"/>
              <w:bottom w:val="single" w:sz="8" w:space="0" w:color="000000"/>
              <w:right w:val="single" w:sz="4" w:space="0" w:color="auto"/>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65,5</w:t>
            </w:r>
          </w:p>
        </w:tc>
        <w:tc>
          <w:tcPr>
            <w:tcW w:w="709" w:type="dxa"/>
            <w:tcBorders>
              <w:top w:val="single" w:sz="8" w:space="0" w:color="000000"/>
              <w:left w:val="single" w:sz="4" w:space="0" w:color="auto"/>
              <w:bottom w:val="single" w:sz="8" w:space="0" w:color="000000"/>
              <w:right w:val="single" w:sz="8" w:space="0" w:color="000000"/>
            </w:tcBorders>
            <w:shd w:val="clear" w:color="auto" w:fill="D6E3BC"/>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49,7</w:t>
            </w:r>
          </w:p>
        </w:tc>
        <w:tc>
          <w:tcPr>
            <w:tcW w:w="709" w:type="dxa"/>
            <w:tcBorders>
              <w:top w:val="single" w:sz="8" w:space="0" w:color="000000"/>
              <w:left w:val="single" w:sz="8" w:space="0" w:color="000000"/>
              <w:bottom w:val="single" w:sz="8" w:space="0" w:color="000000"/>
              <w:right w:val="single" w:sz="4" w:space="0" w:color="auto"/>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w:t>
            </w:r>
          </w:p>
        </w:tc>
        <w:tc>
          <w:tcPr>
            <w:tcW w:w="850" w:type="dxa"/>
            <w:tcBorders>
              <w:top w:val="single" w:sz="8" w:space="0" w:color="000000"/>
              <w:left w:val="single" w:sz="4" w:space="0" w:color="auto"/>
              <w:bottom w:val="single" w:sz="8" w:space="0" w:color="000000"/>
              <w:right w:val="single" w:sz="4" w:space="0" w:color="auto"/>
            </w:tcBorders>
            <w:shd w:val="clear" w:color="auto" w:fill="D6E3BC"/>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45,6</w:t>
            </w:r>
          </w:p>
        </w:tc>
        <w:tc>
          <w:tcPr>
            <w:tcW w:w="851" w:type="dxa"/>
            <w:tcBorders>
              <w:top w:val="single" w:sz="8" w:space="0" w:color="000000"/>
              <w:left w:val="single" w:sz="4" w:space="0" w:color="auto"/>
              <w:bottom w:val="single" w:sz="8" w:space="0" w:color="000000"/>
              <w:right w:val="single" w:sz="8" w:space="0" w:color="000000"/>
            </w:tcBorders>
            <w:shd w:val="clear" w:color="auto" w:fill="D6E3BC"/>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46,4</w:t>
            </w:r>
          </w:p>
        </w:tc>
        <w:tc>
          <w:tcPr>
            <w:tcW w:w="709"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50,8</w:t>
            </w:r>
          </w:p>
        </w:tc>
        <w:tc>
          <w:tcPr>
            <w:tcW w:w="708"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51</w:t>
            </w:r>
          </w:p>
        </w:tc>
        <w:tc>
          <w:tcPr>
            <w:tcW w:w="709"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55,4</w:t>
            </w:r>
          </w:p>
        </w:tc>
        <w:tc>
          <w:tcPr>
            <w:tcW w:w="709" w:type="dxa"/>
            <w:tcBorders>
              <w:top w:val="single" w:sz="8" w:space="0" w:color="000000"/>
              <w:left w:val="single" w:sz="8" w:space="0" w:color="000000"/>
              <w:bottom w:val="single" w:sz="8" w:space="0" w:color="000000"/>
              <w:right w:val="single" w:sz="8" w:space="0" w:color="000000"/>
            </w:tcBorders>
            <w:shd w:val="clear" w:color="auto" w:fill="D6E3BC"/>
            <w:tcMar>
              <w:top w:w="15" w:type="dxa"/>
              <w:left w:w="101" w:type="dxa"/>
              <w:bottom w:w="0" w:type="dxa"/>
              <w:right w:w="101" w:type="dxa"/>
            </w:tcMar>
            <w:hideMark/>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48,3</w:t>
            </w:r>
          </w:p>
        </w:tc>
        <w:tc>
          <w:tcPr>
            <w:tcW w:w="709" w:type="dxa"/>
            <w:tcBorders>
              <w:top w:val="single" w:sz="8" w:space="0" w:color="000000"/>
              <w:left w:val="single" w:sz="8" w:space="0" w:color="000000"/>
              <w:bottom w:val="single" w:sz="8" w:space="0" w:color="000000"/>
              <w:right w:val="single" w:sz="8" w:space="0" w:color="000000"/>
            </w:tcBorders>
            <w:shd w:val="clear" w:color="auto" w:fill="D6E3BC"/>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shd w:val="clear" w:color="auto" w:fill="D6E3BC"/>
          </w:tcPr>
          <w:p w:rsidR="001B7A5E" w:rsidRPr="007B2D7D" w:rsidRDefault="001B7A5E" w:rsidP="001B7A5E">
            <w:pPr>
              <w:spacing w:after="0" w:line="240" w:lineRule="auto"/>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eastAsia="ru-RU"/>
              </w:rPr>
              <w:t>58,2</w:t>
            </w:r>
          </w:p>
        </w:tc>
      </w:tr>
      <w:tr w:rsidR="001B7A5E" w:rsidRPr="007B2D7D" w:rsidTr="00CC45CB">
        <w:trPr>
          <w:trHeight w:val="529"/>
        </w:trPr>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Средний балл по краю*</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67,8</w:t>
            </w:r>
          </w:p>
        </w:tc>
        <w:tc>
          <w:tcPr>
            <w:tcW w:w="709"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50,9</w:t>
            </w:r>
          </w:p>
        </w:tc>
        <w:tc>
          <w:tcPr>
            <w:tcW w:w="709" w:type="dxa"/>
            <w:tcBorders>
              <w:top w:val="single" w:sz="8" w:space="0" w:color="000000"/>
              <w:left w:val="single" w:sz="8" w:space="0" w:color="000000"/>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4,33</w:t>
            </w:r>
          </w:p>
        </w:tc>
        <w:tc>
          <w:tcPr>
            <w:tcW w:w="850" w:type="dxa"/>
            <w:tcBorders>
              <w:top w:val="single" w:sz="8" w:space="0" w:color="000000"/>
              <w:left w:val="single" w:sz="4" w:space="0" w:color="auto"/>
              <w:bottom w:val="single" w:sz="8" w:space="0" w:color="000000"/>
              <w:right w:val="single" w:sz="4" w:space="0" w:color="auto"/>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47,3</w:t>
            </w:r>
          </w:p>
        </w:tc>
        <w:tc>
          <w:tcPr>
            <w:tcW w:w="851" w:type="dxa"/>
            <w:tcBorders>
              <w:top w:val="single" w:sz="8" w:space="0" w:color="000000"/>
              <w:left w:val="single" w:sz="4" w:space="0" w:color="auto"/>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52,7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49,2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56,2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53,2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53</w:t>
            </w:r>
          </w:p>
        </w:tc>
        <w:tc>
          <w:tcPr>
            <w:tcW w:w="709"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tcPr>
          <w:p w:rsidR="001B7A5E" w:rsidRPr="007B2D7D" w:rsidRDefault="001B7A5E" w:rsidP="001B7A5E">
            <w:pPr>
              <w:spacing w:after="0" w:line="240" w:lineRule="auto"/>
              <w:jc w:val="center"/>
              <w:rPr>
                <w:rFonts w:ascii="Times New Roman" w:eastAsia="Calibri" w:hAnsi="Times New Roman" w:cs="Times New Roman"/>
                <w:b/>
                <w:bCs/>
                <w:color w:val="000000"/>
                <w:kern w:val="24"/>
                <w:sz w:val="24"/>
                <w:szCs w:val="24"/>
                <w:lang w:eastAsia="ru-RU"/>
              </w:rPr>
            </w:pPr>
            <w:r w:rsidRPr="007B2D7D">
              <w:rPr>
                <w:rFonts w:ascii="Times New Roman" w:eastAsia="Calibri" w:hAnsi="Times New Roman" w:cs="Times New Roman"/>
                <w:b/>
                <w:bCs/>
                <w:color w:val="000000"/>
                <w:kern w:val="24"/>
                <w:sz w:val="24"/>
                <w:szCs w:val="24"/>
                <w:lang w:eastAsia="ru-RU"/>
              </w:rPr>
              <w:t>58,5</w:t>
            </w:r>
          </w:p>
        </w:tc>
      </w:tr>
    </w:tbl>
    <w:p w:rsidR="001B7A5E" w:rsidRPr="007B2D7D" w:rsidRDefault="001B7A5E" w:rsidP="004F6F1F">
      <w:pPr>
        <w:spacing w:after="0" w:line="240" w:lineRule="auto"/>
        <w:jc w:val="both"/>
        <w:rPr>
          <w:rFonts w:ascii="Times New Roman" w:eastAsia="Calibri" w:hAnsi="Times New Roman" w:cs="Times New Roman"/>
          <w:sz w:val="24"/>
          <w:szCs w:val="24"/>
        </w:rPr>
      </w:pPr>
    </w:p>
    <w:p w:rsidR="001B7A5E" w:rsidRPr="007B2D7D" w:rsidRDefault="001B7A5E" w:rsidP="004F6F1F">
      <w:pPr>
        <w:spacing w:after="0" w:line="240" w:lineRule="auto"/>
        <w:ind w:firstLine="567"/>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В сравнении с результатами ЕГЭ 2017 г. средний балл по району в 2018 г. увеличился по профильной математике – на 3,2 б. Средний балл в 2018 г. уменьшился по русскому языку </w:t>
      </w:r>
      <w:r w:rsidRPr="007B2D7D">
        <w:rPr>
          <w:rFonts w:ascii="Times New Roman" w:eastAsia="Calibri" w:hAnsi="Times New Roman" w:cs="Times New Roman"/>
          <w:b/>
          <w:sz w:val="24"/>
          <w:szCs w:val="24"/>
        </w:rPr>
        <w:t>на 2,6 б</w:t>
      </w:r>
      <w:r w:rsidRPr="007B2D7D">
        <w:rPr>
          <w:rFonts w:ascii="Times New Roman" w:eastAsia="Calibri" w:hAnsi="Times New Roman" w:cs="Times New Roman"/>
          <w:sz w:val="24"/>
          <w:szCs w:val="24"/>
        </w:rPr>
        <w:t xml:space="preserve">., обществознанию – </w:t>
      </w:r>
      <w:r w:rsidRPr="007B2D7D">
        <w:rPr>
          <w:rFonts w:ascii="Times New Roman" w:eastAsia="Calibri" w:hAnsi="Times New Roman" w:cs="Times New Roman"/>
          <w:b/>
          <w:sz w:val="24"/>
          <w:szCs w:val="24"/>
        </w:rPr>
        <w:t>на 4,2 б.,</w:t>
      </w:r>
      <w:r w:rsidRPr="007B2D7D">
        <w:rPr>
          <w:rFonts w:ascii="Times New Roman" w:eastAsia="Calibri" w:hAnsi="Times New Roman" w:cs="Times New Roman"/>
          <w:sz w:val="24"/>
          <w:szCs w:val="24"/>
        </w:rPr>
        <w:t xml:space="preserve"> по истории – на </w:t>
      </w:r>
      <w:r w:rsidRPr="007B2D7D">
        <w:rPr>
          <w:rFonts w:ascii="Times New Roman" w:eastAsia="Calibri" w:hAnsi="Times New Roman" w:cs="Times New Roman"/>
          <w:b/>
          <w:sz w:val="24"/>
          <w:szCs w:val="24"/>
        </w:rPr>
        <w:t>6,3 б</w:t>
      </w:r>
      <w:r w:rsidRPr="007B2D7D">
        <w:rPr>
          <w:rFonts w:ascii="Times New Roman" w:eastAsia="Calibri" w:hAnsi="Times New Roman" w:cs="Times New Roman"/>
          <w:sz w:val="24"/>
          <w:szCs w:val="24"/>
        </w:rPr>
        <w:t xml:space="preserve">., информатике – на </w:t>
      </w:r>
      <w:r w:rsidRPr="007B2D7D">
        <w:rPr>
          <w:rFonts w:ascii="Times New Roman" w:eastAsia="Calibri" w:hAnsi="Times New Roman" w:cs="Times New Roman"/>
          <w:b/>
          <w:sz w:val="24"/>
          <w:szCs w:val="24"/>
        </w:rPr>
        <w:t>2 б</w:t>
      </w:r>
      <w:r w:rsidRPr="007B2D7D">
        <w:rPr>
          <w:rFonts w:ascii="Times New Roman" w:eastAsia="Calibri" w:hAnsi="Times New Roman" w:cs="Times New Roman"/>
          <w:sz w:val="24"/>
          <w:szCs w:val="24"/>
        </w:rPr>
        <w:t xml:space="preserve">., химии – на </w:t>
      </w:r>
      <w:r w:rsidRPr="007B2D7D">
        <w:rPr>
          <w:rFonts w:ascii="Times New Roman" w:eastAsia="Calibri" w:hAnsi="Times New Roman" w:cs="Times New Roman"/>
          <w:b/>
          <w:sz w:val="24"/>
          <w:szCs w:val="24"/>
        </w:rPr>
        <w:t>7,1</w:t>
      </w:r>
      <w:r w:rsidRPr="007B2D7D">
        <w:rPr>
          <w:rFonts w:ascii="Times New Roman" w:eastAsia="Calibri" w:hAnsi="Times New Roman" w:cs="Times New Roman"/>
          <w:sz w:val="24"/>
          <w:szCs w:val="24"/>
        </w:rPr>
        <w:t xml:space="preserve"> б., биологии – </w:t>
      </w:r>
      <w:r w:rsidRPr="007B2D7D">
        <w:rPr>
          <w:rFonts w:ascii="Times New Roman" w:eastAsia="Calibri" w:hAnsi="Times New Roman" w:cs="Times New Roman"/>
          <w:b/>
          <w:sz w:val="24"/>
          <w:szCs w:val="24"/>
        </w:rPr>
        <w:t xml:space="preserve">на 2,1 б., </w:t>
      </w:r>
      <w:r w:rsidRPr="007B2D7D">
        <w:rPr>
          <w:rFonts w:ascii="Times New Roman" w:eastAsia="Calibri" w:hAnsi="Times New Roman" w:cs="Times New Roman"/>
          <w:sz w:val="24"/>
          <w:szCs w:val="24"/>
        </w:rPr>
        <w:t>по литератур</w:t>
      </w:r>
      <w:proofErr w:type="gramStart"/>
      <w:r w:rsidRPr="007B2D7D">
        <w:rPr>
          <w:rFonts w:ascii="Times New Roman" w:eastAsia="Calibri" w:hAnsi="Times New Roman" w:cs="Times New Roman"/>
          <w:sz w:val="24"/>
          <w:szCs w:val="24"/>
        </w:rPr>
        <w:t>е-</w:t>
      </w:r>
      <w:proofErr w:type="gramEnd"/>
      <w:r w:rsidRPr="007B2D7D">
        <w:rPr>
          <w:rFonts w:ascii="Times New Roman" w:eastAsia="Calibri" w:hAnsi="Times New Roman" w:cs="Times New Roman"/>
          <w:sz w:val="24"/>
          <w:szCs w:val="24"/>
        </w:rPr>
        <w:t xml:space="preserve"> на</w:t>
      </w:r>
      <w:r w:rsidRPr="007B2D7D">
        <w:rPr>
          <w:rFonts w:ascii="Times New Roman" w:eastAsia="Calibri" w:hAnsi="Times New Roman" w:cs="Times New Roman"/>
          <w:b/>
          <w:sz w:val="24"/>
          <w:szCs w:val="24"/>
        </w:rPr>
        <w:t xml:space="preserve"> 9,8 б., </w:t>
      </w:r>
      <w:r w:rsidRPr="007B2D7D">
        <w:rPr>
          <w:rFonts w:ascii="Times New Roman" w:eastAsia="Calibri" w:hAnsi="Times New Roman" w:cs="Times New Roman"/>
          <w:sz w:val="24"/>
          <w:szCs w:val="24"/>
        </w:rPr>
        <w:t xml:space="preserve">по физике – </w:t>
      </w:r>
      <w:r w:rsidRPr="007B2D7D">
        <w:rPr>
          <w:rFonts w:ascii="Times New Roman" w:eastAsia="Calibri" w:hAnsi="Times New Roman" w:cs="Times New Roman"/>
          <w:b/>
          <w:sz w:val="24"/>
          <w:szCs w:val="24"/>
        </w:rPr>
        <w:t>на 0,5  б.</w:t>
      </w:r>
    </w:p>
    <w:p w:rsidR="00696606" w:rsidRPr="007B2D7D" w:rsidRDefault="00696606" w:rsidP="00966E16">
      <w:pPr>
        <w:spacing w:after="0" w:line="240" w:lineRule="auto"/>
        <w:ind w:right="-142"/>
        <w:rPr>
          <w:rFonts w:ascii="Times New Roman" w:eastAsia="Calibri" w:hAnsi="Times New Roman" w:cs="Times New Roman"/>
          <w:sz w:val="24"/>
          <w:szCs w:val="24"/>
        </w:rPr>
      </w:pPr>
    </w:p>
    <w:p w:rsidR="00696606" w:rsidRPr="007B2D7D" w:rsidRDefault="00696606" w:rsidP="004F6F1F">
      <w:pPr>
        <w:autoSpaceDE w:val="0"/>
        <w:autoSpaceDN w:val="0"/>
        <w:adjustRightInd w:val="0"/>
        <w:spacing w:after="0" w:line="240" w:lineRule="auto"/>
        <w:ind w:right="-142"/>
        <w:jc w:val="center"/>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bCs/>
          <w:sz w:val="24"/>
          <w:szCs w:val="24"/>
          <w:lang w:val="en-US" w:eastAsia="ru-RU"/>
        </w:rPr>
        <w:t>IV</w:t>
      </w:r>
      <w:r w:rsidRPr="007B2D7D">
        <w:rPr>
          <w:rFonts w:ascii="Times New Roman" w:eastAsia="Times New Roman" w:hAnsi="Times New Roman" w:cs="Times New Roman"/>
          <w:b/>
          <w:bCs/>
          <w:sz w:val="24"/>
          <w:szCs w:val="24"/>
          <w:lang w:eastAsia="ru-RU"/>
        </w:rPr>
        <w:t>. Организация работы с детьми, имеющими особые образовательные потребности</w:t>
      </w:r>
      <w:r w:rsidR="00484AA6" w:rsidRPr="007B2D7D">
        <w:rPr>
          <w:rFonts w:ascii="Times New Roman" w:eastAsia="Times New Roman" w:hAnsi="Times New Roman" w:cs="Times New Roman"/>
          <w:b/>
          <w:bCs/>
          <w:sz w:val="24"/>
          <w:szCs w:val="24"/>
          <w:lang w:eastAsia="ru-RU"/>
        </w:rPr>
        <w:t xml:space="preserve"> </w:t>
      </w:r>
      <w:r w:rsidRPr="007B2D7D">
        <w:rPr>
          <w:rFonts w:ascii="Times New Roman" w:eastAsia="Times New Roman" w:hAnsi="Times New Roman" w:cs="Times New Roman"/>
          <w:b/>
          <w:sz w:val="24"/>
          <w:szCs w:val="24"/>
          <w:lang w:eastAsia="ru-RU"/>
        </w:rPr>
        <w:t>ОВЗ</w:t>
      </w:r>
    </w:p>
    <w:p w:rsidR="00696606" w:rsidRPr="007B2D7D" w:rsidRDefault="00696606" w:rsidP="00966E16">
      <w:pPr>
        <w:spacing w:after="0" w:line="240" w:lineRule="auto"/>
        <w:ind w:right="-142"/>
        <w:rPr>
          <w:rFonts w:ascii="Times New Roman" w:hAnsi="Times New Roman" w:cs="Times New Roman"/>
          <w:sz w:val="24"/>
          <w:szCs w:val="24"/>
        </w:rPr>
      </w:pP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Одной из актуальных проблем современного образования является обучение детей с ограниченными возможностями здоровья (далее - ОВЗ). Это связано, в первую очередь с увеличением числа детей с ОВЗ и детей-инвалидов.     </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текущем году в Крас</w:t>
      </w:r>
      <w:r w:rsidR="00004D2B" w:rsidRPr="007B2D7D">
        <w:rPr>
          <w:rFonts w:ascii="Times New Roman" w:hAnsi="Times New Roman" w:cs="Times New Roman"/>
          <w:sz w:val="24"/>
          <w:szCs w:val="24"/>
        </w:rPr>
        <w:t>нотуранском районе проживает 226 детей с ОВЗ. Из них: 45 детей</w:t>
      </w:r>
      <w:r w:rsidRPr="007B2D7D">
        <w:rPr>
          <w:rFonts w:ascii="Times New Roman" w:hAnsi="Times New Roman" w:cs="Times New Roman"/>
          <w:sz w:val="24"/>
          <w:szCs w:val="24"/>
        </w:rPr>
        <w:t xml:space="preserve"> признаны инвалидами. Всего на дому о</w:t>
      </w:r>
      <w:r w:rsidR="00004D2B" w:rsidRPr="007B2D7D">
        <w:rPr>
          <w:rFonts w:ascii="Times New Roman" w:hAnsi="Times New Roman" w:cs="Times New Roman"/>
          <w:sz w:val="24"/>
          <w:szCs w:val="24"/>
        </w:rPr>
        <w:t>бучается 44</w:t>
      </w:r>
      <w:r w:rsidRPr="007B2D7D">
        <w:rPr>
          <w:rFonts w:ascii="Times New Roman" w:hAnsi="Times New Roman" w:cs="Times New Roman"/>
          <w:sz w:val="24"/>
          <w:szCs w:val="24"/>
        </w:rPr>
        <w:t xml:space="preserve"> ребёнка. </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Из </w:t>
      </w:r>
      <w:r w:rsidR="00004D2B" w:rsidRPr="007B2D7D">
        <w:rPr>
          <w:rFonts w:ascii="Times New Roman" w:hAnsi="Times New Roman" w:cs="Times New Roman"/>
          <w:sz w:val="24"/>
          <w:szCs w:val="24"/>
        </w:rPr>
        <w:t>704</w:t>
      </w:r>
      <w:r w:rsidRPr="007B2D7D">
        <w:rPr>
          <w:rFonts w:ascii="Times New Roman" w:hAnsi="Times New Roman" w:cs="Times New Roman"/>
          <w:sz w:val="24"/>
          <w:szCs w:val="24"/>
        </w:rPr>
        <w:t xml:space="preserve"> воспитанников, посещающих дошкольны</w:t>
      </w:r>
      <w:r w:rsidR="00004D2B" w:rsidRPr="007B2D7D">
        <w:rPr>
          <w:rFonts w:ascii="Times New Roman" w:hAnsi="Times New Roman" w:cs="Times New Roman"/>
          <w:sz w:val="24"/>
          <w:szCs w:val="24"/>
        </w:rPr>
        <w:t>е образовательные учреждения, 62 ребёнка</w:t>
      </w:r>
      <w:r w:rsidRPr="007B2D7D">
        <w:rPr>
          <w:rFonts w:ascii="Times New Roman" w:hAnsi="Times New Roman" w:cs="Times New Roman"/>
          <w:sz w:val="24"/>
          <w:szCs w:val="24"/>
        </w:rPr>
        <w:t xml:space="preserve"> с ограниченными возможностями здоровья, что составляет </w:t>
      </w:r>
      <w:r w:rsidR="00004D2B" w:rsidRPr="007B2D7D">
        <w:rPr>
          <w:rFonts w:ascii="Times New Roman" w:hAnsi="Times New Roman" w:cs="Times New Roman"/>
          <w:sz w:val="24"/>
          <w:szCs w:val="24"/>
        </w:rPr>
        <w:t>8,8</w:t>
      </w:r>
      <w:r w:rsidRPr="007B2D7D">
        <w:rPr>
          <w:rFonts w:ascii="Times New Roman" w:hAnsi="Times New Roman" w:cs="Times New Roman"/>
          <w:sz w:val="24"/>
          <w:szCs w:val="24"/>
        </w:rPr>
        <w:t xml:space="preserve">%.  Доля детей-инвалидов от общей численности воспитанников дошкольных образовательных организаций составляет </w:t>
      </w:r>
      <w:r w:rsidR="00004D2B" w:rsidRPr="007B2D7D">
        <w:rPr>
          <w:rFonts w:ascii="Times New Roman" w:hAnsi="Times New Roman" w:cs="Times New Roman"/>
          <w:sz w:val="24"/>
          <w:szCs w:val="24"/>
        </w:rPr>
        <w:t>1,4</w:t>
      </w:r>
      <w:r w:rsidRPr="007B2D7D">
        <w:rPr>
          <w:rFonts w:ascii="Times New Roman" w:hAnsi="Times New Roman" w:cs="Times New Roman"/>
          <w:sz w:val="24"/>
          <w:szCs w:val="24"/>
        </w:rPr>
        <w:t>%.</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шко</w:t>
      </w:r>
      <w:r w:rsidR="00004D2B" w:rsidRPr="007B2D7D">
        <w:rPr>
          <w:rFonts w:ascii="Times New Roman" w:hAnsi="Times New Roman" w:cs="Times New Roman"/>
          <w:sz w:val="24"/>
          <w:szCs w:val="24"/>
        </w:rPr>
        <w:t>лах в текущем году обучался 168</w:t>
      </w:r>
      <w:r w:rsidRPr="007B2D7D">
        <w:rPr>
          <w:rFonts w:ascii="Times New Roman" w:hAnsi="Times New Roman" w:cs="Times New Roman"/>
          <w:sz w:val="24"/>
          <w:szCs w:val="24"/>
        </w:rPr>
        <w:t xml:space="preserve"> ребёнок с ОВЗ. В целях совершенствования системы специального образования для детей, испытывающих трудности в обучении, в общеобразовательных учреждениях функционируют специальные (коррекционные) классы для детей с нарушением интеллекта (лёгкая степень умственной отсталости) в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Краснотуранской</w:t>
      </w:r>
      <w:proofErr w:type="spellEnd"/>
      <w:r w:rsidR="00004D2B" w:rsidRPr="007B2D7D">
        <w:rPr>
          <w:rFonts w:ascii="Times New Roman" w:hAnsi="Times New Roman" w:cs="Times New Roman"/>
          <w:sz w:val="24"/>
          <w:szCs w:val="24"/>
        </w:rPr>
        <w:t xml:space="preserve">, </w:t>
      </w:r>
      <w:proofErr w:type="spellStart"/>
      <w:r w:rsidR="00004D2B"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 xml:space="preserve"> и </w:t>
      </w:r>
      <w:proofErr w:type="spellStart"/>
      <w:r w:rsidRPr="007B2D7D">
        <w:rPr>
          <w:rFonts w:ascii="Times New Roman" w:hAnsi="Times New Roman" w:cs="Times New Roman"/>
          <w:sz w:val="24"/>
          <w:szCs w:val="24"/>
        </w:rPr>
        <w:t>Лебяженской</w:t>
      </w:r>
      <w:proofErr w:type="spellEnd"/>
      <w:r w:rsidRPr="007B2D7D">
        <w:rPr>
          <w:rFonts w:ascii="Times New Roman" w:hAnsi="Times New Roman" w:cs="Times New Roman"/>
          <w:sz w:val="24"/>
          <w:szCs w:val="24"/>
        </w:rPr>
        <w:t xml:space="preserve"> средних школах.</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Одно из основных направлений развития системы образования детей с ОВЗ - организация их обучения по адаптированным образовательным программам (инклюзивное обучение). Всего в Краснотуранском районе инклюзивное обучение реализуют 13 общеобразовательных и 5 дошкольных образовательных учреждений. </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Доля детей с ограниченными возможностями здоровья, </w:t>
      </w:r>
      <w:r w:rsidRPr="007B2D7D">
        <w:rPr>
          <w:rFonts w:ascii="Times New Roman" w:hAnsi="Times New Roman" w:cs="Times New Roman"/>
          <w:b/>
          <w:sz w:val="24"/>
          <w:szCs w:val="24"/>
        </w:rPr>
        <w:t xml:space="preserve">находящихся на совместном обучении </w:t>
      </w:r>
      <w:r w:rsidRPr="007B2D7D">
        <w:rPr>
          <w:rFonts w:ascii="Times New Roman" w:hAnsi="Times New Roman" w:cs="Times New Roman"/>
          <w:sz w:val="24"/>
          <w:szCs w:val="24"/>
        </w:rPr>
        <w:t>(обучающихся в инклюзивных классах)</w:t>
      </w:r>
      <w:r w:rsidRPr="007B2D7D">
        <w:rPr>
          <w:rFonts w:ascii="Times New Roman" w:hAnsi="Times New Roman" w:cs="Times New Roman"/>
          <w:b/>
          <w:sz w:val="24"/>
          <w:szCs w:val="24"/>
        </w:rPr>
        <w:t>,</w:t>
      </w:r>
      <w:r w:rsidRPr="007B2D7D">
        <w:rPr>
          <w:rFonts w:ascii="Times New Roman" w:hAnsi="Times New Roman" w:cs="Times New Roman"/>
          <w:sz w:val="24"/>
          <w:szCs w:val="24"/>
        </w:rPr>
        <w:t xml:space="preserve"> составляет </w:t>
      </w:r>
      <w:r w:rsidR="00004D2B" w:rsidRPr="007B2D7D">
        <w:rPr>
          <w:rFonts w:ascii="Times New Roman" w:hAnsi="Times New Roman" w:cs="Times New Roman"/>
          <w:b/>
          <w:sz w:val="24"/>
          <w:szCs w:val="24"/>
        </w:rPr>
        <w:t>47,6</w:t>
      </w:r>
      <w:r w:rsidRPr="007B2D7D">
        <w:rPr>
          <w:rFonts w:ascii="Times New Roman" w:hAnsi="Times New Roman" w:cs="Times New Roman"/>
          <w:b/>
          <w:sz w:val="24"/>
          <w:szCs w:val="24"/>
        </w:rPr>
        <w:t xml:space="preserve"> %</w:t>
      </w:r>
      <w:r w:rsidRPr="007B2D7D">
        <w:rPr>
          <w:rFonts w:ascii="Times New Roman" w:hAnsi="Times New Roman" w:cs="Times New Roman"/>
          <w:sz w:val="24"/>
          <w:szCs w:val="24"/>
        </w:rPr>
        <w:t xml:space="preserve"> от общей численности детей с ограниченными возможностями здоровья в общеобразовательных учреждениях, что выше прошлогоднего показателя </w:t>
      </w:r>
      <w:r w:rsidR="00004D2B" w:rsidRPr="007B2D7D">
        <w:rPr>
          <w:rFonts w:ascii="Times New Roman" w:hAnsi="Times New Roman" w:cs="Times New Roman"/>
          <w:b/>
          <w:sz w:val="24"/>
          <w:szCs w:val="24"/>
        </w:rPr>
        <w:t>на 0,4</w:t>
      </w:r>
      <w:r w:rsidRPr="007B2D7D">
        <w:rPr>
          <w:rFonts w:ascii="Times New Roman" w:hAnsi="Times New Roman" w:cs="Times New Roman"/>
          <w:b/>
          <w:sz w:val="24"/>
          <w:szCs w:val="24"/>
        </w:rPr>
        <w:t xml:space="preserve"> %</w:t>
      </w:r>
      <w:r w:rsidRPr="007B2D7D">
        <w:rPr>
          <w:rFonts w:ascii="Times New Roman" w:hAnsi="Times New Roman" w:cs="Times New Roman"/>
          <w:sz w:val="24"/>
          <w:szCs w:val="24"/>
        </w:rPr>
        <w:t xml:space="preserve">. </w:t>
      </w:r>
      <w:r w:rsidR="00FB2CD0" w:rsidRPr="007B2D7D">
        <w:rPr>
          <w:rFonts w:ascii="Times New Roman" w:hAnsi="Times New Roman" w:cs="Times New Roman"/>
          <w:b/>
          <w:sz w:val="24"/>
          <w:szCs w:val="24"/>
        </w:rPr>
        <w:t>Отрицательная</w:t>
      </w:r>
      <w:r w:rsidRPr="007B2D7D">
        <w:rPr>
          <w:rFonts w:ascii="Times New Roman" w:hAnsi="Times New Roman" w:cs="Times New Roman"/>
          <w:b/>
          <w:sz w:val="24"/>
          <w:szCs w:val="24"/>
        </w:rPr>
        <w:t xml:space="preserve"> динамика наблюдается </w:t>
      </w:r>
      <w:r w:rsidR="00FB2CD0" w:rsidRPr="007B2D7D">
        <w:rPr>
          <w:rFonts w:ascii="Times New Roman" w:hAnsi="Times New Roman" w:cs="Times New Roman"/>
          <w:b/>
          <w:sz w:val="24"/>
          <w:szCs w:val="24"/>
        </w:rPr>
        <w:t>по показателю - доля</w:t>
      </w:r>
      <w:r w:rsidRPr="007B2D7D">
        <w:rPr>
          <w:rFonts w:ascii="Times New Roman" w:hAnsi="Times New Roman" w:cs="Times New Roman"/>
          <w:b/>
          <w:sz w:val="24"/>
          <w:szCs w:val="24"/>
        </w:rPr>
        <w:t xml:space="preserve"> детей-инвалидов, обучающихся в инклюзивных классах</w:t>
      </w:r>
      <w:r w:rsidR="00FB2CD0" w:rsidRPr="007B2D7D">
        <w:rPr>
          <w:rFonts w:ascii="Times New Roman" w:hAnsi="Times New Roman" w:cs="Times New Roman"/>
          <w:sz w:val="24"/>
          <w:szCs w:val="24"/>
        </w:rPr>
        <w:t xml:space="preserve">. По сравнению с прошлым годом этот показатель уменьшился </w:t>
      </w:r>
      <w:r w:rsidR="00FB2CD0" w:rsidRPr="007B2D7D">
        <w:rPr>
          <w:rFonts w:ascii="Times New Roman" w:hAnsi="Times New Roman" w:cs="Times New Roman"/>
          <w:b/>
          <w:sz w:val="24"/>
          <w:szCs w:val="24"/>
        </w:rPr>
        <w:t>на 4 %</w:t>
      </w:r>
      <w:r w:rsidR="00FB2CD0" w:rsidRPr="007B2D7D">
        <w:rPr>
          <w:rFonts w:ascii="Times New Roman" w:hAnsi="Times New Roman" w:cs="Times New Roman"/>
          <w:sz w:val="24"/>
          <w:szCs w:val="24"/>
        </w:rPr>
        <w:t xml:space="preserve"> и составил </w:t>
      </w:r>
      <w:r w:rsidR="00EE4110" w:rsidRPr="007B2D7D">
        <w:rPr>
          <w:rFonts w:ascii="Times New Roman" w:hAnsi="Times New Roman" w:cs="Times New Roman"/>
          <w:sz w:val="24"/>
          <w:szCs w:val="24"/>
        </w:rPr>
        <w:t xml:space="preserve">в 2018г. </w:t>
      </w:r>
      <w:r w:rsidR="00FB2CD0" w:rsidRPr="007B2D7D">
        <w:rPr>
          <w:rFonts w:ascii="Times New Roman" w:hAnsi="Times New Roman" w:cs="Times New Roman"/>
          <w:b/>
          <w:sz w:val="24"/>
          <w:szCs w:val="24"/>
        </w:rPr>
        <w:t>35</w:t>
      </w:r>
      <w:r w:rsidRPr="007B2D7D">
        <w:rPr>
          <w:rFonts w:ascii="Times New Roman" w:hAnsi="Times New Roman" w:cs="Times New Roman"/>
          <w:b/>
          <w:sz w:val="24"/>
          <w:szCs w:val="24"/>
        </w:rPr>
        <w:t>%</w:t>
      </w:r>
      <w:r w:rsidRPr="007B2D7D">
        <w:rPr>
          <w:rFonts w:ascii="Times New Roman" w:hAnsi="Times New Roman" w:cs="Times New Roman"/>
          <w:sz w:val="24"/>
          <w:szCs w:val="24"/>
        </w:rPr>
        <w:t xml:space="preserve"> от общего числа детей-инвалидов, обучающихся в ОУ. Соответственно доля детей-инвалидов, </w:t>
      </w:r>
      <w:r w:rsidR="00FB2CD0" w:rsidRPr="007B2D7D">
        <w:rPr>
          <w:rFonts w:ascii="Times New Roman" w:hAnsi="Times New Roman" w:cs="Times New Roman"/>
          <w:sz w:val="24"/>
          <w:szCs w:val="24"/>
        </w:rPr>
        <w:t>обучающихся на дому, увеличилась</w:t>
      </w:r>
      <w:r w:rsidR="0044356F">
        <w:rPr>
          <w:rFonts w:ascii="Times New Roman" w:hAnsi="Times New Roman" w:cs="Times New Roman"/>
          <w:sz w:val="24"/>
          <w:szCs w:val="24"/>
        </w:rPr>
        <w:t xml:space="preserve"> </w:t>
      </w:r>
      <w:r w:rsidRPr="007B2D7D">
        <w:rPr>
          <w:rFonts w:ascii="Times New Roman" w:hAnsi="Times New Roman" w:cs="Times New Roman"/>
          <w:b/>
          <w:sz w:val="24"/>
          <w:szCs w:val="24"/>
        </w:rPr>
        <w:t xml:space="preserve">на </w:t>
      </w:r>
      <w:r w:rsidR="00FB2CD0" w:rsidRPr="007B2D7D">
        <w:rPr>
          <w:rFonts w:ascii="Times New Roman" w:hAnsi="Times New Roman" w:cs="Times New Roman"/>
          <w:b/>
          <w:sz w:val="24"/>
          <w:szCs w:val="24"/>
        </w:rPr>
        <w:t>1,</w:t>
      </w:r>
      <w:r w:rsidRPr="007B2D7D">
        <w:rPr>
          <w:rFonts w:ascii="Times New Roman" w:hAnsi="Times New Roman" w:cs="Times New Roman"/>
          <w:b/>
          <w:sz w:val="24"/>
          <w:szCs w:val="24"/>
        </w:rPr>
        <w:t>5 %</w:t>
      </w:r>
      <w:r w:rsidRPr="007B2D7D">
        <w:rPr>
          <w:rFonts w:ascii="Times New Roman" w:hAnsi="Times New Roman" w:cs="Times New Roman"/>
          <w:sz w:val="24"/>
          <w:szCs w:val="24"/>
        </w:rPr>
        <w:t xml:space="preserve"> в сравнении с прошлым годом и составила</w:t>
      </w:r>
      <w:r w:rsidR="0044356F">
        <w:rPr>
          <w:rFonts w:ascii="Times New Roman" w:hAnsi="Times New Roman" w:cs="Times New Roman"/>
          <w:sz w:val="24"/>
          <w:szCs w:val="24"/>
        </w:rPr>
        <w:t xml:space="preserve"> </w:t>
      </w:r>
      <w:r w:rsidR="00FB2CD0" w:rsidRPr="007B2D7D">
        <w:rPr>
          <w:rFonts w:ascii="Times New Roman" w:hAnsi="Times New Roman" w:cs="Times New Roman"/>
          <w:b/>
          <w:sz w:val="24"/>
          <w:szCs w:val="24"/>
        </w:rPr>
        <w:t>62,5</w:t>
      </w:r>
      <w:r w:rsidRPr="007B2D7D">
        <w:rPr>
          <w:rFonts w:ascii="Times New Roman" w:hAnsi="Times New Roman" w:cs="Times New Roman"/>
          <w:b/>
          <w:sz w:val="24"/>
          <w:szCs w:val="24"/>
        </w:rPr>
        <w:t>%</w:t>
      </w:r>
      <w:r w:rsidRPr="007B2D7D">
        <w:rPr>
          <w:rFonts w:ascii="Times New Roman" w:hAnsi="Times New Roman" w:cs="Times New Roman"/>
          <w:sz w:val="24"/>
          <w:szCs w:val="24"/>
        </w:rPr>
        <w:t xml:space="preserve"> от общей численности детей-инвалидов в общеобразовательных учреждениях.</w:t>
      </w:r>
    </w:p>
    <w:p w:rsidR="00696606" w:rsidRPr="007B2D7D" w:rsidRDefault="00696606"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С целью </w:t>
      </w:r>
      <w:r w:rsidRPr="007B2D7D">
        <w:rPr>
          <w:rFonts w:ascii="Times New Roman" w:eastAsia="Times New Roman" w:hAnsi="Times New Roman" w:cs="Times New Roman"/>
          <w:sz w:val="24"/>
          <w:szCs w:val="24"/>
          <w:lang w:eastAsia="ru-RU"/>
        </w:rPr>
        <w:t xml:space="preserve">оказания своевременной ранней психолого-педагогической помощи семье, имеющей ребенка с выявленными нарушениями </w:t>
      </w:r>
      <w:proofErr w:type="spellStart"/>
      <w:r w:rsidRPr="007B2D7D">
        <w:rPr>
          <w:rFonts w:ascii="Times New Roman" w:eastAsia="Times New Roman" w:hAnsi="Times New Roman" w:cs="Times New Roman"/>
          <w:sz w:val="24"/>
          <w:szCs w:val="24"/>
          <w:lang w:eastAsia="ru-RU"/>
        </w:rPr>
        <w:t>развития</w:t>
      </w:r>
      <w:r w:rsidR="00EE4110" w:rsidRPr="007B2D7D">
        <w:rPr>
          <w:rFonts w:ascii="Times New Roman" w:hAnsi="Times New Roman" w:cs="Times New Roman"/>
          <w:sz w:val="24"/>
          <w:szCs w:val="24"/>
        </w:rPr>
        <w:t>в</w:t>
      </w:r>
      <w:proofErr w:type="spellEnd"/>
      <w:r w:rsidR="00EE4110" w:rsidRPr="007B2D7D">
        <w:rPr>
          <w:rFonts w:ascii="Times New Roman" w:hAnsi="Times New Roman" w:cs="Times New Roman"/>
          <w:sz w:val="24"/>
          <w:szCs w:val="24"/>
        </w:rPr>
        <w:t xml:space="preserve"> </w:t>
      </w:r>
      <w:r w:rsidR="0044356F">
        <w:rPr>
          <w:rFonts w:ascii="Times New Roman" w:hAnsi="Times New Roman" w:cs="Times New Roman"/>
          <w:sz w:val="24"/>
          <w:szCs w:val="24"/>
        </w:rPr>
        <w:t xml:space="preserve">с </w:t>
      </w:r>
      <w:r w:rsidR="00EE4110" w:rsidRPr="007B2D7D">
        <w:rPr>
          <w:rFonts w:ascii="Times New Roman" w:hAnsi="Times New Roman" w:cs="Times New Roman"/>
          <w:sz w:val="24"/>
          <w:szCs w:val="24"/>
        </w:rPr>
        <w:t xml:space="preserve">2018г </w:t>
      </w:r>
      <w:r w:rsidRPr="007B2D7D">
        <w:rPr>
          <w:rFonts w:ascii="Times New Roman" w:hAnsi="Times New Roman" w:cs="Times New Roman"/>
          <w:sz w:val="24"/>
          <w:szCs w:val="24"/>
        </w:rPr>
        <w:t xml:space="preserve">функционирует Служба ранней помощи. В следующем году будет продолжена организация помощи детям с отклонениями в развитии на основе проведения комплексного диагностического обследования и </w:t>
      </w:r>
      <w:proofErr w:type="spellStart"/>
      <w:r w:rsidRPr="007B2D7D">
        <w:rPr>
          <w:rFonts w:ascii="Times New Roman" w:hAnsi="Times New Roman" w:cs="Times New Roman"/>
          <w:sz w:val="24"/>
          <w:szCs w:val="24"/>
        </w:rPr>
        <w:t>определенияспециальных</w:t>
      </w:r>
      <w:proofErr w:type="spellEnd"/>
      <w:r w:rsidRPr="007B2D7D">
        <w:rPr>
          <w:rFonts w:ascii="Times New Roman" w:hAnsi="Times New Roman" w:cs="Times New Roman"/>
          <w:sz w:val="24"/>
          <w:szCs w:val="24"/>
        </w:rPr>
        <w:t xml:space="preserve"> условий для пол</w:t>
      </w:r>
      <w:r w:rsidR="00EE4110" w:rsidRPr="007B2D7D">
        <w:rPr>
          <w:rFonts w:ascii="Times New Roman" w:hAnsi="Times New Roman" w:cs="Times New Roman"/>
          <w:sz w:val="24"/>
          <w:szCs w:val="24"/>
        </w:rPr>
        <w:t xml:space="preserve">учения ими образования, увеличено количество консультационных пунктов психолого-педагогической, методической и консультативной </w:t>
      </w:r>
      <w:r w:rsidRPr="007B2D7D">
        <w:rPr>
          <w:rFonts w:ascii="Times New Roman" w:hAnsi="Times New Roman" w:cs="Times New Roman"/>
          <w:sz w:val="24"/>
          <w:szCs w:val="24"/>
        </w:rPr>
        <w:t xml:space="preserve">помощи родителям, </w:t>
      </w:r>
      <w:r w:rsidR="00EE4110" w:rsidRPr="007B2D7D">
        <w:rPr>
          <w:rFonts w:ascii="Times New Roman" w:hAnsi="Times New Roman" w:cs="Times New Roman"/>
          <w:sz w:val="24"/>
          <w:szCs w:val="24"/>
        </w:rPr>
        <w:t xml:space="preserve">продолжена </w:t>
      </w:r>
      <w:r w:rsidRPr="007B2D7D">
        <w:rPr>
          <w:rFonts w:ascii="Times New Roman" w:hAnsi="Times New Roman" w:cs="Times New Roman"/>
          <w:sz w:val="24"/>
          <w:szCs w:val="24"/>
        </w:rPr>
        <w:t>работа по созданию условий по обеспечению доступного и качественного образования детям с ОВЗ.</w:t>
      </w:r>
    </w:p>
    <w:p w:rsidR="00312E9D" w:rsidRPr="007B2D7D" w:rsidRDefault="00EE411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2018</w:t>
      </w:r>
      <w:r w:rsidR="00696606" w:rsidRPr="007B2D7D">
        <w:rPr>
          <w:rFonts w:ascii="Times New Roman" w:hAnsi="Times New Roman" w:cs="Times New Roman"/>
          <w:sz w:val="24"/>
          <w:szCs w:val="24"/>
        </w:rPr>
        <w:t xml:space="preserve"> г. результатом реализации муниципального плана «дорожная карта» по обеспечению доступности для детей с ОВЗ и детей-инвалидов объектов и услуг стал</w:t>
      </w:r>
      <w:r w:rsidRPr="007B2D7D">
        <w:rPr>
          <w:rFonts w:ascii="Times New Roman" w:hAnsi="Times New Roman" w:cs="Times New Roman"/>
          <w:sz w:val="24"/>
          <w:szCs w:val="24"/>
        </w:rPr>
        <w:t xml:space="preserve">а установка пандуса в </w:t>
      </w:r>
      <w:proofErr w:type="spellStart"/>
      <w:r w:rsidRPr="007B2D7D">
        <w:rPr>
          <w:rFonts w:ascii="Times New Roman" w:hAnsi="Times New Roman" w:cs="Times New Roman"/>
          <w:sz w:val="24"/>
          <w:szCs w:val="24"/>
        </w:rPr>
        <w:t>Салбинской</w:t>
      </w:r>
      <w:proofErr w:type="spellEnd"/>
      <w:r w:rsidRPr="007B2D7D">
        <w:rPr>
          <w:rFonts w:ascii="Times New Roman" w:hAnsi="Times New Roman" w:cs="Times New Roman"/>
          <w:sz w:val="24"/>
          <w:szCs w:val="24"/>
        </w:rPr>
        <w:t xml:space="preserve"> школе</w:t>
      </w:r>
      <w:r w:rsidR="00696606" w:rsidRPr="007B2D7D">
        <w:rPr>
          <w:rFonts w:ascii="Times New Roman" w:hAnsi="Times New Roman" w:cs="Times New Roman"/>
          <w:sz w:val="24"/>
          <w:szCs w:val="24"/>
        </w:rPr>
        <w:t>, а также увеличение количества детей с ограниченными возможностями здоровья, охваченных инклюзивным образованием.</w:t>
      </w:r>
    </w:p>
    <w:p w:rsidR="00347F2A" w:rsidRPr="007B2D7D" w:rsidRDefault="00347F2A" w:rsidP="004F6F1F">
      <w:pPr>
        <w:spacing w:after="0" w:line="240" w:lineRule="auto"/>
        <w:ind w:right="-142" w:firstLine="567"/>
        <w:jc w:val="both"/>
        <w:rPr>
          <w:rFonts w:ascii="Times New Roman" w:eastAsia="Calibri" w:hAnsi="Times New Roman" w:cs="Times New Roman"/>
          <w:b/>
          <w:sz w:val="24"/>
          <w:szCs w:val="24"/>
        </w:rPr>
      </w:pPr>
    </w:p>
    <w:p w:rsidR="00271DDF" w:rsidRPr="007B2D7D" w:rsidRDefault="00271DDF" w:rsidP="004F6F1F">
      <w:pPr>
        <w:autoSpaceDE w:val="0"/>
        <w:autoSpaceDN w:val="0"/>
        <w:adjustRightInd w:val="0"/>
        <w:spacing w:after="0" w:line="240" w:lineRule="auto"/>
        <w:ind w:right="-142" w:firstLine="567"/>
        <w:jc w:val="both"/>
        <w:rPr>
          <w:rFonts w:ascii="Times New Roman" w:eastAsia="Times New Roman" w:hAnsi="Times New Roman" w:cs="Times New Roman"/>
          <w:b/>
          <w:sz w:val="24"/>
          <w:szCs w:val="24"/>
          <w:lang w:eastAsia="ru-RU"/>
        </w:rPr>
      </w:pPr>
      <w:r w:rsidRPr="007B2D7D">
        <w:rPr>
          <w:rFonts w:ascii="Times New Roman" w:eastAsia="Times New Roman" w:hAnsi="Times New Roman" w:cs="Times New Roman"/>
          <w:b/>
          <w:sz w:val="24"/>
          <w:szCs w:val="24"/>
          <w:lang w:val="en-US" w:eastAsia="ru-RU"/>
        </w:rPr>
        <w:t>V</w:t>
      </w:r>
      <w:r w:rsidRPr="007B2D7D">
        <w:rPr>
          <w:rFonts w:ascii="Times New Roman" w:eastAsia="Times New Roman" w:hAnsi="Times New Roman" w:cs="Times New Roman"/>
          <w:b/>
          <w:sz w:val="24"/>
          <w:szCs w:val="24"/>
          <w:lang w:eastAsia="ru-RU"/>
        </w:rPr>
        <w:t>. Обеспечение жизнедеятельности образовательных учреждений.</w:t>
      </w:r>
    </w:p>
    <w:p w:rsidR="00271DDF" w:rsidRPr="007B2D7D" w:rsidRDefault="00271DDF" w:rsidP="004F6F1F">
      <w:pPr>
        <w:autoSpaceDE w:val="0"/>
        <w:autoSpaceDN w:val="0"/>
        <w:adjustRightInd w:val="0"/>
        <w:spacing w:after="0" w:line="240" w:lineRule="auto"/>
        <w:ind w:right="-142" w:firstLine="567"/>
        <w:jc w:val="both"/>
        <w:rPr>
          <w:rFonts w:ascii="Times New Roman" w:eastAsia="Times New Roman" w:hAnsi="Times New Roman" w:cs="Times New Roman"/>
          <w:sz w:val="24"/>
          <w:szCs w:val="24"/>
          <w:lang w:eastAsia="ru-RU"/>
        </w:rPr>
      </w:pPr>
    </w:p>
    <w:p w:rsidR="00271DDF" w:rsidRPr="007B2D7D" w:rsidRDefault="00271DDF" w:rsidP="004F6F1F">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Все образовательные учреждения имеют водоснабжение, центральное отопление, канализацию, автоматическую пожарную сигнализацию и дымовые </w:t>
      </w:r>
      <w:proofErr w:type="spellStart"/>
      <w:r w:rsidRPr="007B2D7D">
        <w:rPr>
          <w:rFonts w:ascii="Times New Roman" w:eastAsia="Times New Roman" w:hAnsi="Times New Roman" w:cs="Times New Roman"/>
          <w:sz w:val="24"/>
          <w:szCs w:val="24"/>
          <w:lang w:eastAsia="ru-RU"/>
        </w:rPr>
        <w:t>извещатели</w:t>
      </w:r>
      <w:proofErr w:type="spellEnd"/>
      <w:r w:rsidRPr="007B2D7D">
        <w:rPr>
          <w:rFonts w:ascii="Times New Roman" w:eastAsia="Times New Roman" w:hAnsi="Times New Roman" w:cs="Times New Roman"/>
          <w:sz w:val="24"/>
          <w:szCs w:val="24"/>
          <w:lang w:eastAsia="ru-RU"/>
        </w:rPr>
        <w:t xml:space="preserve">, «тревожную кнопку», 5 общеобразовательных учреждений имеют пожарные краны и рукава.  </w:t>
      </w:r>
    </w:p>
    <w:p w:rsidR="00271DDF" w:rsidRPr="007B2D7D" w:rsidRDefault="00271DDF" w:rsidP="004F6F1F">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1 дошкольн</w:t>
      </w:r>
      <w:r w:rsidR="005B3185" w:rsidRPr="007B2D7D">
        <w:rPr>
          <w:rFonts w:ascii="Times New Roman" w:eastAsia="Times New Roman" w:hAnsi="Times New Roman" w:cs="Times New Roman"/>
          <w:sz w:val="24"/>
          <w:szCs w:val="24"/>
          <w:lang w:eastAsia="ru-RU"/>
        </w:rPr>
        <w:t>ое образовательное учреждение, 10</w:t>
      </w:r>
      <w:r w:rsidRPr="007B2D7D">
        <w:rPr>
          <w:rFonts w:ascii="Times New Roman" w:eastAsia="Times New Roman" w:hAnsi="Times New Roman" w:cs="Times New Roman"/>
          <w:sz w:val="24"/>
          <w:szCs w:val="24"/>
          <w:lang w:eastAsia="ru-RU"/>
        </w:rPr>
        <w:t xml:space="preserve"> школ оснащены системой видеонаблюдения, все учреждения охраняются штатными сторожами, в 10 школах работают вахтеры, специализированной охраны нет. </w:t>
      </w:r>
    </w:p>
    <w:p w:rsidR="004004C7" w:rsidRPr="007B2D7D" w:rsidRDefault="004004C7" w:rsidP="004F6F1F">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В соответствии с Постановлением Правительства Красноярского края от 22.01.2018г. № 19-п, Краснотуранскому району выделена субсидия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2018-2019 годах. В июле-октябре 2018 года в МБОУ «Беллыкская СОШ» проведен капитальный ремонт. На проведение ремонтных работ МБОУ «Беллыкская СОШ» выделена субсидия в сумме 28 287 899 руб. 35 коп. из краевого бюджета и 282 878 руб. 93 коп. из местного бюджета. Общая сумма по контракту 28 570 772 руб. 28 коп.</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При проверке готовности школ к началу учебного года специалисты Роспотребнадзора в работе муниципальной комиссии участия не принимали (письмо начальника территориального отдела Роспотребнадзора г. Минусинска от 11.05.2018г. № ТМ - 28154).                                                                     </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По результатам плановых проверок по контролю</w:t>
      </w:r>
      <w:r w:rsidR="004E526E" w:rsidRPr="007B2D7D">
        <w:rPr>
          <w:rFonts w:ascii="Times New Roman" w:hAnsi="Times New Roman" w:cs="Times New Roman"/>
          <w:sz w:val="24"/>
          <w:szCs w:val="24"/>
        </w:rPr>
        <w:t xml:space="preserve"> службой Роспотребнадзора семь</w:t>
      </w:r>
      <w:r w:rsidR="00DB1433" w:rsidRPr="007B2D7D">
        <w:rPr>
          <w:rFonts w:ascii="Times New Roman" w:hAnsi="Times New Roman" w:cs="Times New Roman"/>
          <w:sz w:val="24"/>
          <w:szCs w:val="24"/>
        </w:rPr>
        <w:t xml:space="preserve"> школ и пять</w:t>
      </w:r>
      <w:r w:rsidRPr="007B2D7D">
        <w:rPr>
          <w:rFonts w:ascii="Times New Roman" w:hAnsi="Times New Roman" w:cs="Times New Roman"/>
          <w:sz w:val="24"/>
          <w:szCs w:val="24"/>
        </w:rPr>
        <w:t xml:space="preserve"> детских садов имеют предписания с установленными сроками устранения замечаний</w:t>
      </w:r>
      <w:r w:rsidR="00E17C9A" w:rsidRPr="007B2D7D">
        <w:rPr>
          <w:rFonts w:ascii="Times New Roman" w:hAnsi="Times New Roman" w:cs="Times New Roman"/>
          <w:sz w:val="24"/>
          <w:szCs w:val="24"/>
        </w:rPr>
        <w:t xml:space="preserve"> в 2018</w:t>
      </w:r>
      <w:r w:rsidR="004E526E" w:rsidRPr="007B2D7D">
        <w:rPr>
          <w:rFonts w:ascii="Times New Roman" w:hAnsi="Times New Roman" w:cs="Times New Roman"/>
          <w:sz w:val="24"/>
          <w:szCs w:val="24"/>
        </w:rPr>
        <w:t xml:space="preserve"> году</w:t>
      </w:r>
      <w:r w:rsidRPr="007B2D7D">
        <w:rPr>
          <w:rFonts w:ascii="Times New Roman" w:hAnsi="Times New Roman" w:cs="Times New Roman"/>
          <w:sz w:val="24"/>
          <w:szCs w:val="24"/>
        </w:rPr>
        <w:t>:</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«Галактионовская ООШ»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«Белоярская ООШ»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«Новосыдинская СОШ»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«Саянская СОШ»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«Беллыкская СОШ» - 01.10.2018г.;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«Краснотуранская НОШ имени В.К. Фуги»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«Кортузская СОШ» - 01.08.2018г.;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МБДОУ «Беллыкский детский сад» - 01.12.2018г.;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МБДОУ «Детский сад № 4 «Солнышко»» - 20.09.2018г.;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МБДОУ «Детский сад № 2 «Чайка»» - 01.10.2018г.;</w:t>
      </w:r>
    </w:p>
    <w:p w:rsidR="004004C7" w:rsidRPr="007B2D7D" w:rsidRDefault="00894D5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МБДОУ «Лебяженский детский сад» - 31.10.2018г.</w:t>
      </w:r>
      <w:r w:rsidR="00DB1433" w:rsidRPr="007B2D7D">
        <w:rPr>
          <w:rFonts w:ascii="Times New Roman" w:hAnsi="Times New Roman" w:cs="Times New Roman"/>
          <w:sz w:val="24"/>
          <w:szCs w:val="24"/>
        </w:rPr>
        <w:t>;</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МБДОУ «Саянский детский сад»</w:t>
      </w:r>
      <w:r w:rsidR="00E435E9" w:rsidRPr="007B2D7D">
        <w:rPr>
          <w:rFonts w:ascii="Times New Roman" w:hAnsi="Times New Roman" w:cs="Times New Roman"/>
          <w:sz w:val="24"/>
          <w:szCs w:val="24"/>
        </w:rPr>
        <w:t xml:space="preserve"> - 27.08.2018г.</w:t>
      </w:r>
    </w:p>
    <w:p w:rsidR="004004C7" w:rsidRPr="007B2D7D" w:rsidRDefault="004004C7"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По результатам плановой проверки по контролю Енисейским управлением Федеральной службы по экологическому, технологическому и атомному надзору (</w:t>
      </w:r>
      <w:proofErr w:type="spellStart"/>
      <w:r w:rsidRPr="007B2D7D">
        <w:rPr>
          <w:rFonts w:ascii="Times New Roman" w:hAnsi="Times New Roman" w:cs="Times New Roman"/>
          <w:sz w:val="24"/>
          <w:szCs w:val="24"/>
        </w:rPr>
        <w:t>Ростехнадзор</w:t>
      </w:r>
      <w:proofErr w:type="spellEnd"/>
      <w:r w:rsidRPr="007B2D7D">
        <w:rPr>
          <w:rFonts w:ascii="Times New Roman" w:hAnsi="Times New Roman" w:cs="Times New Roman"/>
          <w:sz w:val="24"/>
          <w:szCs w:val="24"/>
        </w:rPr>
        <w:t>) МБДОУ «Тубинский детский сад» получил предписание с установленным сроком устранения замечаний – 01.09.2018г.</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sz w:val="24"/>
          <w:szCs w:val="24"/>
        </w:rPr>
        <w:t>В рамках реализации муниципальной программы «Содействие развитию системы образования Краснотуранского района на 2018 год» за счет средств муниципального бюджета п</w:t>
      </w:r>
      <w:r w:rsidRPr="007B2D7D">
        <w:rPr>
          <w:rFonts w:ascii="Times New Roman" w:hAnsi="Times New Roman" w:cs="Times New Roman"/>
          <w:bCs/>
          <w:sz w:val="24"/>
          <w:szCs w:val="24"/>
        </w:rPr>
        <w:t xml:space="preserve">роведен текущий ремонт зданий и сооружений школ и дошкольных образовательных учреждений на сумму 1000000 руб. (устранение замечаний </w:t>
      </w:r>
      <w:proofErr w:type="spellStart"/>
      <w:r w:rsidRPr="007B2D7D">
        <w:rPr>
          <w:rFonts w:ascii="Times New Roman" w:hAnsi="Times New Roman" w:cs="Times New Roman"/>
          <w:bCs/>
          <w:sz w:val="24"/>
          <w:szCs w:val="24"/>
        </w:rPr>
        <w:t>Роспотребнадзора</w:t>
      </w:r>
      <w:proofErr w:type="spellEnd"/>
      <w:r w:rsidRPr="007B2D7D">
        <w:rPr>
          <w:rFonts w:ascii="Times New Roman" w:hAnsi="Times New Roman" w:cs="Times New Roman"/>
          <w:bCs/>
          <w:sz w:val="24"/>
          <w:szCs w:val="24"/>
        </w:rPr>
        <w:t xml:space="preserve"> и </w:t>
      </w:r>
      <w:proofErr w:type="spellStart"/>
      <w:r w:rsidRPr="007B2D7D">
        <w:rPr>
          <w:rFonts w:ascii="Times New Roman" w:hAnsi="Times New Roman" w:cs="Times New Roman"/>
          <w:bCs/>
          <w:sz w:val="24"/>
          <w:szCs w:val="24"/>
        </w:rPr>
        <w:t>Госпожнадзора</w:t>
      </w:r>
      <w:proofErr w:type="spellEnd"/>
      <w:r w:rsidRPr="007B2D7D">
        <w:rPr>
          <w:rFonts w:ascii="Times New Roman" w:hAnsi="Times New Roman" w:cs="Times New Roman"/>
          <w:bCs/>
          <w:sz w:val="24"/>
          <w:szCs w:val="24"/>
        </w:rPr>
        <w:t>):</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МБОУ «Краснотуранская СОШ» -101750 руб. Приобретение металлоискателя, огнезащитная обработка кровли здания школы, </w:t>
      </w:r>
      <w:proofErr w:type="spellStart"/>
      <w:r w:rsidRPr="007B2D7D">
        <w:rPr>
          <w:rFonts w:ascii="Times New Roman" w:hAnsi="Times New Roman" w:cs="Times New Roman"/>
          <w:bCs/>
          <w:sz w:val="24"/>
          <w:szCs w:val="24"/>
        </w:rPr>
        <w:t>прозвонка</w:t>
      </w:r>
      <w:proofErr w:type="spellEnd"/>
      <w:r w:rsidRPr="007B2D7D">
        <w:rPr>
          <w:rFonts w:ascii="Times New Roman" w:hAnsi="Times New Roman" w:cs="Times New Roman"/>
          <w:bCs/>
          <w:sz w:val="24"/>
          <w:szCs w:val="24"/>
        </w:rPr>
        <w:t xml:space="preserve"> кабеля электропроводки, прокладка водопровода, ремонт отопления;</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МБОУ «Восточенская СОШ» - 39317 руб. </w:t>
      </w:r>
      <w:proofErr w:type="spellStart"/>
      <w:r w:rsidRPr="007B2D7D">
        <w:rPr>
          <w:rFonts w:ascii="Times New Roman" w:hAnsi="Times New Roman" w:cs="Times New Roman"/>
          <w:bCs/>
          <w:sz w:val="24"/>
          <w:szCs w:val="24"/>
        </w:rPr>
        <w:t>прозвонка</w:t>
      </w:r>
      <w:proofErr w:type="spellEnd"/>
      <w:r w:rsidRPr="007B2D7D">
        <w:rPr>
          <w:rFonts w:ascii="Times New Roman" w:hAnsi="Times New Roman" w:cs="Times New Roman"/>
          <w:bCs/>
          <w:sz w:val="24"/>
          <w:szCs w:val="24"/>
        </w:rPr>
        <w:t xml:space="preserve"> кабеля электропроводки, ремонт дверного блока, замена оконного блока в Диссоской НОШ, филиала МБОУ «Восточенская СОШ»;</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МБОУ «Тубинская СОШ» - 40000 руб. ремонт отопления, ремонт ограждения </w:t>
      </w:r>
      <w:proofErr w:type="spellStart"/>
      <w:r w:rsidRPr="007B2D7D">
        <w:rPr>
          <w:rFonts w:ascii="Times New Roman" w:hAnsi="Times New Roman" w:cs="Times New Roman"/>
          <w:bCs/>
          <w:sz w:val="24"/>
          <w:szCs w:val="24"/>
        </w:rPr>
        <w:t>Джиримской</w:t>
      </w:r>
      <w:proofErr w:type="spellEnd"/>
      <w:r w:rsidRPr="007B2D7D">
        <w:rPr>
          <w:rFonts w:ascii="Times New Roman" w:hAnsi="Times New Roman" w:cs="Times New Roman"/>
          <w:bCs/>
          <w:sz w:val="24"/>
          <w:szCs w:val="24"/>
        </w:rPr>
        <w:t xml:space="preserve"> НОШ, филиала МБОУ «Тубинская СОШ»;</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«Лебяженская СОШ» - 60000 руб. ремонт полов спортивного зала школы;</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«Салбинская СОШ» - 50000 руб. ремонт ограждения школы;</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«Кортузская СОШ» - 35000 руб. ремонт спортивного зала, приобретение водонагревателя, смесителей;</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«Николаевская ООШ» - 40000 руб. замена смесителей, раковин, регистров отопления, ремонт электропроводки;</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МБОУ «Краснотуранская НОШ имени В.К. Фуги» - 123433 руб.  </w:t>
      </w:r>
      <w:proofErr w:type="spellStart"/>
      <w:r w:rsidRPr="007B2D7D">
        <w:rPr>
          <w:rFonts w:ascii="Times New Roman" w:hAnsi="Times New Roman" w:cs="Times New Roman"/>
          <w:bCs/>
          <w:sz w:val="24"/>
          <w:szCs w:val="24"/>
        </w:rPr>
        <w:t>прозвонка</w:t>
      </w:r>
      <w:proofErr w:type="spellEnd"/>
      <w:r w:rsidRPr="007B2D7D">
        <w:rPr>
          <w:rFonts w:ascii="Times New Roman" w:hAnsi="Times New Roman" w:cs="Times New Roman"/>
          <w:bCs/>
          <w:sz w:val="24"/>
          <w:szCs w:val="24"/>
        </w:rPr>
        <w:t xml:space="preserve"> кабеля электропроводки, ремонт водопровода, замена раковин, установка водонагревателей;</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МБДОУ «Детский сад № 2 «Чайка» - 90000 руб. устройство теневого навеса, ремонт водопровода;</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МБДОУ «Детский сад № 4 «Солнышко» - 50000 руб. установка раковин с подводом холодной и горячей воды, приобретение посуды;</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МБДОУ «Лебяженский детский сад» - 22000 руб. огнезащитная обработка кровли здания ДОУ, </w:t>
      </w:r>
      <w:proofErr w:type="spellStart"/>
      <w:r w:rsidRPr="007B2D7D">
        <w:rPr>
          <w:rFonts w:ascii="Times New Roman" w:hAnsi="Times New Roman" w:cs="Times New Roman"/>
          <w:bCs/>
          <w:sz w:val="24"/>
          <w:szCs w:val="24"/>
        </w:rPr>
        <w:t>прозвонка</w:t>
      </w:r>
      <w:proofErr w:type="spellEnd"/>
      <w:r w:rsidRPr="007B2D7D">
        <w:rPr>
          <w:rFonts w:ascii="Times New Roman" w:hAnsi="Times New Roman" w:cs="Times New Roman"/>
          <w:bCs/>
          <w:sz w:val="24"/>
          <w:szCs w:val="24"/>
        </w:rPr>
        <w:t xml:space="preserve"> кабеля электропроводки;  </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МБДОУ «Тубинский детский сад» - 53000 руб. устранение замечаний </w:t>
      </w:r>
      <w:proofErr w:type="spellStart"/>
      <w:r w:rsidRPr="007B2D7D">
        <w:rPr>
          <w:rFonts w:ascii="Times New Roman" w:hAnsi="Times New Roman" w:cs="Times New Roman"/>
          <w:bCs/>
          <w:sz w:val="24"/>
          <w:szCs w:val="24"/>
        </w:rPr>
        <w:t>Ростехнадзора</w:t>
      </w:r>
      <w:proofErr w:type="spellEnd"/>
      <w:r w:rsidRPr="007B2D7D">
        <w:rPr>
          <w:rFonts w:ascii="Times New Roman" w:hAnsi="Times New Roman" w:cs="Times New Roman"/>
          <w:bCs/>
          <w:sz w:val="24"/>
          <w:szCs w:val="24"/>
        </w:rPr>
        <w:t xml:space="preserve"> по электричеству, огнезащитная обработка кровли здания ДОУ;</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МБДОУ «Саянский детский сад» - 15000 руб. огнезащитная обработка кровли здания ДОУ; </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МБДОУ «</w:t>
      </w:r>
      <w:proofErr w:type="spellStart"/>
      <w:r w:rsidRPr="007B2D7D">
        <w:rPr>
          <w:rFonts w:ascii="Times New Roman" w:hAnsi="Times New Roman" w:cs="Times New Roman"/>
          <w:bCs/>
          <w:sz w:val="24"/>
          <w:szCs w:val="24"/>
        </w:rPr>
        <w:t>Кортузский</w:t>
      </w:r>
      <w:proofErr w:type="spellEnd"/>
      <w:r w:rsidRPr="007B2D7D">
        <w:rPr>
          <w:rFonts w:ascii="Times New Roman" w:hAnsi="Times New Roman" w:cs="Times New Roman"/>
          <w:bCs/>
          <w:sz w:val="24"/>
          <w:szCs w:val="24"/>
        </w:rPr>
        <w:t xml:space="preserve"> детский сад» - 58000 руб. ремонт системы отопления, замена дверного блока;</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МБДОУ «Новосыдинский детский сад» - 112500 руб. огнезащитная обработка кровли здания ДОУ, замена оконных блоков;</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 xml:space="preserve">МБДОУ «Беллыкский детский сад» - 110000 руб. оборудование спортивной уличной площадки, ремонт водопровода, выравнивание потолков, установка душевых поддонов, умывальных раковин с подводом холодной и горячей воды, ремонт освещенности, устройство вентиляции. </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sz w:val="24"/>
          <w:szCs w:val="24"/>
        </w:rPr>
        <w:t>Выделена краевая субсидия бюджетам городских округов и муниципальных районов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на 2018 год МБОУ «Саянская СОШ» для замены окон 2 208 176 руб. 99 коп. общий бюджет (2 150 764 руб. 39 коп. краевой бюджет, 57 412 руб. 60 коп. местный бюджет).</w:t>
      </w:r>
    </w:p>
    <w:p w:rsidR="00E94140" w:rsidRPr="007B2D7D" w:rsidRDefault="00E9414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Выделены краевые субсидии бюджету муниципального образования района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2018 году 1 390 326 руб. 04 коп. общий бюджет (1 376 472 руб. 24 коп. краевой бюджет, 13 853 руб. 80 коп. местный бюджет). Проведены работы в МБОУ «Галактионовская ООШ», </w:t>
      </w:r>
      <w:r w:rsidRPr="007B2D7D">
        <w:rPr>
          <w:rFonts w:ascii="Times New Roman" w:hAnsi="Times New Roman" w:cs="Times New Roman"/>
          <w:bCs/>
          <w:sz w:val="24"/>
          <w:szCs w:val="24"/>
        </w:rPr>
        <w:t xml:space="preserve">МБОУ «Белоярская ООШ», МБОУ «Новосыдинская СОШ»: </w:t>
      </w:r>
    </w:p>
    <w:p w:rsidR="00E94140" w:rsidRPr="007B2D7D" w:rsidRDefault="00E9414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МБОУ «Галактионовская ООШ» 265 511 руб. общий бюджет (262 855руб. 89коп. краевой бюджет, 2655 руб. 11 коп. местный бюджет);</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«Белоярская ООШ» 499566 руб. общий бюджет (494619 руб. 80 коп. краевой бюджет, 4946 руб. 20 коп. местный бюджет);</w:t>
      </w:r>
    </w:p>
    <w:p w:rsidR="00E94140" w:rsidRPr="007B2D7D" w:rsidRDefault="00E94140" w:rsidP="004F6F1F">
      <w:pPr>
        <w:spacing w:after="0" w:line="240" w:lineRule="auto"/>
        <w:ind w:right="-142" w:firstLine="567"/>
        <w:jc w:val="both"/>
        <w:rPr>
          <w:rFonts w:ascii="Times New Roman" w:hAnsi="Times New Roman" w:cs="Times New Roman"/>
          <w:bCs/>
          <w:sz w:val="24"/>
          <w:szCs w:val="24"/>
        </w:rPr>
      </w:pPr>
      <w:r w:rsidRPr="007B2D7D">
        <w:rPr>
          <w:rFonts w:ascii="Times New Roman" w:hAnsi="Times New Roman" w:cs="Times New Roman"/>
          <w:bCs/>
          <w:sz w:val="24"/>
          <w:szCs w:val="24"/>
        </w:rPr>
        <w:t>МБОУ «Новосыдинская СОШ» 625249 руб. 04 коп. общий бюджет (618996 руб. 55 коп. краевой бюджет, 6252 руб. 49 коп. местный бюджет).</w:t>
      </w:r>
    </w:p>
    <w:p w:rsidR="00E94140" w:rsidRPr="007B2D7D" w:rsidRDefault="00E9414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За счет краевых субвенций школами приобретены комплекты ученической мебели для учащихся на сумму 441600 руб.</w:t>
      </w:r>
    </w:p>
    <w:p w:rsidR="00E94140" w:rsidRPr="007B2D7D" w:rsidRDefault="00E9414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целом, из муниципального бюджета, на подготовку образовательных учреждений к новому учебному году выделено 1 448 745 руб. 33 коп., из краевого бюджета выделено 32 256 735 руб. 98 коп.  </w:t>
      </w:r>
    </w:p>
    <w:p w:rsidR="00E94140" w:rsidRPr="007B2D7D" w:rsidRDefault="00E94140" w:rsidP="004F6F1F">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Всего на подготовку образовательных учреждений к новому учебному году выделено 33 705 481 руб. 31 коп. </w:t>
      </w:r>
    </w:p>
    <w:p w:rsidR="00271DDF" w:rsidRPr="007B2D7D" w:rsidRDefault="00271DDF" w:rsidP="004F6F1F">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 xml:space="preserve">Подвоз обучающихся к месту обучения, как и прежде, осуществляется девятью школами. На балансе состоит 12 транспортных единиц, которые в соответствии с новыми требованиями оснащены системами спутниковой навигации ГЛОНАСС и тахографами. </w:t>
      </w:r>
    </w:p>
    <w:p w:rsidR="00271DDF" w:rsidRPr="007B2D7D" w:rsidRDefault="00271DDF" w:rsidP="004F6F1F">
      <w:pPr>
        <w:spacing w:after="0" w:line="240" w:lineRule="auto"/>
        <w:ind w:right="-142" w:firstLine="567"/>
        <w:jc w:val="both"/>
        <w:rPr>
          <w:rFonts w:ascii="Times New Roman" w:eastAsia="Times New Roman" w:hAnsi="Times New Roman" w:cs="Times New Roman"/>
          <w:sz w:val="24"/>
          <w:szCs w:val="24"/>
          <w:lang w:eastAsia="ru-RU"/>
        </w:rPr>
      </w:pPr>
      <w:r w:rsidRPr="007B2D7D">
        <w:rPr>
          <w:rFonts w:ascii="Times New Roman" w:eastAsia="Times New Roman" w:hAnsi="Times New Roman" w:cs="Times New Roman"/>
          <w:sz w:val="24"/>
          <w:szCs w:val="24"/>
          <w:lang w:eastAsia="ru-RU"/>
        </w:rPr>
        <w:t>Мониторингом дв</w:t>
      </w:r>
      <w:r w:rsidR="00E94140" w:rsidRPr="007B2D7D">
        <w:rPr>
          <w:rFonts w:ascii="Times New Roman" w:eastAsia="Times New Roman" w:hAnsi="Times New Roman" w:cs="Times New Roman"/>
          <w:sz w:val="24"/>
          <w:szCs w:val="24"/>
          <w:lang w:eastAsia="ru-RU"/>
        </w:rPr>
        <w:t>ижения школьных автобусов в 2018</w:t>
      </w:r>
      <w:r w:rsidR="0044356F">
        <w:rPr>
          <w:rFonts w:ascii="Times New Roman" w:eastAsia="Times New Roman" w:hAnsi="Times New Roman" w:cs="Times New Roman"/>
          <w:sz w:val="24"/>
          <w:szCs w:val="24"/>
          <w:lang w:eastAsia="ru-RU"/>
        </w:rPr>
        <w:t xml:space="preserve"> году занималась </w:t>
      </w:r>
      <w:r w:rsidR="008A0643" w:rsidRPr="007B2D7D">
        <w:rPr>
          <w:rFonts w:ascii="Times New Roman" w:eastAsia="Times New Roman" w:hAnsi="Times New Roman" w:cs="Times New Roman"/>
          <w:sz w:val="24"/>
          <w:szCs w:val="24"/>
          <w:lang w:eastAsia="ru-RU"/>
        </w:rPr>
        <w:t xml:space="preserve"> </w:t>
      </w:r>
      <w:r w:rsidR="00E94140" w:rsidRPr="007B2D7D">
        <w:rPr>
          <w:rFonts w:ascii="Times New Roman" w:eastAsia="Times New Roman" w:hAnsi="Times New Roman" w:cs="Times New Roman"/>
          <w:sz w:val="24"/>
          <w:szCs w:val="24"/>
          <w:lang w:eastAsia="ru-RU"/>
        </w:rPr>
        <w:t xml:space="preserve">ЕДДС района. </w:t>
      </w:r>
      <w:r w:rsidR="008A0643" w:rsidRPr="007B2D7D">
        <w:rPr>
          <w:rFonts w:ascii="Times New Roman" w:eastAsia="Times New Roman" w:hAnsi="Times New Roman" w:cs="Times New Roman"/>
          <w:sz w:val="24"/>
          <w:szCs w:val="24"/>
          <w:lang w:eastAsia="ru-RU"/>
        </w:rPr>
        <w:t xml:space="preserve"> </w:t>
      </w:r>
    </w:p>
    <w:p w:rsidR="008A0643" w:rsidRPr="007B2D7D" w:rsidRDefault="008A0643" w:rsidP="004F6F1F">
      <w:pPr>
        <w:spacing w:after="0" w:line="240" w:lineRule="auto"/>
        <w:ind w:right="-142" w:firstLine="567"/>
        <w:jc w:val="both"/>
        <w:rPr>
          <w:rFonts w:ascii="Times New Roman" w:eastAsia="Times New Roman" w:hAnsi="Times New Roman" w:cs="Times New Roman"/>
          <w:sz w:val="24"/>
          <w:szCs w:val="24"/>
          <w:lang w:eastAsia="ru-RU"/>
        </w:rPr>
      </w:pPr>
    </w:p>
    <w:p w:rsidR="007B304D" w:rsidRPr="007B2D7D" w:rsidRDefault="00271DDF" w:rsidP="004F6F1F">
      <w:pPr>
        <w:pStyle w:val="ac"/>
        <w:ind w:right="-142" w:firstLine="567"/>
        <w:jc w:val="both"/>
        <w:rPr>
          <w:b/>
          <w:sz w:val="24"/>
          <w:szCs w:val="24"/>
        </w:rPr>
      </w:pPr>
      <w:r w:rsidRPr="007B2D7D">
        <w:rPr>
          <w:b/>
          <w:sz w:val="24"/>
          <w:szCs w:val="24"/>
          <w:lang w:val="en-US"/>
        </w:rPr>
        <w:t>VI</w:t>
      </w:r>
      <w:r w:rsidRPr="007B2D7D">
        <w:rPr>
          <w:b/>
          <w:sz w:val="24"/>
          <w:szCs w:val="24"/>
        </w:rPr>
        <w:t>.</w:t>
      </w:r>
      <w:r w:rsidR="007B304D" w:rsidRPr="007B2D7D">
        <w:rPr>
          <w:b/>
          <w:sz w:val="24"/>
          <w:szCs w:val="24"/>
        </w:rPr>
        <w:t>Обеспеченность педагогическими кадрами</w:t>
      </w:r>
    </w:p>
    <w:p w:rsidR="008C21BB" w:rsidRPr="007B2D7D" w:rsidRDefault="008C21BB" w:rsidP="004F6F1F">
      <w:pPr>
        <w:pStyle w:val="ac"/>
        <w:ind w:right="-142" w:firstLine="567"/>
        <w:jc w:val="both"/>
        <w:rPr>
          <w:b/>
          <w:sz w:val="24"/>
          <w:szCs w:val="24"/>
        </w:rPr>
      </w:pPr>
    </w:p>
    <w:p w:rsidR="008C21BB" w:rsidRPr="007B2D7D" w:rsidRDefault="008C21BB" w:rsidP="004F6F1F">
      <w:pPr>
        <w:spacing w:after="0"/>
        <w:ind w:left="60" w:right="-142" w:firstLine="567"/>
        <w:jc w:val="both"/>
        <w:rPr>
          <w:rFonts w:ascii="Times New Roman" w:hAnsi="Times New Roman" w:cs="Times New Roman"/>
          <w:sz w:val="24"/>
          <w:szCs w:val="24"/>
        </w:rPr>
      </w:pPr>
      <w:r w:rsidRPr="007B2D7D">
        <w:rPr>
          <w:rFonts w:ascii="Times New Roman" w:hAnsi="Times New Roman" w:cs="Times New Roman"/>
          <w:sz w:val="24"/>
          <w:szCs w:val="24"/>
        </w:rPr>
        <w:t>На начало 2018/2019 учебного года в школах работает 285 штатных педагогических и руководящих работников (2017/2018- 294). Для обеспечения преподавания всех предметов учебного плана привлечено 19 совместителей. (2017/2018 – 16 совместителей)</w:t>
      </w:r>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ab/>
        <w:t>На начало учебного года все вакансии учителей в   школах закрыты за счет подвоза учителей в школы и увеличения нагрузки учителей. Остаются открытыми:</w:t>
      </w:r>
    </w:p>
    <w:p w:rsidR="008C21BB" w:rsidRPr="007B2D7D" w:rsidRDefault="008C21BB" w:rsidP="004F6F1F">
      <w:pPr>
        <w:spacing w:after="0" w:line="240" w:lineRule="auto"/>
        <w:ind w:left="600" w:right="-142" w:firstLine="567"/>
        <w:jc w:val="both"/>
        <w:rPr>
          <w:rFonts w:ascii="Times New Roman" w:hAnsi="Times New Roman" w:cs="Times New Roman"/>
          <w:sz w:val="24"/>
          <w:szCs w:val="24"/>
        </w:rPr>
      </w:pPr>
      <w:r w:rsidRPr="007B2D7D">
        <w:rPr>
          <w:rFonts w:ascii="Times New Roman" w:hAnsi="Times New Roman" w:cs="Times New Roman"/>
          <w:sz w:val="24"/>
          <w:szCs w:val="24"/>
        </w:rPr>
        <w:t>вакансии педагога – психолога, учителя-дефектолога и учителя-логопеда в МБОУ «Восточенская СОШ»</w:t>
      </w:r>
    </w:p>
    <w:p w:rsidR="008C21BB" w:rsidRPr="007B2D7D" w:rsidRDefault="008C21BB" w:rsidP="004F6F1F">
      <w:pPr>
        <w:spacing w:after="0" w:line="240" w:lineRule="auto"/>
        <w:ind w:left="600" w:right="-142" w:firstLine="567"/>
        <w:jc w:val="both"/>
        <w:rPr>
          <w:rFonts w:ascii="Times New Roman" w:hAnsi="Times New Roman" w:cs="Times New Roman"/>
          <w:sz w:val="24"/>
          <w:szCs w:val="24"/>
        </w:rPr>
      </w:pPr>
      <w:r w:rsidRPr="007B2D7D">
        <w:rPr>
          <w:rFonts w:ascii="Times New Roman" w:hAnsi="Times New Roman" w:cs="Times New Roman"/>
          <w:sz w:val="24"/>
          <w:szCs w:val="24"/>
        </w:rPr>
        <w:t>вакансия учителя - логопеда в МБОУ «Тубинская СОШ»</w:t>
      </w:r>
    </w:p>
    <w:p w:rsidR="008C21BB" w:rsidRPr="007B2D7D" w:rsidRDefault="008C21BB" w:rsidP="004F6F1F">
      <w:pPr>
        <w:spacing w:after="0" w:line="240" w:lineRule="auto"/>
        <w:ind w:left="600" w:right="-142" w:firstLine="567"/>
        <w:jc w:val="both"/>
        <w:rPr>
          <w:rFonts w:ascii="Times New Roman" w:hAnsi="Times New Roman" w:cs="Times New Roman"/>
          <w:sz w:val="24"/>
          <w:szCs w:val="24"/>
        </w:rPr>
      </w:pPr>
      <w:r w:rsidRPr="007B2D7D">
        <w:rPr>
          <w:rFonts w:ascii="Times New Roman" w:hAnsi="Times New Roman" w:cs="Times New Roman"/>
          <w:sz w:val="24"/>
          <w:szCs w:val="24"/>
        </w:rPr>
        <w:t>вакансия педагога-психолога в МБОУ «Саянская СОШ»</w:t>
      </w:r>
    </w:p>
    <w:p w:rsidR="008C21BB" w:rsidRPr="007B2D7D" w:rsidRDefault="008C21BB" w:rsidP="004F6F1F">
      <w:pPr>
        <w:spacing w:after="0" w:line="240" w:lineRule="auto"/>
        <w:ind w:left="600"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В 2018   году в район прибыли 2 молодых специалиста, 1 выпускница ХГУ им. Н.Ф.</w:t>
      </w:r>
      <w:r w:rsidR="004F6F1F">
        <w:rPr>
          <w:rFonts w:ascii="Times New Roman" w:hAnsi="Times New Roman" w:cs="Times New Roman"/>
          <w:sz w:val="24"/>
          <w:szCs w:val="24"/>
        </w:rPr>
        <w:t xml:space="preserve"> Катанова- учитель математики, </w:t>
      </w:r>
      <w:r w:rsidRPr="007B2D7D">
        <w:rPr>
          <w:rFonts w:ascii="Times New Roman" w:hAnsi="Times New Roman" w:cs="Times New Roman"/>
          <w:sz w:val="24"/>
          <w:szCs w:val="24"/>
        </w:rPr>
        <w:t xml:space="preserve">обучавшаяся по Договору о ЦКП с Краснотуранской СОШ и выпускница Минусинского педагогического колледжа- учитель начальных классов. </w:t>
      </w:r>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школах района работает 52 учителя в возрасте до тридцати пяти лет (2</w:t>
      </w:r>
      <w:r w:rsidR="00884B23" w:rsidRPr="007B2D7D">
        <w:rPr>
          <w:rFonts w:ascii="Times New Roman" w:hAnsi="Times New Roman" w:cs="Times New Roman"/>
          <w:sz w:val="24"/>
          <w:szCs w:val="24"/>
        </w:rPr>
        <w:t>2</w:t>
      </w:r>
      <w:r w:rsidRPr="007B2D7D">
        <w:rPr>
          <w:rFonts w:ascii="Times New Roman" w:hAnsi="Times New Roman" w:cs="Times New Roman"/>
          <w:sz w:val="24"/>
          <w:szCs w:val="24"/>
        </w:rPr>
        <w:t>.</w:t>
      </w:r>
      <w:r w:rsidR="00884B23" w:rsidRPr="007B2D7D">
        <w:rPr>
          <w:rFonts w:ascii="Times New Roman" w:hAnsi="Times New Roman" w:cs="Times New Roman"/>
          <w:sz w:val="24"/>
          <w:szCs w:val="24"/>
        </w:rPr>
        <w:t>8</w:t>
      </w:r>
      <w:r w:rsidRPr="007B2D7D">
        <w:rPr>
          <w:rFonts w:ascii="Times New Roman" w:hAnsi="Times New Roman" w:cs="Times New Roman"/>
          <w:sz w:val="24"/>
          <w:szCs w:val="24"/>
        </w:rPr>
        <w:t>%) (2016- 25,1 %; 2017 – 55, 23,7%) и 60 учителей пенсионного возраста</w:t>
      </w:r>
      <w:r w:rsidR="004F6F1F">
        <w:rPr>
          <w:rFonts w:ascii="Times New Roman" w:hAnsi="Times New Roman" w:cs="Times New Roman"/>
          <w:sz w:val="24"/>
          <w:szCs w:val="24"/>
        </w:rPr>
        <w:t xml:space="preserve"> </w:t>
      </w:r>
      <w:r w:rsidRPr="007B2D7D">
        <w:rPr>
          <w:rFonts w:ascii="Times New Roman" w:hAnsi="Times New Roman" w:cs="Times New Roman"/>
          <w:sz w:val="24"/>
          <w:szCs w:val="24"/>
        </w:rPr>
        <w:t>(26,3 %)</w:t>
      </w:r>
      <w:proofErr w:type="gramStart"/>
      <w:r w:rsidRPr="007B2D7D">
        <w:rPr>
          <w:rFonts w:ascii="Times New Roman" w:hAnsi="Times New Roman" w:cs="Times New Roman"/>
          <w:sz w:val="24"/>
          <w:szCs w:val="24"/>
        </w:rPr>
        <w:t xml:space="preserve">( </w:t>
      </w:r>
      <w:proofErr w:type="gramEnd"/>
      <w:r w:rsidRPr="007B2D7D">
        <w:rPr>
          <w:rFonts w:ascii="Times New Roman" w:hAnsi="Times New Roman" w:cs="Times New Roman"/>
          <w:sz w:val="24"/>
          <w:szCs w:val="24"/>
        </w:rPr>
        <w:t>2017- 69, 29,7%).</w:t>
      </w:r>
      <w:r w:rsidRPr="007B2D7D">
        <w:rPr>
          <w:sz w:val="24"/>
          <w:szCs w:val="24"/>
        </w:rPr>
        <w:t xml:space="preserve">  </w:t>
      </w:r>
    </w:p>
    <w:p w:rsidR="008C21BB" w:rsidRPr="007B2D7D" w:rsidRDefault="008C21BB" w:rsidP="004F6F1F">
      <w:pPr>
        <w:pStyle w:val="a8"/>
        <w:ind w:right="-142" w:firstLine="567"/>
        <w:rPr>
          <w:sz w:val="24"/>
          <w:szCs w:val="24"/>
        </w:rPr>
      </w:pPr>
      <w:r w:rsidRPr="007B2D7D">
        <w:rPr>
          <w:sz w:val="24"/>
          <w:szCs w:val="24"/>
        </w:rPr>
        <w:t xml:space="preserve">  Общее количество учителей пенсионного возраста увеличивается и составляет по годам: (2004 год - 27 человек, 8%; 2005 год – 28 человек, 9%; 2006 год - 33 человека, 11%; 2007 год – 36 человек, 12%; 2008 год -  человек 36 человек, 12.5%; 2009 год – 37 человек -13%; 2010 год – 47 человек 15%; 2011 год – 51 человек,16%; 2012 год - 54  человека - 22  %, 2013 год – 52 человека, 21,8%, 2014 год -   49 человек, 20,2  %, 2015 год -  52 человек,   22,2%, 2016 год – 56, 24,2%, 2017 – 69, 29,7%; 2018 - -60, 26,3%).  </w:t>
      </w:r>
    </w:p>
    <w:p w:rsidR="008C21BB" w:rsidRPr="007B2D7D" w:rsidRDefault="008C21BB" w:rsidP="004F6F1F">
      <w:pPr>
        <w:pStyle w:val="a8"/>
        <w:ind w:right="-142" w:firstLine="567"/>
        <w:rPr>
          <w:sz w:val="24"/>
          <w:szCs w:val="24"/>
        </w:rPr>
      </w:pPr>
    </w:p>
    <w:p w:rsidR="008C21BB" w:rsidRPr="007B2D7D" w:rsidRDefault="0044356F" w:rsidP="008C21BB">
      <w:pPr>
        <w:pStyle w:val="a8"/>
        <w:ind w:right="-142" w:firstLine="708"/>
        <w:jc w:val="center"/>
        <w:rPr>
          <w:sz w:val="24"/>
          <w:szCs w:val="24"/>
        </w:rPr>
      </w:pPr>
      <w:r w:rsidRPr="007B2D7D">
        <w:rPr>
          <w:noProof/>
          <w:sz w:val="24"/>
          <w:szCs w:val="24"/>
        </w:rPr>
        <w:drawing>
          <wp:inline distT="0" distB="0" distL="0" distR="0" wp14:anchorId="46F74C20" wp14:editId="18303075">
            <wp:extent cx="8524875" cy="263514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C21BB" w:rsidRPr="007B2D7D">
        <w:rPr>
          <w:noProof/>
          <w:sz w:val="24"/>
          <w:szCs w:val="24"/>
        </w:rPr>
        <w:drawing>
          <wp:inline distT="0" distB="0" distL="0" distR="0" wp14:anchorId="75B5CF7E" wp14:editId="5AE5FE0C">
            <wp:extent cx="6332449" cy="232050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21BB" w:rsidRPr="007B2D7D" w:rsidRDefault="008C21BB" w:rsidP="008C21BB">
      <w:pPr>
        <w:pStyle w:val="a8"/>
        <w:ind w:right="-142" w:firstLine="708"/>
        <w:jc w:val="center"/>
        <w:rPr>
          <w:sz w:val="24"/>
          <w:szCs w:val="24"/>
        </w:rPr>
      </w:pPr>
    </w:p>
    <w:p w:rsidR="008C21BB" w:rsidRPr="007B2D7D" w:rsidRDefault="008C21BB" w:rsidP="008C21BB">
      <w:pPr>
        <w:pStyle w:val="a8"/>
        <w:ind w:right="-142" w:firstLine="708"/>
        <w:rPr>
          <w:sz w:val="24"/>
          <w:szCs w:val="24"/>
        </w:rPr>
      </w:pPr>
    </w:p>
    <w:p w:rsidR="008C21BB" w:rsidRPr="007B2D7D" w:rsidRDefault="008C21BB" w:rsidP="004F6F1F">
      <w:pPr>
        <w:pStyle w:val="a8"/>
        <w:ind w:right="-142" w:firstLine="567"/>
        <w:rPr>
          <w:sz w:val="24"/>
          <w:szCs w:val="24"/>
        </w:rPr>
      </w:pPr>
      <w:r w:rsidRPr="007B2D7D">
        <w:rPr>
          <w:sz w:val="24"/>
          <w:szCs w:val="24"/>
        </w:rPr>
        <w:t>Наибольшее количество учителей пенсионного возраста в 2018 году по русскому языку -11, по математике – 8, начальные классы – 15, по биологии – 4, физике -3, химии -3, географии – 3, ин. языку - 5, технологии – 3.</w:t>
      </w:r>
    </w:p>
    <w:p w:rsidR="008C21BB" w:rsidRPr="007B2D7D" w:rsidRDefault="008C21BB" w:rsidP="004F6F1F">
      <w:pPr>
        <w:pStyle w:val="a8"/>
        <w:ind w:right="-142" w:firstLine="567"/>
        <w:rPr>
          <w:sz w:val="24"/>
          <w:szCs w:val="24"/>
        </w:rPr>
      </w:pPr>
      <w:r w:rsidRPr="007B2D7D">
        <w:rPr>
          <w:sz w:val="24"/>
          <w:szCs w:val="24"/>
        </w:rPr>
        <w:t>Для обеспечения школ педагогическими кадрами осуществляется целевая подготовка педагогических работников по договорам между ВУЗами и районной администрацией. Из числа выпускников, обучавшихся по целевой подготовке, в 2015 году вернулись в район   1 из 2, в 2016 -   2 из 4, в 2017 – 0 человек,  2018- 1 человек.</w:t>
      </w:r>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С 2014 по 2018 год по договорам на целевую подготовку на педагогические специальности поступило 10 человек, в том числе в ХГУ -  2, КГПУ –76, СФУ – 1, из них обучаются по очной форме обучения -  7 человек, по заочной - 3.       </w:t>
      </w:r>
    </w:p>
    <w:p w:rsidR="008C21BB" w:rsidRPr="007B2D7D" w:rsidRDefault="008C21BB" w:rsidP="004F6F1F">
      <w:pPr>
        <w:spacing w:after="0"/>
        <w:ind w:right="-142" w:firstLine="567"/>
        <w:jc w:val="both"/>
        <w:rPr>
          <w:rFonts w:ascii="Times New Roman" w:hAnsi="Times New Roman" w:cs="Times New Roman"/>
          <w:sz w:val="24"/>
          <w:szCs w:val="24"/>
        </w:rPr>
      </w:pPr>
      <w:proofErr w:type="gramStart"/>
      <w:r w:rsidRPr="007B2D7D">
        <w:rPr>
          <w:rFonts w:ascii="Times New Roman" w:hAnsi="Times New Roman" w:cs="Times New Roman"/>
          <w:sz w:val="24"/>
          <w:szCs w:val="24"/>
        </w:rPr>
        <w:t xml:space="preserve">В 2018 году по  договору о целевом обучении  поступила  МБОУ Морозова С.А.  в КГПУ на обучение по  направлению «Психология и педагогика начального образования» - договор с </w:t>
      </w:r>
      <w:proofErr w:type="spellStart"/>
      <w:r w:rsidRPr="007B2D7D">
        <w:rPr>
          <w:rFonts w:ascii="Times New Roman" w:hAnsi="Times New Roman" w:cs="Times New Roman"/>
          <w:sz w:val="24"/>
          <w:szCs w:val="24"/>
        </w:rPr>
        <w:t>Новосыдинской</w:t>
      </w:r>
      <w:proofErr w:type="spellEnd"/>
      <w:r w:rsidRPr="007B2D7D">
        <w:rPr>
          <w:rFonts w:ascii="Times New Roman" w:hAnsi="Times New Roman" w:cs="Times New Roman"/>
          <w:sz w:val="24"/>
          <w:szCs w:val="24"/>
        </w:rPr>
        <w:t xml:space="preserve"> СОШ.) </w:t>
      </w:r>
      <w:proofErr w:type="gramEnd"/>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Учитель информатики </w:t>
      </w:r>
      <w:proofErr w:type="spellStart"/>
      <w:r w:rsidRPr="007B2D7D">
        <w:rPr>
          <w:rFonts w:ascii="Times New Roman" w:hAnsi="Times New Roman" w:cs="Times New Roman"/>
          <w:sz w:val="24"/>
          <w:szCs w:val="24"/>
        </w:rPr>
        <w:t>Галактионовской</w:t>
      </w:r>
      <w:proofErr w:type="spellEnd"/>
      <w:r w:rsidRPr="007B2D7D">
        <w:rPr>
          <w:rFonts w:ascii="Times New Roman" w:hAnsi="Times New Roman" w:cs="Times New Roman"/>
          <w:sz w:val="24"/>
          <w:szCs w:val="24"/>
        </w:rPr>
        <w:t xml:space="preserve"> ООШ  завершила обучение  по программе профессиональной подготовки «Математика»</w:t>
      </w:r>
      <w:proofErr w:type="gramStart"/>
      <w:r w:rsidRPr="007B2D7D">
        <w:rPr>
          <w:rFonts w:ascii="Times New Roman" w:hAnsi="Times New Roman" w:cs="Times New Roman"/>
          <w:sz w:val="24"/>
          <w:szCs w:val="24"/>
        </w:rPr>
        <w:t xml:space="preserve"> ,</w:t>
      </w:r>
      <w:proofErr w:type="gramEnd"/>
      <w:r w:rsidRPr="007B2D7D">
        <w:rPr>
          <w:rFonts w:ascii="Times New Roman" w:hAnsi="Times New Roman" w:cs="Times New Roman"/>
          <w:sz w:val="24"/>
          <w:szCs w:val="24"/>
        </w:rPr>
        <w:t xml:space="preserve"> организованной Мо Красноярского края и ККИПК и ППРО.</w:t>
      </w:r>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Отделом образования ведется учет данных о выпускниках школ, обучающихся на педагогических специальностях: 2012 год – 23 человека (ВУЗы – 12), 2013 -13 человек (ВУЗы- 2), 2014 – 14 (ВУЗы -4), 2015 – 17 (ВУЗы – 7; 2016 год – 15 (ВУЗы-3); 2017 – 21 (ВУЗы- 4); 2018 -9 (ВУЗы-5).  </w:t>
      </w:r>
    </w:p>
    <w:p w:rsidR="008C21BB" w:rsidRPr="007B2D7D" w:rsidRDefault="008C21BB" w:rsidP="004F6F1F">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В соответствии с потребностями школы педагоги проходят профессиональную переподготовку:</w:t>
      </w:r>
    </w:p>
    <w:p w:rsidR="008C21BB" w:rsidRPr="007B2D7D" w:rsidRDefault="008C21BB" w:rsidP="008C21BB">
      <w:pPr>
        <w:spacing w:after="0"/>
        <w:ind w:right="-142" w:firstLine="708"/>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78"/>
        <w:gridCol w:w="2015"/>
        <w:gridCol w:w="2452"/>
        <w:gridCol w:w="2367"/>
      </w:tblGrid>
      <w:tr w:rsidR="008C21BB" w:rsidRPr="007B2D7D" w:rsidTr="00CC45CB">
        <w:tc>
          <w:tcPr>
            <w:tcW w:w="675" w:type="dxa"/>
            <w:shd w:val="clear" w:color="auto" w:fill="auto"/>
          </w:tcPr>
          <w:p w:rsidR="008C21BB" w:rsidRPr="007B2D7D" w:rsidRDefault="008C21BB" w:rsidP="008C21BB">
            <w:pPr>
              <w:spacing w:after="0"/>
              <w:ind w:right="-142"/>
              <w:rPr>
                <w:rFonts w:ascii="Times New Roman" w:hAnsi="Times New Roman" w:cs="Times New Roman"/>
                <w:b/>
                <w:sz w:val="24"/>
                <w:szCs w:val="24"/>
              </w:rPr>
            </w:pPr>
            <w:r w:rsidRPr="007B2D7D">
              <w:rPr>
                <w:rFonts w:ascii="Times New Roman" w:hAnsi="Times New Roman" w:cs="Times New Roman"/>
                <w:b/>
                <w:sz w:val="24"/>
                <w:szCs w:val="24"/>
              </w:rPr>
              <w:t>2018</w:t>
            </w: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Галактионовская ООШ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Баранулько Г.А.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Русский язык и литература</w:t>
            </w:r>
          </w:p>
        </w:tc>
        <w:tc>
          <w:tcPr>
            <w:tcW w:w="2410"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ЧУ ООДПО «Международная академия экспертизы и оценки», 700 часов</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Лебяженская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Сычев Н.В.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 ОБЖ: теория и методика преподавания в образовательной организации</w:t>
            </w:r>
          </w:p>
        </w:tc>
        <w:tc>
          <w:tcPr>
            <w:tcW w:w="2410"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ООО «</w:t>
            </w:r>
            <w:proofErr w:type="spellStart"/>
            <w:r w:rsidRPr="007B2D7D">
              <w:rPr>
                <w:rFonts w:ascii="Times New Roman" w:hAnsi="Times New Roman" w:cs="Times New Roman"/>
                <w:sz w:val="24"/>
                <w:szCs w:val="24"/>
              </w:rPr>
              <w:t>Инфоурок</w:t>
            </w:r>
            <w:proofErr w:type="spellEnd"/>
            <w:r w:rsidRPr="007B2D7D">
              <w:rPr>
                <w:rFonts w:ascii="Times New Roman" w:hAnsi="Times New Roman" w:cs="Times New Roman"/>
                <w:sz w:val="24"/>
                <w:szCs w:val="24"/>
              </w:rPr>
              <w:t>» Смоленск, 300 часов</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Кортузская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Лалетина Оксана Сергеевна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Пед</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Обр</w:t>
            </w:r>
            <w:proofErr w:type="spellEnd"/>
            <w:r w:rsidRPr="007B2D7D">
              <w:rPr>
                <w:rFonts w:ascii="Times New Roman" w:hAnsi="Times New Roman" w:cs="Times New Roman"/>
                <w:sz w:val="24"/>
                <w:szCs w:val="24"/>
              </w:rPr>
              <w:t>: учитель физической культуры.</w:t>
            </w:r>
          </w:p>
        </w:tc>
        <w:tc>
          <w:tcPr>
            <w:tcW w:w="2410"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АНО ДПО «Оренбургская бизнес-школа», 260 часов</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Кортузская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Трубинская</w:t>
            </w:r>
            <w:proofErr w:type="spellEnd"/>
            <w:r w:rsidRPr="007B2D7D">
              <w:rPr>
                <w:rFonts w:ascii="Times New Roman" w:hAnsi="Times New Roman" w:cs="Times New Roman"/>
                <w:sz w:val="24"/>
                <w:szCs w:val="24"/>
              </w:rPr>
              <w:t xml:space="preserve"> Мария Анатольевна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Химия</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 КГПУ, 504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Новосыдинская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Баль</w:t>
            </w:r>
            <w:proofErr w:type="spellEnd"/>
            <w:r w:rsidRPr="007B2D7D">
              <w:rPr>
                <w:rFonts w:ascii="Times New Roman" w:hAnsi="Times New Roman" w:cs="Times New Roman"/>
                <w:sz w:val="24"/>
                <w:szCs w:val="24"/>
              </w:rPr>
              <w:t xml:space="preserve"> Ольга </w:t>
            </w:r>
            <w:proofErr w:type="spellStart"/>
            <w:r w:rsidRPr="007B2D7D">
              <w:rPr>
                <w:rFonts w:ascii="Times New Roman" w:hAnsi="Times New Roman" w:cs="Times New Roman"/>
                <w:sz w:val="24"/>
                <w:szCs w:val="24"/>
              </w:rPr>
              <w:t>Ананьевна</w:t>
            </w:r>
            <w:proofErr w:type="spellEnd"/>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Технология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ООО «Профессионал»,  600 часов</w:t>
            </w:r>
          </w:p>
        </w:tc>
      </w:tr>
      <w:tr w:rsidR="008C21BB" w:rsidRPr="007B2D7D" w:rsidTr="00CC45CB">
        <w:trPr>
          <w:trHeight w:val="287"/>
        </w:trPr>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Галактионовская ООШ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Лякман</w:t>
            </w:r>
            <w:proofErr w:type="spellEnd"/>
            <w:r w:rsidRPr="007B2D7D">
              <w:rPr>
                <w:rFonts w:ascii="Times New Roman" w:hAnsi="Times New Roman" w:cs="Times New Roman"/>
                <w:sz w:val="24"/>
                <w:szCs w:val="24"/>
              </w:rPr>
              <w:t xml:space="preserve"> Татьяна Владимировна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Математика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КК ИПК и ППРО, 1000 часов</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Галактионовская ООШ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Хало</w:t>
            </w:r>
            <w:proofErr w:type="spellEnd"/>
            <w:r w:rsidRPr="007B2D7D">
              <w:rPr>
                <w:rFonts w:ascii="Times New Roman" w:hAnsi="Times New Roman" w:cs="Times New Roman"/>
                <w:sz w:val="24"/>
                <w:szCs w:val="24"/>
              </w:rPr>
              <w:t xml:space="preserve"> Светлана Андреевна </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Пед.обр</w:t>
            </w:r>
            <w:proofErr w:type="spellEnd"/>
            <w:r w:rsidRPr="007B2D7D">
              <w:rPr>
                <w:rFonts w:ascii="Times New Roman" w:hAnsi="Times New Roman" w:cs="Times New Roman"/>
                <w:sz w:val="24"/>
                <w:szCs w:val="24"/>
              </w:rPr>
              <w:t>.: учитель иностранного языка (</w:t>
            </w:r>
            <w:proofErr w:type="spellStart"/>
            <w:r w:rsidRPr="007B2D7D">
              <w:rPr>
                <w:rFonts w:ascii="Times New Roman" w:hAnsi="Times New Roman" w:cs="Times New Roman"/>
                <w:sz w:val="24"/>
                <w:szCs w:val="24"/>
              </w:rPr>
              <w:t>нем.яз</w:t>
            </w:r>
            <w:proofErr w:type="spellEnd"/>
            <w:r w:rsidRPr="007B2D7D">
              <w:rPr>
                <w:rFonts w:ascii="Times New Roman" w:hAnsi="Times New Roman" w:cs="Times New Roman"/>
                <w:sz w:val="24"/>
                <w:szCs w:val="24"/>
              </w:rPr>
              <w:t xml:space="preserve">)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ЧОУ ДПО «</w:t>
            </w:r>
            <w:proofErr w:type="spellStart"/>
            <w:r w:rsidRPr="007B2D7D">
              <w:rPr>
                <w:rFonts w:ascii="Times New Roman" w:hAnsi="Times New Roman" w:cs="Times New Roman"/>
                <w:sz w:val="24"/>
                <w:szCs w:val="24"/>
              </w:rPr>
              <w:t>ИНТехнО</w:t>
            </w:r>
            <w:proofErr w:type="spellEnd"/>
            <w:r w:rsidRPr="007B2D7D">
              <w:rPr>
                <w:rFonts w:ascii="Times New Roman" w:hAnsi="Times New Roman" w:cs="Times New Roman"/>
                <w:sz w:val="24"/>
                <w:szCs w:val="24"/>
              </w:rPr>
              <w:t>», 510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Краснотуранская НОШ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Гончарова Ж.А.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Учитель-дефектолог</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ООО «Международный центр образования и социально-гуманитарных </w:t>
            </w:r>
            <w:proofErr w:type="spellStart"/>
            <w:r w:rsidRPr="007B2D7D">
              <w:rPr>
                <w:rFonts w:ascii="Times New Roman" w:hAnsi="Times New Roman" w:cs="Times New Roman"/>
                <w:sz w:val="24"/>
                <w:szCs w:val="24"/>
              </w:rPr>
              <w:t>иссследований</w:t>
            </w:r>
            <w:proofErr w:type="spellEnd"/>
            <w:r w:rsidRPr="007B2D7D">
              <w:rPr>
                <w:rFonts w:ascii="Times New Roman" w:hAnsi="Times New Roman" w:cs="Times New Roman"/>
                <w:sz w:val="24"/>
                <w:szCs w:val="24"/>
              </w:rPr>
              <w:t>»</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Краснотуранская НОШ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Суслова Л.А.</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Учитель начальных классов. Педагогика и методика НОО технологии реализации ФГОС НОО»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АНО» « академия </w:t>
            </w:r>
            <w:proofErr w:type="spellStart"/>
            <w:r w:rsidRPr="007B2D7D">
              <w:rPr>
                <w:rFonts w:ascii="Times New Roman" w:hAnsi="Times New Roman" w:cs="Times New Roman"/>
                <w:sz w:val="24"/>
                <w:szCs w:val="24"/>
              </w:rPr>
              <w:t>ДПо</w:t>
            </w:r>
            <w:proofErr w:type="spellEnd"/>
            <w:r w:rsidRPr="007B2D7D">
              <w:rPr>
                <w:rFonts w:ascii="Times New Roman" w:hAnsi="Times New Roman" w:cs="Times New Roman"/>
                <w:sz w:val="24"/>
                <w:szCs w:val="24"/>
              </w:rPr>
              <w:t>» г. Курган, 512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Саянская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Власова Т.В.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Педагогическое образование: учитель иностранного языка основного общего и среднего общего образования (</w:t>
            </w:r>
            <w:proofErr w:type="spellStart"/>
            <w:r w:rsidRPr="007B2D7D">
              <w:rPr>
                <w:rFonts w:ascii="Times New Roman" w:hAnsi="Times New Roman" w:cs="Times New Roman"/>
                <w:sz w:val="24"/>
                <w:szCs w:val="24"/>
              </w:rPr>
              <w:t>нем.яз</w:t>
            </w:r>
            <w:proofErr w:type="spellEnd"/>
            <w:r w:rsidRPr="007B2D7D">
              <w:rPr>
                <w:rFonts w:ascii="Times New Roman" w:hAnsi="Times New Roman" w:cs="Times New Roman"/>
                <w:sz w:val="24"/>
                <w:szCs w:val="24"/>
              </w:rPr>
              <w:t>)</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ООО «Центр НПО и инноваций» г. Санкт- Петербург</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Николаевская ООШ</w:t>
            </w:r>
          </w:p>
        </w:tc>
        <w:tc>
          <w:tcPr>
            <w:tcW w:w="2082" w:type="dxa"/>
            <w:shd w:val="clear" w:color="auto" w:fill="auto"/>
          </w:tcPr>
          <w:p w:rsidR="008C21BB" w:rsidRPr="007B2D7D" w:rsidRDefault="008C21BB" w:rsidP="008C21BB">
            <w:pPr>
              <w:rPr>
                <w:rFonts w:ascii="Times New Roman" w:hAnsi="Times New Roman" w:cs="Times New Roman"/>
                <w:sz w:val="24"/>
                <w:szCs w:val="24"/>
              </w:rPr>
            </w:pPr>
            <w:proofErr w:type="spellStart"/>
            <w:r w:rsidRPr="007B2D7D">
              <w:rPr>
                <w:rFonts w:ascii="Times New Roman" w:hAnsi="Times New Roman" w:cs="Times New Roman"/>
                <w:sz w:val="24"/>
                <w:szCs w:val="24"/>
              </w:rPr>
              <w:t>Корсунова</w:t>
            </w:r>
            <w:proofErr w:type="spellEnd"/>
            <w:r w:rsidRPr="007B2D7D">
              <w:rPr>
                <w:rFonts w:ascii="Times New Roman" w:hAnsi="Times New Roman" w:cs="Times New Roman"/>
                <w:sz w:val="24"/>
                <w:szCs w:val="24"/>
              </w:rPr>
              <w:t xml:space="preserve"> Е.А.</w:t>
            </w:r>
          </w:p>
        </w:tc>
        <w:tc>
          <w:tcPr>
            <w:tcW w:w="2551"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 xml:space="preserve">Изучение английского языка в основной школе </w:t>
            </w:r>
          </w:p>
        </w:tc>
        <w:tc>
          <w:tcPr>
            <w:tcW w:w="2410" w:type="dxa"/>
            <w:shd w:val="clear" w:color="auto" w:fill="auto"/>
          </w:tcPr>
          <w:p w:rsidR="008C21BB" w:rsidRPr="007B2D7D" w:rsidRDefault="008C21BB" w:rsidP="008C21BB">
            <w:pPr>
              <w:rPr>
                <w:rFonts w:ascii="Times New Roman" w:hAnsi="Times New Roman" w:cs="Times New Roman"/>
                <w:sz w:val="24"/>
                <w:szCs w:val="24"/>
              </w:rPr>
            </w:pPr>
            <w:r w:rsidRPr="007B2D7D">
              <w:rPr>
                <w:rFonts w:ascii="Times New Roman" w:hAnsi="Times New Roman" w:cs="Times New Roman"/>
                <w:sz w:val="24"/>
                <w:szCs w:val="24"/>
              </w:rPr>
              <w:t>Институт новых технологий в образовании г. Омск, 504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Краснотуранская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Прамзин</w:t>
            </w:r>
            <w:proofErr w:type="spellEnd"/>
            <w:r w:rsidRPr="007B2D7D">
              <w:rPr>
                <w:rFonts w:ascii="Times New Roman" w:hAnsi="Times New Roman" w:cs="Times New Roman"/>
                <w:sz w:val="24"/>
                <w:szCs w:val="24"/>
              </w:rPr>
              <w:t xml:space="preserve"> А.В.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Переподготовка специалистов по безопасности дорожного движения в организациях, осуществляющих перевозку пассажиров и грузов</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АНО ДПО «Центр профессиональной переподготовки кадров транспортно-дорожного комплекса»</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Кортузская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Бекасов А.Н.</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Менеджмент в образовании 288 час.</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АНО ДПО «Московская академия профессиональных компетенций»</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Беллыкская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Крупкина</w:t>
            </w:r>
            <w:proofErr w:type="spellEnd"/>
            <w:r w:rsidRPr="007B2D7D">
              <w:rPr>
                <w:rFonts w:ascii="Times New Roman" w:hAnsi="Times New Roman" w:cs="Times New Roman"/>
                <w:sz w:val="24"/>
                <w:szCs w:val="24"/>
              </w:rPr>
              <w:t xml:space="preserve"> Т.Н.</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Менеджмент общего образования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НОЧУ ОДПО </w:t>
            </w:r>
            <w:proofErr w:type="spellStart"/>
            <w:r w:rsidRPr="007B2D7D">
              <w:rPr>
                <w:rFonts w:ascii="Times New Roman" w:hAnsi="Times New Roman" w:cs="Times New Roman"/>
                <w:sz w:val="24"/>
                <w:szCs w:val="24"/>
              </w:rPr>
              <w:t>Актио</w:t>
            </w:r>
            <w:proofErr w:type="spellEnd"/>
            <w:r w:rsidRPr="007B2D7D">
              <w:rPr>
                <w:rFonts w:ascii="Times New Roman" w:hAnsi="Times New Roman" w:cs="Times New Roman"/>
                <w:sz w:val="24"/>
                <w:szCs w:val="24"/>
              </w:rPr>
              <w:t>- МЦФР», 250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Салбинская СОШ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Лиходед А.В.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Теория и методика преподавания физики, математики и информатики в рамках ФГОС ООО и СОО.</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АНО ДПО «СИППИРС», 288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Галактионовская ООШ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proofErr w:type="spellStart"/>
            <w:r w:rsidRPr="007B2D7D">
              <w:rPr>
                <w:rFonts w:ascii="Times New Roman" w:hAnsi="Times New Roman" w:cs="Times New Roman"/>
                <w:sz w:val="24"/>
                <w:szCs w:val="24"/>
              </w:rPr>
              <w:t>Харунжина</w:t>
            </w:r>
            <w:proofErr w:type="spellEnd"/>
            <w:r w:rsidRPr="007B2D7D">
              <w:rPr>
                <w:rFonts w:ascii="Times New Roman" w:hAnsi="Times New Roman" w:cs="Times New Roman"/>
                <w:sz w:val="24"/>
                <w:szCs w:val="24"/>
              </w:rPr>
              <w:t xml:space="preserve"> О.В.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Педагогическое образование «Учитель музыки».</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Институт новых технологий в образовании» г. Омск, 250 час</w:t>
            </w:r>
          </w:p>
        </w:tc>
      </w:tr>
      <w:tr w:rsidR="008C21BB" w:rsidRPr="007B2D7D" w:rsidTr="00CC45CB">
        <w:tc>
          <w:tcPr>
            <w:tcW w:w="675" w:type="dxa"/>
            <w:shd w:val="clear" w:color="auto" w:fill="auto"/>
          </w:tcPr>
          <w:p w:rsidR="008C21BB" w:rsidRPr="007B2D7D" w:rsidRDefault="008C21BB" w:rsidP="008C21BB">
            <w:pPr>
              <w:spacing w:after="0"/>
              <w:ind w:right="-142"/>
              <w:jc w:val="center"/>
              <w:rPr>
                <w:rFonts w:ascii="Times New Roman" w:hAnsi="Times New Roman" w:cs="Times New Roman"/>
                <w:b/>
                <w:sz w:val="24"/>
                <w:szCs w:val="24"/>
              </w:rPr>
            </w:pPr>
          </w:p>
        </w:tc>
        <w:tc>
          <w:tcPr>
            <w:tcW w:w="1746"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Краснотуранская НОШ</w:t>
            </w:r>
          </w:p>
        </w:tc>
        <w:tc>
          <w:tcPr>
            <w:tcW w:w="2082"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Нефедова А.В.</w:t>
            </w:r>
          </w:p>
        </w:tc>
        <w:tc>
          <w:tcPr>
            <w:tcW w:w="2551"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 xml:space="preserve">Теория и методика </w:t>
            </w:r>
            <w:proofErr w:type="spellStart"/>
            <w:r w:rsidRPr="007B2D7D">
              <w:rPr>
                <w:rFonts w:ascii="Times New Roman" w:hAnsi="Times New Roman" w:cs="Times New Roman"/>
                <w:sz w:val="24"/>
                <w:szCs w:val="24"/>
              </w:rPr>
              <w:t>тьюторского</w:t>
            </w:r>
            <w:proofErr w:type="spellEnd"/>
            <w:r w:rsidRPr="007B2D7D">
              <w:rPr>
                <w:rFonts w:ascii="Times New Roman" w:hAnsi="Times New Roman" w:cs="Times New Roman"/>
                <w:sz w:val="24"/>
                <w:szCs w:val="24"/>
              </w:rPr>
              <w:t xml:space="preserve"> сопровождения </w:t>
            </w:r>
          </w:p>
        </w:tc>
        <w:tc>
          <w:tcPr>
            <w:tcW w:w="2410" w:type="dxa"/>
            <w:shd w:val="clear" w:color="auto" w:fill="auto"/>
          </w:tcPr>
          <w:p w:rsidR="008C21BB" w:rsidRPr="007B2D7D" w:rsidRDefault="008C21BB" w:rsidP="008C21BB">
            <w:pPr>
              <w:spacing w:after="0"/>
              <w:rPr>
                <w:rFonts w:ascii="Times New Roman" w:hAnsi="Times New Roman" w:cs="Times New Roman"/>
                <w:sz w:val="24"/>
                <w:szCs w:val="24"/>
              </w:rPr>
            </w:pPr>
            <w:r w:rsidRPr="007B2D7D">
              <w:rPr>
                <w:rFonts w:ascii="Times New Roman" w:hAnsi="Times New Roman" w:cs="Times New Roman"/>
                <w:sz w:val="24"/>
                <w:szCs w:val="24"/>
              </w:rPr>
              <w:t>АНО ДПО «Московская академия профессиональных компетенций», 360 час.</w:t>
            </w:r>
          </w:p>
        </w:tc>
      </w:tr>
    </w:tbl>
    <w:p w:rsidR="008C21BB" w:rsidRPr="007B2D7D" w:rsidRDefault="008C21BB" w:rsidP="008C21BB">
      <w:pPr>
        <w:pStyle w:val="ac"/>
        <w:ind w:right="-142" w:firstLine="720"/>
        <w:jc w:val="both"/>
        <w:rPr>
          <w:sz w:val="24"/>
          <w:szCs w:val="24"/>
        </w:rPr>
      </w:pPr>
    </w:p>
    <w:p w:rsidR="008C21BB" w:rsidRPr="007B2D7D" w:rsidRDefault="008C21BB" w:rsidP="004F6F1F">
      <w:pPr>
        <w:pStyle w:val="ac"/>
        <w:ind w:right="-142" w:firstLine="567"/>
        <w:jc w:val="both"/>
        <w:rPr>
          <w:sz w:val="24"/>
          <w:szCs w:val="24"/>
        </w:rPr>
      </w:pPr>
      <w:r w:rsidRPr="007B2D7D">
        <w:rPr>
          <w:sz w:val="24"/>
          <w:szCs w:val="24"/>
        </w:rPr>
        <w:t>Вывод:</w:t>
      </w:r>
    </w:p>
    <w:p w:rsidR="008C21BB" w:rsidRPr="007B2D7D" w:rsidRDefault="008C21BB" w:rsidP="004F6F1F">
      <w:pPr>
        <w:pStyle w:val="ac"/>
        <w:ind w:right="-142" w:firstLine="567"/>
        <w:jc w:val="both"/>
        <w:rPr>
          <w:sz w:val="24"/>
          <w:szCs w:val="24"/>
        </w:rPr>
      </w:pPr>
      <w:r w:rsidRPr="007B2D7D">
        <w:rPr>
          <w:sz w:val="24"/>
          <w:szCs w:val="24"/>
        </w:rPr>
        <w:t xml:space="preserve">Отделом образования ведется целенаправленная работа по привлечению в школы учителей. В 2018 году было заключено 3 договора о целевом обучении для поступления в КГПУ им. В.П. Астафьева, по конкурсу   на Целевое обучение прошел 1 человек.  </w:t>
      </w:r>
    </w:p>
    <w:p w:rsidR="008C21BB" w:rsidRPr="007B2D7D" w:rsidRDefault="008C21BB" w:rsidP="004F6F1F">
      <w:pPr>
        <w:pStyle w:val="ac"/>
        <w:ind w:right="-142" w:firstLine="567"/>
        <w:jc w:val="both"/>
        <w:rPr>
          <w:sz w:val="24"/>
          <w:szCs w:val="24"/>
        </w:rPr>
      </w:pPr>
      <w:r w:rsidRPr="007B2D7D">
        <w:rPr>
          <w:sz w:val="24"/>
          <w:szCs w:val="24"/>
        </w:rPr>
        <w:t>Отдел образования ведет работу со школами для участия в конкурсах МО Красноярского края по подготовке специалистов.</w:t>
      </w:r>
    </w:p>
    <w:p w:rsidR="008C21BB" w:rsidRPr="007B2D7D" w:rsidRDefault="008C21BB" w:rsidP="004F6F1F">
      <w:pPr>
        <w:pStyle w:val="ac"/>
        <w:ind w:right="-142" w:firstLine="567"/>
        <w:jc w:val="both"/>
        <w:rPr>
          <w:sz w:val="24"/>
          <w:szCs w:val="24"/>
        </w:rPr>
      </w:pPr>
      <w:r w:rsidRPr="007B2D7D">
        <w:rPr>
          <w:sz w:val="24"/>
          <w:szCs w:val="24"/>
        </w:rPr>
        <w:t>Ежегодно в соответствии с потребностями школы педагоги проходят профессиональную переподготовку.</w:t>
      </w:r>
    </w:p>
    <w:p w:rsidR="008C21BB" w:rsidRPr="007B2D7D" w:rsidRDefault="008C21BB" w:rsidP="004F6F1F">
      <w:pPr>
        <w:pStyle w:val="ac"/>
        <w:ind w:right="-142" w:firstLine="567"/>
        <w:jc w:val="both"/>
        <w:rPr>
          <w:b/>
          <w:sz w:val="24"/>
          <w:szCs w:val="24"/>
          <w:u w:val="single"/>
        </w:rPr>
      </w:pPr>
      <w:r w:rsidRPr="007B2D7D">
        <w:rPr>
          <w:sz w:val="24"/>
          <w:szCs w:val="24"/>
        </w:rPr>
        <w:t>На начало учебного года в общеобразовательных учреждениях района нет открытых вакансий учителей. Остаются открытыми 5 вакансий   учителя-логопеда в МБОУ «Тубинская СОШ» и МБОУ «Восточенская СОШ»; педагога-психолога в МБОУ «Восточенская СОШ» и МБОУ «Саянская СОШ», учителя дефектолога МБОУ «Восточенская СОШ».</w:t>
      </w:r>
      <w:r w:rsidRPr="007B2D7D">
        <w:rPr>
          <w:sz w:val="24"/>
          <w:szCs w:val="24"/>
        </w:rPr>
        <w:tab/>
      </w:r>
    </w:p>
    <w:p w:rsidR="008C21BB" w:rsidRPr="007B2D7D" w:rsidRDefault="008C21BB" w:rsidP="008C21BB">
      <w:pPr>
        <w:pStyle w:val="a8"/>
        <w:ind w:right="-142" w:firstLine="360"/>
        <w:rPr>
          <w:b/>
          <w:sz w:val="24"/>
          <w:szCs w:val="24"/>
          <w:u w:val="single"/>
        </w:rPr>
      </w:pPr>
    </w:p>
    <w:p w:rsidR="008C21BB" w:rsidRPr="007B2D7D" w:rsidRDefault="008C21BB" w:rsidP="004F6F1F">
      <w:pPr>
        <w:pStyle w:val="a8"/>
        <w:ind w:right="-142" w:firstLine="360"/>
        <w:jc w:val="center"/>
        <w:rPr>
          <w:b/>
          <w:sz w:val="24"/>
          <w:szCs w:val="24"/>
        </w:rPr>
      </w:pPr>
      <w:r w:rsidRPr="007B2D7D">
        <w:rPr>
          <w:b/>
          <w:sz w:val="24"/>
          <w:szCs w:val="24"/>
        </w:rPr>
        <w:t>Образовательный уровень</w:t>
      </w:r>
    </w:p>
    <w:p w:rsidR="008C21BB" w:rsidRPr="007B2D7D" w:rsidRDefault="008C21BB" w:rsidP="008C21BB">
      <w:pPr>
        <w:pStyle w:val="a8"/>
        <w:ind w:right="-142" w:firstLine="360"/>
        <w:rPr>
          <w:b/>
          <w:sz w:val="24"/>
          <w:szCs w:val="24"/>
          <w:u w:val="single"/>
        </w:rPr>
      </w:pPr>
    </w:p>
    <w:p w:rsidR="008C21BB" w:rsidRPr="007B2D7D" w:rsidRDefault="008C21BB" w:rsidP="004F6F1F">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2018 году в системе образования Краснотуранского района занято 780 работников, в том числе: ОУ - 477, ДОУ - 215, УДО - 48, ОО - 40.  (в 2012/2013 учебном году- 810, в 2013/2014 учебном году – 828, в 2014/2015 учебном году 821, в 2015/ 2016 учебном году-, 2016/2017 уч. году -828, 2017/2018 уч. году -747.)   </w:t>
      </w:r>
    </w:p>
    <w:p w:rsidR="008C21BB" w:rsidRPr="007B2D7D" w:rsidRDefault="008C21BB" w:rsidP="00CB7C8A">
      <w:pPr>
        <w:spacing w:after="0"/>
        <w:ind w:right="-142" w:firstLine="567"/>
        <w:jc w:val="both"/>
        <w:rPr>
          <w:rFonts w:ascii="Times New Roman" w:hAnsi="Times New Roman" w:cs="Times New Roman"/>
          <w:b/>
          <w:sz w:val="24"/>
          <w:szCs w:val="24"/>
          <w:u w:val="single"/>
        </w:rPr>
      </w:pPr>
      <w:r w:rsidRPr="007B2D7D">
        <w:rPr>
          <w:rFonts w:ascii="Times New Roman" w:hAnsi="Times New Roman" w:cs="Times New Roman"/>
          <w:sz w:val="24"/>
          <w:szCs w:val="24"/>
        </w:rPr>
        <w:t>из них 393 педагогических и руководящих работников, в том числе в общеобразовательных учреждениях - 285 в учреждениях дополнительного образования- 22, в дошкольных образовательных учреждениях - 86.</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В 2018 году в школах работает   285 педагогических работника, в том числе 228 учителей, из них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192 – 84,2% (2013/2014 -75,6%, 2014/2015 -77,7%, 2015/2016 -188, 80,3%; 2016/2017 - 186 - 80,5%; 2017/2018 – 195, 84,1%) с высшим профессиональным образованием, 33 (14,5%), (2013/2014 -21,8%, 2014/2015- 20,2%, 2015/2016 -42, 17,9%; 2016/2017- 43 (18,6%); 2017/2018 – 34, 14,7%) со средним профессиональным,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3 (0, 01%), (2013/2014 -2,5% 2014/2015 - 2,0%, 2015/2016 - 4, 1,7%; 206/2017-3, 0,01%) со средним образованием. По сравнению с прошлым годом образовательный уровень учителей повысился на 0,1%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Из 3 учителей со средним образованием 1 обучается заочно.</w:t>
      </w:r>
    </w:p>
    <w:p w:rsidR="008C21BB" w:rsidRPr="007B2D7D" w:rsidRDefault="008C21BB" w:rsidP="008C21BB">
      <w:pPr>
        <w:spacing w:after="0"/>
        <w:ind w:right="-142" w:firstLine="708"/>
        <w:jc w:val="both"/>
        <w:rPr>
          <w:rFonts w:ascii="Times New Roman" w:hAnsi="Times New Roman" w:cs="Times New Roman"/>
          <w:sz w:val="24"/>
          <w:szCs w:val="24"/>
        </w:rPr>
      </w:pPr>
    </w:p>
    <w:p w:rsidR="008C21BB" w:rsidRPr="007B2D7D" w:rsidRDefault="008C21BB" w:rsidP="008C21BB">
      <w:pPr>
        <w:ind w:right="-142"/>
        <w:jc w:val="center"/>
        <w:rPr>
          <w:rFonts w:ascii="Times New Roman" w:hAnsi="Times New Roman" w:cs="Times New Roman"/>
          <w:b/>
          <w:sz w:val="24"/>
          <w:szCs w:val="24"/>
        </w:rPr>
      </w:pPr>
      <w:r w:rsidRPr="007B2D7D">
        <w:rPr>
          <w:rFonts w:ascii="Times New Roman" w:hAnsi="Times New Roman" w:cs="Times New Roman"/>
          <w:b/>
          <w:sz w:val="24"/>
          <w:szCs w:val="24"/>
        </w:rPr>
        <w:t>Свод ОО- 1, 2018 г. Образование учителей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22"/>
        <w:gridCol w:w="622"/>
        <w:gridCol w:w="622"/>
        <w:gridCol w:w="622"/>
        <w:gridCol w:w="677"/>
        <w:gridCol w:w="622"/>
        <w:gridCol w:w="669"/>
        <w:gridCol w:w="613"/>
        <w:gridCol w:w="619"/>
        <w:gridCol w:w="615"/>
        <w:gridCol w:w="613"/>
        <w:gridCol w:w="613"/>
      </w:tblGrid>
      <w:tr w:rsidR="008C21BB" w:rsidRPr="007B2D7D" w:rsidTr="008C21BB">
        <w:trPr>
          <w:cantSplit/>
          <w:trHeight w:val="2680"/>
          <w:jc w:val="center"/>
        </w:trPr>
        <w:tc>
          <w:tcPr>
            <w:tcW w:w="2789" w:type="dxa"/>
          </w:tcPr>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tc>
        <w:tc>
          <w:tcPr>
            <w:tcW w:w="702"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Всего </w:t>
            </w:r>
            <w:proofErr w:type="spellStart"/>
            <w:r w:rsidRPr="007B2D7D">
              <w:rPr>
                <w:rFonts w:ascii="Times New Roman" w:hAnsi="Times New Roman" w:cs="Times New Roman"/>
                <w:sz w:val="24"/>
                <w:szCs w:val="24"/>
              </w:rPr>
              <w:t>пед</w:t>
            </w:r>
            <w:proofErr w:type="spellEnd"/>
            <w:r w:rsidRPr="007B2D7D">
              <w:rPr>
                <w:rFonts w:ascii="Times New Roman" w:hAnsi="Times New Roman" w:cs="Times New Roman"/>
                <w:sz w:val="24"/>
                <w:szCs w:val="24"/>
              </w:rPr>
              <w:t>. работников</w:t>
            </w:r>
          </w:p>
        </w:tc>
        <w:tc>
          <w:tcPr>
            <w:tcW w:w="703"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Руководители </w:t>
            </w:r>
          </w:p>
        </w:tc>
        <w:tc>
          <w:tcPr>
            <w:tcW w:w="702"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Учителя </w:t>
            </w:r>
          </w:p>
        </w:tc>
        <w:tc>
          <w:tcPr>
            <w:tcW w:w="702"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Женщины</w:t>
            </w:r>
          </w:p>
        </w:tc>
        <w:tc>
          <w:tcPr>
            <w:tcW w:w="805" w:type="dxa"/>
            <w:tcBorders>
              <w:right w:val="single" w:sz="2" w:space="0" w:color="auto"/>
            </w:tcBorders>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Высшее образование</w:t>
            </w:r>
          </w:p>
        </w:tc>
        <w:tc>
          <w:tcPr>
            <w:tcW w:w="703" w:type="dxa"/>
            <w:tcBorders>
              <w:left w:val="single" w:sz="2" w:space="0" w:color="auto"/>
              <w:right w:val="single" w:sz="2" w:space="0" w:color="auto"/>
            </w:tcBorders>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Высшее педагогическое</w:t>
            </w:r>
          </w:p>
        </w:tc>
        <w:tc>
          <w:tcPr>
            <w:tcW w:w="789" w:type="dxa"/>
            <w:tcBorders>
              <w:left w:val="single" w:sz="2" w:space="0" w:color="auto"/>
            </w:tcBorders>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Среднее профессионально</w:t>
            </w:r>
          </w:p>
        </w:tc>
        <w:tc>
          <w:tcPr>
            <w:tcW w:w="68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Среднее </w:t>
            </w:r>
            <w:proofErr w:type="spellStart"/>
            <w:r w:rsidRPr="007B2D7D">
              <w:rPr>
                <w:rFonts w:ascii="Times New Roman" w:hAnsi="Times New Roman" w:cs="Times New Roman"/>
                <w:sz w:val="24"/>
                <w:szCs w:val="24"/>
              </w:rPr>
              <w:t>професс</w:t>
            </w:r>
            <w:proofErr w:type="spellEnd"/>
            <w:r w:rsidRPr="007B2D7D">
              <w:rPr>
                <w:rFonts w:ascii="Times New Roman" w:hAnsi="Times New Roman" w:cs="Times New Roman"/>
                <w:sz w:val="24"/>
                <w:szCs w:val="24"/>
              </w:rPr>
              <w:t xml:space="preserve">. </w:t>
            </w:r>
            <w:proofErr w:type="spellStart"/>
            <w:r w:rsidRPr="007B2D7D">
              <w:rPr>
                <w:rFonts w:ascii="Times New Roman" w:hAnsi="Times New Roman" w:cs="Times New Roman"/>
                <w:sz w:val="24"/>
                <w:szCs w:val="24"/>
              </w:rPr>
              <w:t>Педаг</w:t>
            </w:r>
            <w:proofErr w:type="spellEnd"/>
            <w:r w:rsidRPr="007B2D7D">
              <w:rPr>
                <w:rFonts w:ascii="Times New Roman" w:hAnsi="Times New Roman" w:cs="Times New Roman"/>
                <w:sz w:val="24"/>
                <w:szCs w:val="24"/>
              </w:rPr>
              <w:t>.</w:t>
            </w:r>
          </w:p>
        </w:tc>
        <w:tc>
          <w:tcPr>
            <w:tcW w:w="697" w:type="dxa"/>
            <w:shd w:val="clear" w:color="auto" w:fill="auto"/>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Среднее</w:t>
            </w:r>
          </w:p>
        </w:tc>
        <w:tc>
          <w:tcPr>
            <w:tcW w:w="690"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Д/о и отпуск</w:t>
            </w:r>
          </w:p>
        </w:tc>
        <w:tc>
          <w:tcPr>
            <w:tcW w:w="68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Совместители</w:t>
            </w:r>
          </w:p>
        </w:tc>
        <w:tc>
          <w:tcPr>
            <w:tcW w:w="68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Из них женщин</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Краснотуранская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42</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4</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34</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24</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33</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33</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Лебяженская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26</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4</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20</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14</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19</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19</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 </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Восточенская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19</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16</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13</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15</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 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Саянская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21</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16</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12</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12</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12</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4</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Тубинская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21</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17</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15</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 </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Кортузская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28</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3</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20</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17</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16</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4</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Н-</w:t>
            </w:r>
            <w:proofErr w:type="spellStart"/>
            <w:r w:rsidRPr="007B2D7D">
              <w:rPr>
                <w:rFonts w:ascii="Times New Roman" w:hAnsi="Times New Roman" w:cs="Times New Roman"/>
                <w:sz w:val="24"/>
                <w:szCs w:val="24"/>
              </w:rPr>
              <w:t>Сыдинская</w:t>
            </w:r>
            <w:proofErr w:type="spellEnd"/>
            <w:r w:rsidRPr="007B2D7D">
              <w:rPr>
                <w:rFonts w:ascii="Times New Roman" w:hAnsi="Times New Roman" w:cs="Times New Roman"/>
                <w:sz w:val="24"/>
                <w:szCs w:val="24"/>
              </w:rPr>
              <w:t xml:space="preserve">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18</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15</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13</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Беллыкская СШ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21</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18</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15</w:t>
            </w:r>
          </w:p>
        </w:tc>
        <w:tc>
          <w:tcPr>
            <w:tcW w:w="805" w:type="dxa"/>
            <w:tcBorders>
              <w:bottom w:val="single" w:sz="4"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15</w:t>
            </w:r>
          </w:p>
        </w:tc>
        <w:tc>
          <w:tcPr>
            <w:tcW w:w="703" w:type="dxa"/>
            <w:tcBorders>
              <w:left w:val="single" w:sz="2" w:space="0" w:color="auto"/>
              <w:bottom w:val="single" w:sz="4"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13</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Салбинская СШ</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17</w:t>
            </w:r>
          </w:p>
        </w:tc>
        <w:tc>
          <w:tcPr>
            <w:tcW w:w="703"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15</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 xml:space="preserve"> 11</w:t>
            </w:r>
          </w:p>
        </w:tc>
        <w:tc>
          <w:tcPr>
            <w:tcW w:w="805" w:type="dxa"/>
            <w:tcBorders>
              <w:top w:val="single" w:sz="4" w:space="0" w:color="auto"/>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13</w:t>
            </w:r>
          </w:p>
        </w:tc>
        <w:tc>
          <w:tcPr>
            <w:tcW w:w="703" w:type="dxa"/>
            <w:tcBorders>
              <w:top w:val="single" w:sz="4" w:space="0" w:color="auto"/>
              <w:left w:val="single" w:sz="2" w:space="0" w:color="auto"/>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10</w:t>
            </w:r>
          </w:p>
        </w:tc>
        <w:tc>
          <w:tcPr>
            <w:tcW w:w="789" w:type="dxa"/>
            <w:tcBorders>
              <w:left w:val="single" w:sz="2" w:space="0" w:color="auto"/>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97" w:type="dxa"/>
            <w:tcBorders>
              <w:bottom w:val="single" w:sz="12" w:space="0" w:color="auto"/>
            </w:tcBorders>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 </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Николаевская ООШ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12</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9</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8</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8</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Галактионовская ООШ</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12</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11</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10</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4</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4</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6</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4</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trHeight w:val="309"/>
          <w:jc w:val="center"/>
        </w:trPr>
        <w:tc>
          <w:tcPr>
            <w:tcW w:w="2789"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Белоярская ООШ</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12</w:t>
            </w:r>
          </w:p>
        </w:tc>
        <w:tc>
          <w:tcPr>
            <w:tcW w:w="703"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9</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9</w:t>
            </w:r>
          </w:p>
        </w:tc>
        <w:tc>
          <w:tcPr>
            <w:tcW w:w="805" w:type="dxa"/>
            <w:tcBorders>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7</w:t>
            </w:r>
          </w:p>
        </w:tc>
        <w:tc>
          <w:tcPr>
            <w:tcW w:w="703" w:type="dxa"/>
            <w:tcBorders>
              <w:left w:val="single" w:sz="2" w:space="0" w:color="auto"/>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6</w:t>
            </w:r>
          </w:p>
        </w:tc>
        <w:tc>
          <w:tcPr>
            <w:tcW w:w="789" w:type="dxa"/>
            <w:tcBorders>
              <w:left w:val="single" w:sz="2" w:space="0" w:color="auto"/>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 1</w:t>
            </w:r>
          </w:p>
        </w:tc>
        <w:tc>
          <w:tcPr>
            <w:tcW w:w="697" w:type="dxa"/>
            <w:tcBorders>
              <w:bottom w:val="single" w:sz="12" w:space="0" w:color="auto"/>
            </w:tcBorders>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r>
      <w:tr w:rsidR="008C21BB" w:rsidRPr="007B2D7D" w:rsidTr="008C21BB">
        <w:trPr>
          <w:jc w:val="center"/>
        </w:trPr>
        <w:tc>
          <w:tcPr>
            <w:tcW w:w="2789"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Краснотуранская НОШ</w:t>
            </w:r>
          </w:p>
        </w:tc>
        <w:tc>
          <w:tcPr>
            <w:tcW w:w="702" w:type="dxa"/>
            <w:tcBorders>
              <w:top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27</w:t>
            </w:r>
          </w:p>
        </w:tc>
        <w:tc>
          <w:tcPr>
            <w:tcW w:w="703" w:type="dxa"/>
            <w:tcBorders>
              <w:top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3</w:t>
            </w:r>
          </w:p>
        </w:tc>
        <w:tc>
          <w:tcPr>
            <w:tcW w:w="702" w:type="dxa"/>
            <w:tcBorders>
              <w:top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17</w:t>
            </w:r>
          </w:p>
        </w:tc>
        <w:tc>
          <w:tcPr>
            <w:tcW w:w="702" w:type="dxa"/>
            <w:tcBorders>
              <w:top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16</w:t>
            </w:r>
          </w:p>
        </w:tc>
        <w:tc>
          <w:tcPr>
            <w:tcW w:w="805" w:type="dxa"/>
            <w:tcBorders>
              <w:top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14</w:t>
            </w:r>
          </w:p>
        </w:tc>
        <w:tc>
          <w:tcPr>
            <w:tcW w:w="703" w:type="dxa"/>
            <w:tcBorders>
              <w:top w:val="single" w:sz="12" w:space="0" w:color="auto"/>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13</w:t>
            </w:r>
          </w:p>
        </w:tc>
        <w:tc>
          <w:tcPr>
            <w:tcW w:w="789" w:type="dxa"/>
            <w:tcBorders>
              <w:top w:val="single" w:sz="12" w:space="0" w:color="auto"/>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86"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686"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r>
      <w:tr w:rsidR="008C21BB" w:rsidRPr="007B2D7D" w:rsidTr="008C21BB">
        <w:trPr>
          <w:trHeight w:val="154"/>
          <w:jc w:val="center"/>
        </w:trPr>
        <w:tc>
          <w:tcPr>
            <w:tcW w:w="2789" w:type="dxa"/>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Диссосскаянач.шк</w:t>
            </w:r>
            <w:proofErr w:type="spellEnd"/>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3" w:type="dxa"/>
          </w:tcPr>
          <w:p w:rsidR="008C21BB" w:rsidRPr="007B2D7D" w:rsidRDefault="008C21BB" w:rsidP="008C21BB">
            <w:pPr>
              <w:spacing w:after="0"/>
              <w:ind w:right="-142"/>
              <w:rPr>
                <w:rFonts w:ascii="Times New Roman" w:hAnsi="Times New Roman" w:cs="Times New Roman"/>
                <w:bCs/>
                <w:sz w:val="24"/>
                <w:szCs w:val="24"/>
              </w:rPr>
            </w:pP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Кедровская </w:t>
            </w:r>
            <w:proofErr w:type="spellStart"/>
            <w:r w:rsidRPr="007B2D7D">
              <w:rPr>
                <w:rFonts w:ascii="Times New Roman" w:hAnsi="Times New Roman" w:cs="Times New Roman"/>
                <w:sz w:val="24"/>
                <w:szCs w:val="24"/>
              </w:rPr>
              <w:t>нач.шк</w:t>
            </w:r>
            <w:proofErr w:type="spellEnd"/>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3</w:t>
            </w:r>
          </w:p>
        </w:tc>
        <w:tc>
          <w:tcPr>
            <w:tcW w:w="703" w:type="dxa"/>
          </w:tcPr>
          <w:p w:rsidR="008C21BB" w:rsidRPr="007B2D7D" w:rsidRDefault="008C21BB" w:rsidP="008C21BB">
            <w:pPr>
              <w:spacing w:after="0"/>
              <w:ind w:right="-142"/>
              <w:rPr>
                <w:rFonts w:ascii="Times New Roman" w:hAnsi="Times New Roman" w:cs="Times New Roman"/>
                <w:bCs/>
                <w:sz w:val="24"/>
                <w:szCs w:val="24"/>
              </w:rPr>
            </w:pP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Джиримскаянач.шк</w:t>
            </w:r>
            <w:proofErr w:type="spellEnd"/>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3" w:type="dxa"/>
          </w:tcPr>
          <w:p w:rsidR="008C21BB" w:rsidRPr="007B2D7D" w:rsidRDefault="008C21BB" w:rsidP="008C21BB">
            <w:pPr>
              <w:spacing w:after="0"/>
              <w:ind w:right="-142"/>
              <w:rPr>
                <w:rFonts w:ascii="Times New Roman" w:hAnsi="Times New Roman" w:cs="Times New Roman"/>
                <w:bCs/>
                <w:sz w:val="24"/>
                <w:szCs w:val="24"/>
              </w:rPr>
            </w:pP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Pr>
          <w:p w:rsidR="008C21BB" w:rsidRPr="007B2D7D" w:rsidRDefault="008C21BB" w:rsidP="008C21BB">
            <w:pPr>
              <w:spacing w:after="0"/>
              <w:ind w:right="-142"/>
              <w:rPr>
                <w:rFonts w:ascii="Times New Roman" w:hAnsi="Times New Roman" w:cs="Times New Roman"/>
                <w:sz w:val="24"/>
                <w:szCs w:val="24"/>
              </w:rPr>
            </w:pP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r>
      <w:tr w:rsidR="008C21BB" w:rsidRPr="007B2D7D" w:rsidTr="008C21BB">
        <w:trPr>
          <w:jc w:val="center"/>
        </w:trPr>
        <w:tc>
          <w:tcPr>
            <w:tcW w:w="2789"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Узинская</w:t>
            </w:r>
            <w:proofErr w:type="spellEnd"/>
            <w:r w:rsidRPr="007B2D7D">
              <w:rPr>
                <w:rFonts w:ascii="Times New Roman" w:hAnsi="Times New Roman" w:cs="Times New Roman"/>
                <w:sz w:val="24"/>
                <w:szCs w:val="24"/>
              </w:rPr>
              <w:t xml:space="preserve"> нач. </w:t>
            </w:r>
            <w:proofErr w:type="spellStart"/>
            <w:r w:rsidRPr="007B2D7D">
              <w:rPr>
                <w:rFonts w:ascii="Times New Roman" w:hAnsi="Times New Roman" w:cs="Times New Roman"/>
                <w:sz w:val="24"/>
                <w:szCs w:val="24"/>
              </w:rPr>
              <w:t>шк</w:t>
            </w:r>
            <w:proofErr w:type="spellEnd"/>
            <w:r w:rsidRPr="007B2D7D">
              <w:rPr>
                <w:rFonts w:ascii="Times New Roman" w:hAnsi="Times New Roman" w:cs="Times New Roman"/>
                <w:sz w:val="24"/>
                <w:szCs w:val="24"/>
              </w:rPr>
              <w:t>.</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3"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702" w:type="dxa"/>
            <w:tcBorders>
              <w:bottom w:val="single" w:sz="12" w:space="0" w:color="auto"/>
            </w:tcBorders>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w:t>
            </w:r>
          </w:p>
        </w:tc>
        <w:tc>
          <w:tcPr>
            <w:tcW w:w="805" w:type="dxa"/>
            <w:tcBorders>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703" w:type="dxa"/>
            <w:tcBorders>
              <w:left w:val="single" w:sz="2" w:space="0" w:color="auto"/>
              <w:bottom w:val="single" w:sz="1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789" w:type="dxa"/>
            <w:tcBorders>
              <w:left w:val="single" w:sz="2" w:space="0" w:color="auto"/>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w:t>
            </w:r>
          </w:p>
        </w:tc>
        <w:tc>
          <w:tcPr>
            <w:tcW w:w="697" w:type="dxa"/>
            <w:tcBorders>
              <w:bottom w:val="single" w:sz="12" w:space="0" w:color="auto"/>
            </w:tcBorders>
            <w:shd w:val="clear" w:color="auto" w:fill="auto"/>
          </w:tcPr>
          <w:p w:rsidR="008C21BB" w:rsidRPr="007B2D7D" w:rsidRDefault="008C21BB" w:rsidP="008C21BB">
            <w:pPr>
              <w:spacing w:after="0"/>
              <w:ind w:right="-142"/>
              <w:rPr>
                <w:rFonts w:ascii="Times New Roman" w:hAnsi="Times New Roman" w:cs="Times New Roman"/>
                <w:sz w:val="24"/>
                <w:szCs w:val="24"/>
              </w:rPr>
            </w:pPr>
          </w:p>
        </w:tc>
        <w:tc>
          <w:tcPr>
            <w:tcW w:w="690"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
        </w:tc>
        <w:tc>
          <w:tcPr>
            <w:tcW w:w="686"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p>
        </w:tc>
      </w:tr>
      <w:tr w:rsidR="008C21BB" w:rsidRPr="007B2D7D" w:rsidTr="008C21BB">
        <w:trPr>
          <w:jc w:val="center"/>
        </w:trPr>
        <w:tc>
          <w:tcPr>
            <w:tcW w:w="2789"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Итого:</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285</w:t>
            </w:r>
          </w:p>
        </w:tc>
        <w:tc>
          <w:tcPr>
            <w:tcW w:w="703"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25</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228</w:t>
            </w:r>
          </w:p>
        </w:tc>
        <w:tc>
          <w:tcPr>
            <w:tcW w:w="702" w:type="dxa"/>
          </w:tcPr>
          <w:p w:rsidR="008C21BB" w:rsidRPr="007B2D7D" w:rsidRDefault="008C21BB" w:rsidP="008C21BB">
            <w:pPr>
              <w:spacing w:after="0"/>
              <w:ind w:right="-142"/>
              <w:rPr>
                <w:rFonts w:ascii="Times New Roman" w:hAnsi="Times New Roman" w:cs="Times New Roman"/>
                <w:bCs/>
                <w:sz w:val="24"/>
                <w:szCs w:val="24"/>
              </w:rPr>
            </w:pPr>
            <w:r w:rsidRPr="007B2D7D">
              <w:rPr>
                <w:rFonts w:ascii="Times New Roman" w:hAnsi="Times New Roman" w:cs="Times New Roman"/>
                <w:bCs/>
                <w:sz w:val="24"/>
                <w:szCs w:val="24"/>
              </w:rPr>
              <w:t>189</w:t>
            </w:r>
          </w:p>
        </w:tc>
        <w:tc>
          <w:tcPr>
            <w:tcW w:w="805" w:type="dxa"/>
            <w:tcBorders>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192</w:t>
            </w:r>
          </w:p>
        </w:tc>
        <w:tc>
          <w:tcPr>
            <w:tcW w:w="703" w:type="dxa"/>
            <w:tcBorders>
              <w:left w:val="single" w:sz="2" w:space="0" w:color="auto"/>
              <w:righ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183</w:t>
            </w:r>
          </w:p>
        </w:tc>
        <w:tc>
          <w:tcPr>
            <w:tcW w:w="789" w:type="dxa"/>
            <w:tcBorders>
              <w:left w:val="single" w:sz="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33</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26</w:t>
            </w:r>
          </w:p>
        </w:tc>
        <w:tc>
          <w:tcPr>
            <w:tcW w:w="697" w:type="dxa"/>
            <w:shd w:val="clear" w:color="auto" w:fill="auto"/>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3</w:t>
            </w:r>
          </w:p>
        </w:tc>
        <w:tc>
          <w:tcPr>
            <w:tcW w:w="690"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6/1</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25</w:t>
            </w:r>
          </w:p>
        </w:tc>
        <w:tc>
          <w:tcPr>
            <w:tcW w:w="686"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21</w:t>
            </w:r>
          </w:p>
        </w:tc>
      </w:tr>
    </w:tbl>
    <w:p w:rsidR="008C21BB" w:rsidRPr="007B2D7D" w:rsidRDefault="008C21BB" w:rsidP="008C21BB">
      <w:pPr>
        <w:ind w:right="-142" w:firstLine="708"/>
        <w:jc w:val="both"/>
        <w:rPr>
          <w:rFonts w:ascii="Times New Roman" w:hAnsi="Times New Roman" w:cs="Times New Roman"/>
          <w:sz w:val="24"/>
          <w:szCs w:val="24"/>
        </w:rPr>
      </w:pPr>
    </w:p>
    <w:p w:rsidR="008C21BB" w:rsidRPr="007B2D7D" w:rsidRDefault="008C21BB" w:rsidP="008C21BB">
      <w:pPr>
        <w:ind w:right="-142"/>
        <w:jc w:val="center"/>
        <w:rPr>
          <w:rFonts w:ascii="Times New Roman" w:hAnsi="Times New Roman" w:cs="Times New Roman"/>
          <w:sz w:val="24"/>
          <w:szCs w:val="24"/>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учреждениях дополнительного образования н</w:t>
      </w:r>
      <w:r w:rsidR="002B3B8B">
        <w:rPr>
          <w:rFonts w:ascii="Times New Roman" w:hAnsi="Times New Roman" w:cs="Times New Roman"/>
          <w:sz w:val="24"/>
          <w:szCs w:val="24"/>
        </w:rPr>
        <w:t xml:space="preserve">а начало 2018 года работает 23 </w:t>
      </w:r>
      <w:r w:rsidRPr="007B2D7D">
        <w:rPr>
          <w:rFonts w:ascii="Times New Roman" w:hAnsi="Times New Roman" w:cs="Times New Roman"/>
          <w:sz w:val="24"/>
          <w:szCs w:val="24"/>
        </w:rPr>
        <w:t xml:space="preserve">административных и педагогических работника, в том числе 5 руководящих и 18 педагогических работников: из числа педагогов 14 человек (77,8 %) с высшим профессиональным образованием, 4 человека (22,2%) со средним профессиональным образованием.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дошкольных образовательных учреждениях на начало 2018 года занято 86 руководящих и педагогических работников, в том числе 11 руководителей и 75 педагогических работников: из них 33 человека (44,0 %) с высшим образованием, из них с педагогическим - 32 (42.7 %), 37 (49,3%) со средним профессиональным образованием, из них педагогическое – 37 человек (49.3%), 1 человек (0,01%) с общим средним образованием.</w:t>
      </w:r>
    </w:p>
    <w:p w:rsidR="008C21BB" w:rsidRPr="007B2D7D" w:rsidRDefault="008C21BB" w:rsidP="00CB7C8A">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Повышение образовательного уровня педагогических работников осуществляется через заочное обучение.   </w:t>
      </w:r>
      <w:r w:rsidRPr="007B2D7D">
        <w:rPr>
          <w:sz w:val="24"/>
          <w:szCs w:val="24"/>
        </w:rPr>
        <w:t xml:space="preserve">   </w:t>
      </w:r>
      <w:r w:rsidRPr="007B2D7D">
        <w:rPr>
          <w:rFonts w:ascii="Times New Roman" w:hAnsi="Times New Roman" w:cs="Times New Roman"/>
          <w:sz w:val="24"/>
          <w:szCs w:val="24"/>
        </w:rPr>
        <w:t>В 2018   году   обучаются  заочно   14  человек, в том числе:  6 педагогических работников общеобразовательных школ (6,0%),   4</w:t>
      </w:r>
      <w:r w:rsidRPr="007B2D7D">
        <w:rPr>
          <w:rFonts w:ascii="Times New Roman" w:hAnsi="Times New Roman" w:cs="Times New Roman"/>
          <w:sz w:val="24"/>
          <w:szCs w:val="24"/>
        </w:rPr>
        <w:tab/>
        <w:t xml:space="preserve">  педагога дошкольных образовательных учреждений и 4 непедагогических работника из школ и детских садов.</w:t>
      </w:r>
    </w:p>
    <w:p w:rsidR="008C21BB" w:rsidRPr="007B2D7D" w:rsidRDefault="008C21BB" w:rsidP="00CB7C8A">
      <w:pPr>
        <w:pStyle w:val="a8"/>
        <w:ind w:right="-142" w:firstLine="567"/>
        <w:rPr>
          <w:sz w:val="24"/>
          <w:szCs w:val="24"/>
        </w:rPr>
      </w:pPr>
      <w:r w:rsidRPr="007B2D7D">
        <w:rPr>
          <w:sz w:val="24"/>
          <w:szCs w:val="24"/>
        </w:rPr>
        <w:t>Выводы:</w:t>
      </w:r>
    </w:p>
    <w:p w:rsidR="008C21BB" w:rsidRPr="007B2D7D" w:rsidRDefault="008C21BB" w:rsidP="00CB7C8A">
      <w:pPr>
        <w:pStyle w:val="a8"/>
        <w:ind w:right="-142" w:firstLine="567"/>
        <w:rPr>
          <w:sz w:val="24"/>
          <w:szCs w:val="24"/>
        </w:rPr>
      </w:pPr>
      <w:r w:rsidRPr="007B2D7D">
        <w:rPr>
          <w:sz w:val="24"/>
          <w:szCs w:val="24"/>
        </w:rPr>
        <w:t>Доля учителей с высшим профессиональным образованием составляет 84,2%., что выше показателя   прошлого года на 0,1%.</w:t>
      </w:r>
    </w:p>
    <w:p w:rsidR="008C21BB" w:rsidRPr="007B2D7D" w:rsidRDefault="008C21BB" w:rsidP="00CB7C8A">
      <w:pPr>
        <w:pStyle w:val="a8"/>
        <w:ind w:right="-142" w:firstLine="567"/>
        <w:rPr>
          <w:sz w:val="24"/>
          <w:szCs w:val="24"/>
        </w:rPr>
      </w:pPr>
      <w:r w:rsidRPr="007B2D7D">
        <w:rPr>
          <w:sz w:val="24"/>
          <w:szCs w:val="24"/>
        </w:rPr>
        <w:t>Доля педагогических работников дошкольных образовательных организаций Краснотуранского района с высшим профессиональным образованием составляет 44,0%, что  ниже показателя прошлого года 1,3%.</w:t>
      </w:r>
    </w:p>
    <w:p w:rsidR="008C21BB" w:rsidRPr="007B2D7D" w:rsidRDefault="008C21BB" w:rsidP="00CB7C8A">
      <w:pPr>
        <w:pStyle w:val="a8"/>
        <w:ind w:right="-142" w:firstLine="567"/>
        <w:rPr>
          <w:sz w:val="24"/>
          <w:szCs w:val="24"/>
        </w:rPr>
      </w:pPr>
      <w:r w:rsidRPr="007B2D7D">
        <w:rPr>
          <w:sz w:val="24"/>
          <w:szCs w:val="24"/>
        </w:rPr>
        <w:t>Доля педагогических работников образовательных организаций дополнительного образования Краснотуранского района с высшим профессиональным образованием составляет 77,8 %, что  ниже показателя прошлого года на 1,2%</w:t>
      </w:r>
    </w:p>
    <w:p w:rsidR="008C21BB" w:rsidRPr="007B2D7D" w:rsidRDefault="008C21BB" w:rsidP="00CB7C8A">
      <w:pPr>
        <w:pStyle w:val="a8"/>
        <w:ind w:right="-142" w:firstLine="567"/>
        <w:rPr>
          <w:sz w:val="24"/>
          <w:szCs w:val="24"/>
        </w:rPr>
      </w:pPr>
      <w:r w:rsidRPr="007B2D7D">
        <w:rPr>
          <w:sz w:val="24"/>
          <w:szCs w:val="24"/>
        </w:rPr>
        <w:t>Показатели   уровня образования  практически стабильны.</w:t>
      </w:r>
    </w:p>
    <w:p w:rsidR="008C21BB" w:rsidRPr="007B2D7D" w:rsidRDefault="008C21BB" w:rsidP="008C21BB">
      <w:pPr>
        <w:pStyle w:val="a8"/>
        <w:ind w:right="-142" w:firstLine="708"/>
        <w:rPr>
          <w:sz w:val="24"/>
          <w:szCs w:val="24"/>
        </w:rPr>
      </w:pPr>
    </w:p>
    <w:p w:rsidR="008C21BB" w:rsidRPr="007B2D7D" w:rsidRDefault="008C21BB" w:rsidP="008C21BB">
      <w:pPr>
        <w:spacing w:after="0"/>
        <w:ind w:right="-142" w:firstLine="708"/>
        <w:rPr>
          <w:rFonts w:ascii="Times New Roman" w:hAnsi="Times New Roman" w:cs="Times New Roman"/>
          <w:b/>
          <w:sz w:val="24"/>
          <w:szCs w:val="24"/>
        </w:rPr>
      </w:pPr>
      <w:r w:rsidRPr="007B2D7D">
        <w:rPr>
          <w:rFonts w:ascii="Times New Roman" w:hAnsi="Times New Roman" w:cs="Times New Roman"/>
          <w:b/>
          <w:sz w:val="24"/>
          <w:szCs w:val="24"/>
        </w:rPr>
        <w:t>Курсы повышения квалификации</w:t>
      </w:r>
    </w:p>
    <w:p w:rsidR="008C21BB" w:rsidRPr="007B2D7D" w:rsidRDefault="008C21BB" w:rsidP="008C21BB">
      <w:pPr>
        <w:spacing w:after="0"/>
        <w:ind w:right="-142" w:firstLine="708"/>
        <w:rPr>
          <w:rFonts w:ascii="Times New Roman" w:hAnsi="Times New Roman" w:cs="Times New Roman"/>
          <w:b/>
          <w:sz w:val="24"/>
          <w:szCs w:val="24"/>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2018 году курсы повышения квалификации прошли 168 педагогических и руководящих работников общеобразовательных школ – 58,9% (2015 -  57,4 %, 2017- 186, 64%); педагогических работника ДОУ -  35, 40,1% (2015-74,4%, 2017-7,9,3%); 0 работников УДО -0% (2015 - 4,0%; 2017-5, 25%).</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У  9 педагогов не пройдены курсы в течение 3 лет, что является нарушением ч.5 ст. 47 Закона   № 273-ФЗ «Об образовании в Российской Федерации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ab/>
        <w:t>Содержание курсов связано преимущественно с содержанием ФГОС на всех уровнях образования.</w:t>
      </w:r>
    </w:p>
    <w:p w:rsidR="008C21BB" w:rsidRPr="007B2D7D" w:rsidRDefault="008C21BB" w:rsidP="00CB7C8A">
      <w:pPr>
        <w:spacing w:after="0"/>
        <w:ind w:right="-142" w:firstLine="567"/>
        <w:jc w:val="both"/>
        <w:rPr>
          <w:rFonts w:ascii="Times New Roman" w:hAnsi="Times New Roman" w:cs="Times New Roman"/>
          <w:sz w:val="24"/>
          <w:szCs w:val="24"/>
        </w:rPr>
      </w:pPr>
      <w:proofErr w:type="gramStart"/>
      <w:r w:rsidRPr="007B2D7D">
        <w:rPr>
          <w:rFonts w:ascii="Times New Roman" w:hAnsi="Times New Roman" w:cs="Times New Roman"/>
          <w:sz w:val="24"/>
          <w:szCs w:val="24"/>
        </w:rPr>
        <w:t xml:space="preserve">С целью освоения учителями </w:t>
      </w:r>
      <w:proofErr w:type="spellStart"/>
      <w:r w:rsidRPr="007B2D7D">
        <w:rPr>
          <w:rFonts w:ascii="Times New Roman" w:hAnsi="Times New Roman" w:cs="Times New Roman"/>
          <w:sz w:val="24"/>
          <w:szCs w:val="24"/>
        </w:rPr>
        <w:t>критериальной</w:t>
      </w:r>
      <w:proofErr w:type="spellEnd"/>
      <w:r w:rsidRPr="007B2D7D">
        <w:rPr>
          <w:rFonts w:ascii="Times New Roman" w:hAnsi="Times New Roman" w:cs="Times New Roman"/>
          <w:sz w:val="24"/>
          <w:szCs w:val="24"/>
        </w:rPr>
        <w:t xml:space="preserve"> системы оценивания при формирования познавательных УУД организовано проведение выездных курсов по программе «</w:t>
      </w:r>
      <w:r w:rsidRPr="007B2D7D">
        <w:rPr>
          <w:rFonts w:ascii="Times New Roman" w:hAnsi="Times New Roman"/>
          <w:color w:val="000000"/>
          <w:sz w:val="24"/>
          <w:szCs w:val="24"/>
          <w:shd w:val="clear" w:color="auto" w:fill="FFFFFF"/>
        </w:rPr>
        <w:t xml:space="preserve">Применение </w:t>
      </w:r>
      <w:proofErr w:type="spellStart"/>
      <w:r w:rsidRPr="007B2D7D">
        <w:rPr>
          <w:rFonts w:ascii="Times New Roman" w:hAnsi="Times New Roman"/>
          <w:color w:val="000000"/>
          <w:sz w:val="24"/>
          <w:szCs w:val="24"/>
          <w:shd w:val="clear" w:color="auto" w:fill="FFFFFF"/>
        </w:rPr>
        <w:t>критериальной</w:t>
      </w:r>
      <w:proofErr w:type="spellEnd"/>
      <w:r w:rsidRPr="007B2D7D">
        <w:rPr>
          <w:rFonts w:ascii="Times New Roman" w:hAnsi="Times New Roman"/>
          <w:color w:val="000000"/>
          <w:sz w:val="24"/>
          <w:szCs w:val="24"/>
          <w:shd w:val="clear" w:color="auto" w:fill="FFFFFF"/>
        </w:rPr>
        <w:t xml:space="preserve"> системы оценивания учебных достижений обучающихся при реализации ФГОС на основе Способа диалектического обучения</w:t>
      </w:r>
      <w:r w:rsidR="00CB7C8A">
        <w:rPr>
          <w:rFonts w:ascii="Times New Roman" w:hAnsi="Times New Roman" w:cs="Times New Roman"/>
          <w:sz w:val="24"/>
          <w:szCs w:val="24"/>
        </w:rPr>
        <w:t>».</w:t>
      </w:r>
      <w:proofErr w:type="gramEnd"/>
      <w:r w:rsidR="00CB7C8A">
        <w:rPr>
          <w:rFonts w:ascii="Times New Roman" w:hAnsi="Times New Roman" w:cs="Times New Roman"/>
          <w:sz w:val="24"/>
          <w:szCs w:val="24"/>
        </w:rPr>
        <w:t xml:space="preserve"> </w:t>
      </w:r>
      <w:r w:rsidRPr="007B2D7D">
        <w:rPr>
          <w:rFonts w:ascii="Times New Roman" w:hAnsi="Times New Roman" w:cs="Times New Roman"/>
          <w:sz w:val="24"/>
          <w:szCs w:val="24"/>
        </w:rPr>
        <w:t>Во время прохождения курсов были органи</w:t>
      </w:r>
      <w:r w:rsidR="00CB7C8A">
        <w:rPr>
          <w:rFonts w:ascii="Times New Roman" w:hAnsi="Times New Roman" w:cs="Times New Roman"/>
          <w:sz w:val="24"/>
          <w:szCs w:val="24"/>
        </w:rPr>
        <w:t xml:space="preserve">зованы практические семинары в </w:t>
      </w:r>
      <w:r w:rsidRPr="007B2D7D">
        <w:rPr>
          <w:rFonts w:ascii="Times New Roman" w:hAnsi="Times New Roman" w:cs="Times New Roman"/>
          <w:sz w:val="24"/>
          <w:szCs w:val="24"/>
        </w:rPr>
        <w:t xml:space="preserve">Саянской СОШ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ab/>
        <w:t>На базе Краснотуранской СОШ прошли выездные курсы по теме «Коллективные учебные занятия в контексте ФГОС общего образования»</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ab/>
        <w:t xml:space="preserve">В целом курсы по ФГОС НОО и ООО прошли 223 педагогов, 88,1%.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На конец 20172018 учебного года курсы по содержан</w:t>
      </w:r>
      <w:r w:rsidR="00CB7C8A">
        <w:rPr>
          <w:rFonts w:ascii="Times New Roman" w:hAnsi="Times New Roman" w:cs="Times New Roman"/>
          <w:sz w:val="24"/>
          <w:szCs w:val="24"/>
        </w:rPr>
        <w:t xml:space="preserve">ию ФГОСНОО и ООО не пройдены у </w:t>
      </w:r>
      <w:r w:rsidRPr="007B2D7D">
        <w:rPr>
          <w:rFonts w:ascii="Times New Roman" w:hAnsi="Times New Roman" w:cs="Times New Roman"/>
          <w:sz w:val="24"/>
          <w:szCs w:val="24"/>
        </w:rPr>
        <w:t>30 педагогов - 10,3%.</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Для команд  общеобразовательных школ и детских садов были организованы выездные курсы  КК ИПК и ППРО  по формированию  внутренней системы оценки качества образования.</w:t>
      </w:r>
    </w:p>
    <w:p w:rsidR="008C21BB" w:rsidRPr="007B2D7D" w:rsidRDefault="008C21BB" w:rsidP="00CB7C8A">
      <w:pPr>
        <w:pStyle w:val="ae"/>
        <w:spacing w:before="0" w:beforeAutospacing="0" w:after="0" w:afterAutospacing="0"/>
        <w:ind w:right="-142" w:firstLine="567"/>
        <w:jc w:val="both"/>
      </w:pPr>
      <w:r w:rsidRPr="007B2D7D">
        <w:t xml:space="preserve">Выводы: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Доля педагогов, не прошедших курсы повышения квалификации по ФГОС ООО составляет 10,3%. </w:t>
      </w:r>
    </w:p>
    <w:p w:rsidR="008C21BB" w:rsidRPr="007B2D7D" w:rsidRDefault="008C21BB" w:rsidP="00CB7C8A">
      <w:pPr>
        <w:spacing w:after="0"/>
        <w:ind w:right="-142" w:firstLine="567"/>
        <w:jc w:val="both"/>
        <w:rPr>
          <w:rFonts w:ascii="Times New Roman" w:hAnsi="Times New Roman" w:cs="Times New Roman"/>
          <w:sz w:val="24"/>
          <w:szCs w:val="24"/>
        </w:rPr>
      </w:pPr>
    </w:p>
    <w:p w:rsidR="008C21BB" w:rsidRPr="007B2D7D" w:rsidRDefault="008C21BB" w:rsidP="00CB7C8A">
      <w:pPr>
        <w:pStyle w:val="ae"/>
        <w:spacing w:before="0" w:beforeAutospacing="0" w:after="0" w:afterAutospacing="0"/>
        <w:ind w:right="-142" w:firstLine="567"/>
        <w:rPr>
          <w:b/>
        </w:rPr>
      </w:pPr>
      <w:r w:rsidRPr="007B2D7D">
        <w:rPr>
          <w:b/>
        </w:rPr>
        <w:t>Аттестация педагогических кадров</w:t>
      </w:r>
    </w:p>
    <w:p w:rsidR="008C21BB" w:rsidRPr="007B2D7D" w:rsidRDefault="008C21BB" w:rsidP="00CB7C8A">
      <w:pPr>
        <w:pStyle w:val="ae"/>
        <w:spacing w:before="0" w:beforeAutospacing="0" w:after="0" w:afterAutospacing="0"/>
        <w:ind w:right="-142" w:firstLine="567"/>
        <w:rPr>
          <w:b/>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2016/2017 учебном году было подано 46 заявок на аттестацию на квалификационную категорию, из них 38 на 1 категорию и  8 на высшую категорию.          </w:t>
      </w:r>
    </w:p>
    <w:p w:rsidR="008C21BB" w:rsidRPr="007B2D7D" w:rsidRDefault="008C21BB" w:rsidP="00CB7C8A">
      <w:pPr>
        <w:widowControl w:val="0"/>
        <w:autoSpaceDE w:val="0"/>
        <w:autoSpaceDN w:val="0"/>
        <w:adjustRightInd w:val="0"/>
        <w:spacing w:after="0" w:line="240" w:lineRule="auto"/>
        <w:ind w:firstLine="567"/>
        <w:jc w:val="both"/>
        <w:rPr>
          <w:rFonts w:ascii="Times New Roman" w:hAnsi="Times New Roman" w:cs="Times New Roman"/>
          <w:color w:val="333333"/>
          <w:sz w:val="24"/>
          <w:szCs w:val="24"/>
        </w:rPr>
      </w:pPr>
      <w:r w:rsidRPr="007B2D7D">
        <w:rPr>
          <w:rFonts w:ascii="Times New Roman" w:hAnsi="Times New Roman" w:cs="Times New Roman"/>
          <w:sz w:val="24"/>
          <w:szCs w:val="24"/>
        </w:rPr>
        <w:t xml:space="preserve">В соответствии с приказом Министерства образования и науки  РФ </w:t>
      </w:r>
      <w:r w:rsidRPr="007B2D7D">
        <w:rPr>
          <w:rFonts w:ascii="Times New Roman" w:hAnsi="Times New Roman" w:cs="Times New Roman"/>
          <w:bCs/>
          <w:sz w:val="24"/>
          <w:szCs w:val="24"/>
        </w:rPr>
        <w:t xml:space="preserve">от 7 апреля 2014 г. N 276 «Об утверждении порядка проведения аттестации педагогических  работников, осуществляющих образовательную деятельность» </w:t>
      </w:r>
      <w:r w:rsidRPr="007B2D7D">
        <w:rPr>
          <w:rFonts w:ascii="Times New Roman" w:hAnsi="Times New Roman" w:cs="Times New Roman"/>
          <w:color w:val="333333"/>
          <w:sz w:val="24"/>
          <w:szCs w:val="24"/>
        </w:rPr>
        <w:t xml:space="preserve">все работники, не имеющие квалификационных категорий, должны  пройти обязательную аттестацию на соответствие занимаемой должности. Данное требование выполнили в полном объеме </w:t>
      </w:r>
      <w:r w:rsidRPr="007B2D7D">
        <w:rPr>
          <w:rFonts w:ascii="Times New Roman" w:hAnsi="Times New Roman" w:cs="Times New Roman"/>
          <w:sz w:val="24"/>
          <w:szCs w:val="24"/>
        </w:rPr>
        <w:t xml:space="preserve"> все образовательные учреждения за исключением </w:t>
      </w:r>
      <w:proofErr w:type="spellStart"/>
      <w:r w:rsidRPr="007B2D7D">
        <w:rPr>
          <w:rFonts w:ascii="Times New Roman" w:hAnsi="Times New Roman" w:cs="Times New Roman"/>
          <w:sz w:val="24"/>
          <w:szCs w:val="24"/>
        </w:rPr>
        <w:t>Кортузской</w:t>
      </w:r>
      <w:proofErr w:type="spellEnd"/>
      <w:r w:rsidRPr="007B2D7D">
        <w:rPr>
          <w:rFonts w:ascii="Times New Roman" w:hAnsi="Times New Roman" w:cs="Times New Roman"/>
          <w:sz w:val="24"/>
          <w:szCs w:val="24"/>
        </w:rPr>
        <w:t xml:space="preserve"> СОШ.</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2018 году аттестацию на соответст</w:t>
      </w:r>
      <w:r w:rsidR="00CB7C8A">
        <w:rPr>
          <w:rFonts w:ascii="Times New Roman" w:hAnsi="Times New Roman" w:cs="Times New Roman"/>
          <w:sz w:val="24"/>
          <w:szCs w:val="24"/>
        </w:rPr>
        <w:t>вие занимаемой должности прошли</w:t>
      </w:r>
      <w:r w:rsidRPr="007B2D7D">
        <w:rPr>
          <w:rFonts w:ascii="Times New Roman" w:hAnsi="Times New Roman" w:cs="Times New Roman"/>
          <w:sz w:val="24"/>
          <w:szCs w:val="24"/>
        </w:rPr>
        <w:t xml:space="preserve"> 28 педагогических работника. В то же время 51 педагог   подлежит аттестации   на соответствие, но не были включены в график аттестации на соответствие занимаемой должности.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Самая острая ситуация с аттестацией на соответствие в </w:t>
      </w:r>
      <w:proofErr w:type="spellStart"/>
      <w:r w:rsidRPr="007B2D7D">
        <w:rPr>
          <w:rFonts w:ascii="Times New Roman" w:hAnsi="Times New Roman" w:cs="Times New Roman"/>
          <w:sz w:val="24"/>
          <w:szCs w:val="24"/>
        </w:rPr>
        <w:t>Кортузской</w:t>
      </w:r>
      <w:proofErr w:type="spellEnd"/>
      <w:r w:rsidRPr="007B2D7D">
        <w:rPr>
          <w:rFonts w:ascii="Times New Roman" w:hAnsi="Times New Roman" w:cs="Times New Roman"/>
          <w:sz w:val="24"/>
          <w:szCs w:val="24"/>
        </w:rPr>
        <w:t xml:space="preserve"> СОШ, где в течение года  было аттестован  3 человек из 12 подлежащих обязательной аттестации.</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В 2017/2018 учебном году  на основании   Порядка аттестации руководителей - Постановление от 26.09.2016 года № 463-п был аттестован 1 кандидат  на должность руководителя.</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Из общего числа педагогических работников в 2018 году имеют квалификационные категории (первую и высшую) 181:385 = 47,5% педагогов (в 2012 году - 31,8%, в 2013 – 136, 38,5%, в 2014 -161, 44.3%, в 2015 - 48,1%, 2016 - 51,2%; 2017 -   50.3%) - в том числе в общеобразовательных школах   143 педагогов (48,6%), в учреждениях дополнительного образования – 8 (47,1 %), в дошкольных образовательных учреждениях –  32 (42,7%).</w:t>
      </w:r>
    </w:p>
    <w:p w:rsidR="008C21BB" w:rsidRPr="007B2D7D" w:rsidRDefault="008C21BB" w:rsidP="008C21BB">
      <w:pPr>
        <w:ind w:right="-142" w:firstLine="708"/>
        <w:jc w:val="center"/>
        <w:rPr>
          <w:rFonts w:ascii="Times New Roman" w:hAnsi="Times New Roman" w:cs="Times New Roman"/>
          <w:sz w:val="24"/>
          <w:szCs w:val="24"/>
        </w:rPr>
      </w:pPr>
      <w:r w:rsidRPr="007B2D7D">
        <w:rPr>
          <w:rFonts w:ascii="Times New Roman" w:hAnsi="Times New Roman" w:cs="Times New Roman"/>
          <w:noProof/>
          <w:sz w:val="24"/>
          <w:szCs w:val="24"/>
          <w:lang w:eastAsia="ru-RU"/>
        </w:rPr>
        <w:drawing>
          <wp:inline distT="0" distB="0" distL="0" distR="0" wp14:anchorId="4F9B4E93" wp14:editId="14224807">
            <wp:extent cx="8471140" cy="3104059"/>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Уровень квалификации педагогических работников образовательных учреждений представлен на конец 2017/2018 учебного года следующими показателями:</w:t>
      </w:r>
    </w:p>
    <w:p w:rsidR="00CB7C8A" w:rsidRDefault="00CB7C8A" w:rsidP="008C21BB">
      <w:pPr>
        <w:pStyle w:val="1"/>
        <w:ind w:right="-142"/>
        <w:rPr>
          <w:b/>
          <w:sz w:val="24"/>
        </w:rPr>
      </w:pPr>
    </w:p>
    <w:p w:rsidR="008C21BB" w:rsidRPr="007B2D7D" w:rsidRDefault="008C21BB" w:rsidP="00CB7C8A">
      <w:pPr>
        <w:pStyle w:val="1"/>
        <w:ind w:right="-142"/>
        <w:jc w:val="center"/>
        <w:rPr>
          <w:b/>
          <w:sz w:val="24"/>
        </w:rPr>
      </w:pPr>
      <w:r w:rsidRPr="007B2D7D">
        <w:rPr>
          <w:b/>
          <w:sz w:val="24"/>
        </w:rPr>
        <w:t>Общеобразовательные школы</w:t>
      </w:r>
    </w:p>
    <w:p w:rsidR="008C21BB" w:rsidRPr="007B2D7D" w:rsidRDefault="008C21BB" w:rsidP="008C21BB">
      <w:pPr>
        <w:spacing w:after="0"/>
        <w:rPr>
          <w:sz w:val="24"/>
          <w:szCs w:val="24"/>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143 педагогических работников - 48,6% имеют первую и высшую квалификационные категории, что ниже показателя прошлого года на  4 %, высшая категория –    31 человек (10,5%), 1 категория – 112 человек (38,1%). Средний районный показатель составляет 48,6 %.</w:t>
      </w:r>
    </w:p>
    <w:p w:rsidR="008C21BB" w:rsidRPr="007B2D7D" w:rsidRDefault="008C21BB" w:rsidP="008C21BB">
      <w:pPr>
        <w:spacing w:after="0"/>
        <w:ind w:right="-142" w:firstLine="708"/>
        <w:jc w:val="both"/>
        <w:rPr>
          <w:rFonts w:ascii="Times New Roman" w:hAnsi="Times New Roman" w:cs="Times New Roman"/>
          <w:sz w:val="24"/>
          <w:szCs w:val="24"/>
        </w:rPr>
      </w:pPr>
      <w:r w:rsidRPr="007B2D7D">
        <w:rPr>
          <w:rFonts w:ascii="Times New Roman" w:hAnsi="Times New Roman" w:cs="Times New Roman"/>
          <w:sz w:val="24"/>
          <w:szCs w:val="24"/>
        </w:rPr>
        <w:t xml:space="preserve">Выше районного показателя доля аттестованных в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(82,9), </w:t>
      </w:r>
      <w:proofErr w:type="spellStart"/>
      <w:r w:rsidRPr="007B2D7D">
        <w:rPr>
          <w:rFonts w:ascii="Times New Roman" w:hAnsi="Times New Roman" w:cs="Times New Roman"/>
          <w:sz w:val="24"/>
          <w:szCs w:val="24"/>
        </w:rPr>
        <w:t>Лебяженской</w:t>
      </w:r>
      <w:proofErr w:type="spellEnd"/>
      <w:r w:rsidRPr="007B2D7D">
        <w:rPr>
          <w:rFonts w:ascii="Times New Roman" w:hAnsi="Times New Roman" w:cs="Times New Roman"/>
          <w:sz w:val="24"/>
          <w:szCs w:val="24"/>
        </w:rPr>
        <w:t xml:space="preserve"> (65,2), </w:t>
      </w:r>
      <w:proofErr w:type="spellStart"/>
      <w:r w:rsidRPr="007B2D7D">
        <w:rPr>
          <w:rFonts w:ascii="Times New Roman" w:hAnsi="Times New Roman" w:cs="Times New Roman"/>
          <w:sz w:val="24"/>
          <w:szCs w:val="24"/>
        </w:rPr>
        <w:t>Восточенской</w:t>
      </w:r>
      <w:proofErr w:type="spellEnd"/>
      <w:r w:rsidRPr="007B2D7D">
        <w:rPr>
          <w:rFonts w:ascii="Times New Roman" w:hAnsi="Times New Roman" w:cs="Times New Roman"/>
          <w:sz w:val="24"/>
          <w:szCs w:val="24"/>
        </w:rPr>
        <w:t xml:space="preserve"> (68,4),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(57,1), </w:t>
      </w:r>
      <w:proofErr w:type="spellStart"/>
      <w:r w:rsidRPr="007B2D7D">
        <w:rPr>
          <w:rFonts w:ascii="Times New Roman" w:hAnsi="Times New Roman" w:cs="Times New Roman"/>
          <w:sz w:val="24"/>
          <w:szCs w:val="24"/>
        </w:rPr>
        <w:t>Новосыдинской</w:t>
      </w:r>
      <w:proofErr w:type="spellEnd"/>
      <w:r w:rsidRPr="007B2D7D">
        <w:rPr>
          <w:rFonts w:ascii="Times New Roman" w:hAnsi="Times New Roman" w:cs="Times New Roman"/>
          <w:sz w:val="24"/>
          <w:szCs w:val="24"/>
        </w:rPr>
        <w:t xml:space="preserve"> СОШ (68,8), Николаевской ООШ (63,6), Краснотуранской НОШ (62,5). </w:t>
      </w:r>
    </w:p>
    <w:p w:rsidR="008C21BB" w:rsidRPr="007B2D7D" w:rsidRDefault="008C21BB" w:rsidP="008C21BB">
      <w:pPr>
        <w:spacing w:after="0"/>
        <w:ind w:right="-142" w:firstLine="708"/>
        <w:jc w:val="both"/>
        <w:rPr>
          <w:rFonts w:ascii="Times New Roman" w:hAnsi="Times New Roman" w:cs="Times New Roman"/>
          <w:sz w:val="24"/>
          <w:szCs w:val="24"/>
        </w:rPr>
      </w:pPr>
      <w:r w:rsidRPr="007B2D7D">
        <w:rPr>
          <w:rFonts w:ascii="Times New Roman" w:hAnsi="Times New Roman" w:cs="Times New Roman"/>
          <w:sz w:val="24"/>
          <w:szCs w:val="24"/>
        </w:rPr>
        <w:t xml:space="preserve">Низкие показатели аттестованных на категорию имеют Салбинская и Беллыкская СОШ. Нет аттестованных на 1 категорию в </w:t>
      </w:r>
      <w:proofErr w:type="spellStart"/>
      <w:r w:rsidRPr="007B2D7D">
        <w:rPr>
          <w:rFonts w:ascii="Times New Roman" w:hAnsi="Times New Roman" w:cs="Times New Roman"/>
          <w:sz w:val="24"/>
          <w:szCs w:val="24"/>
        </w:rPr>
        <w:t>Галактионовской</w:t>
      </w:r>
      <w:proofErr w:type="spellEnd"/>
      <w:r w:rsidRPr="007B2D7D">
        <w:rPr>
          <w:rFonts w:ascii="Times New Roman" w:hAnsi="Times New Roman" w:cs="Times New Roman"/>
          <w:sz w:val="24"/>
          <w:szCs w:val="24"/>
        </w:rPr>
        <w:t xml:space="preserve"> ООШ.   </w:t>
      </w:r>
    </w:p>
    <w:p w:rsidR="008C21BB" w:rsidRPr="007B2D7D" w:rsidRDefault="008C21BB" w:rsidP="008C21BB">
      <w:pPr>
        <w:spacing w:after="0"/>
        <w:ind w:right="-142" w:firstLine="708"/>
        <w:jc w:val="both"/>
        <w:rPr>
          <w:rFonts w:ascii="Times New Roman" w:hAnsi="Times New Roman" w:cs="Times New Roman"/>
          <w:sz w:val="24"/>
          <w:szCs w:val="24"/>
        </w:rPr>
      </w:pPr>
    </w:p>
    <w:p w:rsidR="008C21BB" w:rsidRPr="007B2D7D" w:rsidRDefault="008C21BB" w:rsidP="008C21BB">
      <w:pPr>
        <w:ind w:right="-142"/>
        <w:jc w:val="center"/>
        <w:rPr>
          <w:rFonts w:ascii="Times New Roman" w:hAnsi="Times New Roman" w:cs="Times New Roman"/>
          <w:b/>
          <w:sz w:val="24"/>
          <w:szCs w:val="24"/>
        </w:rPr>
      </w:pPr>
      <w:r w:rsidRPr="007B2D7D">
        <w:rPr>
          <w:rFonts w:ascii="Times New Roman" w:hAnsi="Times New Roman" w:cs="Times New Roman"/>
          <w:b/>
          <w:sz w:val="24"/>
          <w:szCs w:val="24"/>
        </w:rPr>
        <w:t>Уровень квалификации педагогических работников школ на конец 2018 года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706"/>
        <w:gridCol w:w="706"/>
        <w:gridCol w:w="706"/>
        <w:gridCol w:w="813"/>
        <w:gridCol w:w="879"/>
        <w:gridCol w:w="705"/>
        <w:gridCol w:w="706"/>
        <w:gridCol w:w="637"/>
      </w:tblGrid>
      <w:tr w:rsidR="008C21BB" w:rsidRPr="007B2D7D" w:rsidTr="008C21BB">
        <w:trPr>
          <w:cantSplit/>
          <w:trHeight w:val="2228"/>
          <w:jc w:val="center"/>
        </w:trPr>
        <w:tc>
          <w:tcPr>
            <w:tcW w:w="2897" w:type="dxa"/>
          </w:tcPr>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tc>
        <w:tc>
          <w:tcPr>
            <w:tcW w:w="70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 Педагогические работники</w:t>
            </w:r>
          </w:p>
        </w:tc>
        <w:tc>
          <w:tcPr>
            <w:tcW w:w="70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Администрация</w:t>
            </w:r>
          </w:p>
        </w:tc>
        <w:tc>
          <w:tcPr>
            <w:tcW w:w="70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Высшая</w:t>
            </w:r>
          </w:p>
        </w:tc>
        <w:tc>
          <w:tcPr>
            <w:tcW w:w="813"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Первая </w:t>
            </w:r>
          </w:p>
        </w:tc>
        <w:tc>
          <w:tcPr>
            <w:tcW w:w="879"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Всего </w:t>
            </w:r>
            <w:proofErr w:type="spellStart"/>
            <w:r w:rsidRPr="007B2D7D">
              <w:rPr>
                <w:rFonts w:ascii="Times New Roman" w:hAnsi="Times New Roman" w:cs="Times New Roman"/>
                <w:sz w:val="24"/>
                <w:szCs w:val="24"/>
              </w:rPr>
              <w:t>атт</w:t>
            </w:r>
            <w:proofErr w:type="spellEnd"/>
            <w:r w:rsidRPr="007B2D7D">
              <w:rPr>
                <w:rFonts w:ascii="Times New Roman" w:hAnsi="Times New Roman" w:cs="Times New Roman"/>
                <w:sz w:val="24"/>
                <w:szCs w:val="24"/>
              </w:rPr>
              <w:t xml:space="preserve">. на </w:t>
            </w:r>
          </w:p>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категорию</w:t>
            </w:r>
          </w:p>
        </w:tc>
        <w:tc>
          <w:tcPr>
            <w:tcW w:w="705"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аттестованных педагогов 2018</w:t>
            </w:r>
          </w:p>
        </w:tc>
        <w:tc>
          <w:tcPr>
            <w:tcW w:w="706"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Соответствие</w:t>
            </w:r>
          </w:p>
        </w:tc>
        <w:tc>
          <w:tcPr>
            <w:tcW w:w="637"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Подлежат аттестации</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Краснотуранская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41</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4</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10/1</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24/2</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34/3</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82,9</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13</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Лебяженская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23</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4</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1/3</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14</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15/3</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65,2</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Восточенская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19</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5/1</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13/1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68,4</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Саянская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20</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10/1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50,0</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Тубинская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21</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57,1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10</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Кортузская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25</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3</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2/1</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13/2</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52,0</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Н-</w:t>
            </w:r>
            <w:proofErr w:type="spellStart"/>
            <w:r w:rsidRPr="007B2D7D">
              <w:rPr>
                <w:rFonts w:ascii="Times New Roman" w:hAnsi="Times New Roman" w:cs="Times New Roman"/>
                <w:sz w:val="24"/>
                <w:szCs w:val="24"/>
              </w:rPr>
              <w:t>Сыдинская</w:t>
            </w:r>
            <w:proofErr w:type="spellEnd"/>
            <w:r w:rsidRPr="007B2D7D">
              <w:rPr>
                <w:rFonts w:ascii="Times New Roman" w:hAnsi="Times New Roman" w:cs="Times New Roman"/>
                <w:sz w:val="24"/>
                <w:szCs w:val="24"/>
              </w:rPr>
              <w:t xml:space="preserve"> СШ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16</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11/2</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68,8</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r>
      <w:tr w:rsidR="008C21BB" w:rsidRPr="007B2D7D" w:rsidTr="008C21BB">
        <w:trPr>
          <w:trHeight w:val="341"/>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Беллыкская СШ    </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20</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w:t>
            </w: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7/2</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35,0</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r>
      <w:tr w:rsidR="008C21BB" w:rsidRPr="007B2D7D" w:rsidTr="008C21BB">
        <w:trPr>
          <w:trHeight w:val="317"/>
          <w:jc w:val="center"/>
        </w:trPr>
        <w:tc>
          <w:tcPr>
            <w:tcW w:w="2897" w:type="dxa"/>
            <w:tcBorders>
              <w:bottom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Салбинская СШ</w:t>
            </w:r>
          </w:p>
        </w:tc>
        <w:tc>
          <w:tcPr>
            <w:tcW w:w="706"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16</w:t>
            </w:r>
          </w:p>
        </w:tc>
        <w:tc>
          <w:tcPr>
            <w:tcW w:w="706"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w:t>
            </w:r>
          </w:p>
        </w:tc>
        <w:tc>
          <w:tcPr>
            <w:tcW w:w="706"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2/1</w:t>
            </w:r>
          </w:p>
        </w:tc>
        <w:tc>
          <w:tcPr>
            <w:tcW w:w="879"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2/1</w:t>
            </w:r>
          </w:p>
        </w:tc>
        <w:tc>
          <w:tcPr>
            <w:tcW w:w="705"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12,5</w:t>
            </w:r>
          </w:p>
        </w:tc>
        <w:tc>
          <w:tcPr>
            <w:tcW w:w="706"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w:t>
            </w:r>
          </w:p>
        </w:tc>
        <w:tc>
          <w:tcPr>
            <w:tcW w:w="637" w:type="dxa"/>
            <w:tcBorders>
              <w:bottom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4</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Николаевская ООШ</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11</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63,6</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Галактионовская</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12</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0</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Белоярская ООШ       </w:t>
            </w:r>
          </w:p>
          <w:p w:rsidR="008C21BB" w:rsidRPr="007B2D7D" w:rsidRDefault="008C21BB" w:rsidP="008C21BB">
            <w:pPr>
              <w:spacing w:after="0"/>
              <w:ind w:right="-142"/>
              <w:rPr>
                <w:rFonts w:ascii="Times New Roman" w:hAnsi="Times New Roman" w:cs="Times New Roman"/>
                <w:sz w:val="24"/>
                <w:szCs w:val="24"/>
              </w:rPr>
            </w:pP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11</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36,4</w:t>
            </w: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r>
      <w:tr w:rsidR="008C21BB" w:rsidRPr="007B2D7D" w:rsidTr="008C21BB">
        <w:trPr>
          <w:jc w:val="center"/>
        </w:trPr>
        <w:tc>
          <w:tcPr>
            <w:tcW w:w="2897" w:type="dxa"/>
            <w:tcBorders>
              <w:top w:val="single" w:sz="12"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Краснотуранская  НШ</w:t>
            </w:r>
          </w:p>
        </w:tc>
        <w:tc>
          <w:tcPr>
            <w:tcW w:w="706"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24</w:t>
            </w:r>
          </w:p>
        </w:tc>
        <w:tc>
          <w:tcPr>
            <w:tcW w:w="706"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3</w:t>
            </w:r>
          </w:p>
        </w:tc>
        <w:tc>
          <w:tcPr>
            <w:tcW w:w="706"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w:t>
            </w:r>
          </w:p>
        </w:tc>
        <w:tc>
          <w:tcPr>
            <w:tcW w:w="813"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9/1</w:t>
            </w:r>
          </w:p>
        </w:tc>
        <w:tc>
          <w:tcPr>
            <w:tcW w:w="879"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15/1</w:t>
            </w:r>
          </w:p>
        </w:tc>
        <w:tc>
          <w:tcPr>
            <w:tcW w:w="705"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62,5</w:t>
            </w:r>
          </w:p>
        </w:tc>
        <w:tc>
          <w:tcPr>
            <w:tcW w:w="706"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637" w:type="dxa"/>
            <w:tcBorders>
              <w:top w:val="single" w:sz="12"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Диссосскаянач.шк</w:t>
            </w:r>
            <w:proofErr w:type="spellEnd"/>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1</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Джиримскаянач.шк</w:t>
            </w:r>
            <w:proofErr w:type="spellEnd"/>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w:t>
            </w:r>
          </w:p>
        </w:tc>
        <w:tc>
          <w:tcPr>
            <w:tcW w:w="706" w:type="dxa"/>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879"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5"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6"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37" w:type="dxa"/>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r>
      <w:tr w:rsidR="008C21BB" w:rsidRPr="007B2D7D" w:rsidTr="008C21BB">
        <w:trPr>
          <w:jc w:val="center"/>
        </w:trPr>
        <w:tc>
          <w:tcPr>
            <w:tcW w:w="2897" w:type="dxa"/>
            <w:tcBorders>
              <w:bottom w:val="single" w:sz="4" w:space="0" w:color="auto"/>
            </w:tcBorders>
          </w:tcPr>
          <w:p w:rsidR="008C21BB" w:rsidRPr="007B2D7D" w:rsidRDefault="008C21BB" w:rsidP="008C21BB">
            <w:pPr>
              <w:spacing w:after="0"/>
              <w:ind w:right="-142"/>
              <w:rPr>
                <w:rFonts w:ascii="Times New Roman" w:hAnsi="Times New Roman" w:cs="Times New Roman"/>
                <w:sz w:val="24"/>
                <w:szCs w:val="24"/>
              </w:rPr>
            </w:pPr>
            <w:r w:rsidRPr="007B2D7D">
              <w:rPr>
                <w:rFonts w:ascii="Times New Roman" w:hAnsi="Times New Roman" w:cs="Times New Roman"/>
                <w:sz w:val="24"/>
                <w:szCs w:val="24"/>
              </w:rPr>
              <w:t xml:space="preserve">Кедровская </w:t>
            </w:r>
            <w:proofErr w:type="spellStart"/>
            <w:r w:rsidRPr="007B2D7D">
              <w:rPr>
                <w:rFonts w:ascii="Times New Roman" w:hAnsi="Times New Roman" w:cs="Times New Roman"/>
                <w:sz w:val="24"/>
                <w:szCs w:val="24"/>
              </w:rPr>
              <w:t>нач.шк</w:t>
            </w:r>
            <w:proofErr w:type="spellEnd"/>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2</w:t>
            </w: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79"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5"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637"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r>
      <w:tr w:rsidR="008C21BB" w:rsidRPr="007B2D7D" w:rsidTr="008C21BB">
        <w:trPr>
          <w:trHeight w:val="366"/>
          <w:jc w:val="center"/>
        </w:trPr>
        <w:tc>
          <w:tcPr>
            <w:tcW w:w="2897" w:type="dxa"/>
            <w:tcBorders>
              <w:bottom w:val="single" w:sz="4" w:space="0" w:color="auto"/>
            </w:tcBorders>
          </w:tcPr>
          <w:p w:rsidR="008C21BB" w:rsidRPr="007B2D7D" w:rsidRDefault="008C21BB" w:rsidP="008C21BB">
            <w:pPr>
              <w:spacing w:after="0"/>
              <w:ind w:right="-142"/>
              <w:rPr>
                <w:rFonts w:ascii="Times New Roman" w:hAnsi="Times New Roman" w:cs="Times New Roman"/>
                <w:sz w:val="24"/>
                <w:szCs w:val="24"/>
              </w:rPr>
            </w:pPr>
            <w:proofErr w:type="spellStart"/>
            <w:r w:rsidRPr="007B2D7D">
              <w:rPr>
                <w:rFonts w:ascii="Times New Roman" w:hAnsi="Times New Roman" w:cs="Times New Roman"/>
                <w:sz w:val="24"/>
                <w:szCs w:val="24"/>
              </w:rPr>
              <w:t>Узинская</w:t>
            </w:r>
            <w:proofErr w:type="spellEnd"/>
            <w:r w:rsidRPr="007B2D7D">
              <w:rPr>
                <w:rFonts w:ascii="Times New Roman" w:hAnsi="Times New Roman" w:cs="Times New Roman"/>
                <w:sz w:val="24"/>
                <w:szCs w:val="24"/>
              </w:rPr>
              <w:t xml:space="preserve"> нач. </w:t>
            </w:r>
            <w:proofErr w:type="spellStart"/>
            <w:r w:rsidRPr="007B2D7D">
              <w:rPr>
                <w:rFonts w:ascii="Times New Roman" w:hAnsi="Times New Roman" w:cs="Times New Roman"/>
                <w:sz w:val="24"/>
                <w:szCs w:val="24"/>
              </w:rPr>
              <w:t>шк</w:t>
            </w:r>
            <w:proofErr w:type="spellEnd"/>
            <w:r w:rsidRPr="007B2D7D">
              <w:rPr>
                <w:rFonts w:ascii="Times New Roman" w:hAnsi="Times New Roman" w:cs="Times New Roman"/>
                <w:sz w:val="24"/>
                <w:szCs w:val="24"/>
              </w:rPr>
              <w:t xml:space="preserve">.  </w:t>
            </w: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r w:rsidRPr="007B2D7D">
              <w:rPr>
                <w:rFonts w:ascii="Times New Roman" w:hAnsi="Times New Roman" w:cs="Times New Roman"/>
                <w:bCs/>
                <w:color w:val="000000" w:themeColor="text1"/>
                <w:sz w:val="24"/>
                <w:szCs w:val="24"/>
              </w:rPr>
              <w:t>3</w:t>
            </w: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bCs/>
                <w:color w:val="000000" w:themeColor="text1"/>
                <w:sz w:val="24"/>
                <w:szCs w:val="24"/>
              </w:rPr>
            </w:pP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13"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879"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5"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706"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p>
        </w:tc>
        <w:tc>
          <w:tcPr>
            <w:tcW w:w="637" w:type="dxa"/>
            <w:tcBorders>
              <w:bottom w:val="single" w:sz="4" w:space="0" w:color="auto"/>
            </w:tcBorders>
          </w:tcPr>
          <w:p w:rsidR="008C21BB" w:rsidRPr="007B2D7D" w:rsidRDefault="008C21BB" w:rsidP="008C21BB">
            <w:pPr>
              <w:spacing w:after="0"/>
              <w:ind w:right="-142"/>
              <w:jc w:val="center"/>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r>
      <w:tr w:rsidR="008C21BB" w:rsidRPr="007B2D7D" w:rsidTr="008C21BB">
        <w:trPr>
          <w:jc w:val="center"/>
        </w:trPr>
        <w:tc>
          <w:tcPr>
            <w:tcW w:w="2897" w:type="dxa"/>
          </w:tcPr>
          <w:p w:rsidR="008C21BB" w:rsidRPr="007B2D7D" w:rsidRDefault="008C21BB" w:rsidP="008C21BB">
            <w:pPr>
              <w:spacing w:after="0"/>
              <w:ind w:right="-142"/>
              <w:rPr>
                <w:rFonts w:ascii="Times New Roman" w:hAnsi="Times New Roman" w:cs="Times New Roman"/>
                <w:b/>
                <w:sz w:val="24"/>
                <w:szCs w:val="24"/>
              </w:rPr>
            </w:pPr>
            <w:r w:rsidRPr="007B2D7D">
              <w:rPr>
                <w:rFonts w:ascii="Times New Roman" w:hAnsi="Times New Roman" w:cs="Times New Roman"/>
                <w:b/>
                <w:sz w:val="24"/>
                <w:szCs w:val="24"/>
              </w:rPr>
              <w:t>Итого:2018</w:t>
            </w:r>
          </w:p>
        </w:tc>
        <w:tc>
          <w:tcPr>
            <w:tcW w:w="706" w:type="dxa"/>
          </w:tcPr>
          <w:p w:rsidR="008C21BB" w:rsidRPr="007B2D7D" w:rsidRDefault="008C21BB" w:rsidP="008C21BB">
            <w:pPr>
              <w:spacing w:after="0"/>
              <w:ind w:right="-142"/>
              <w:jc w:val="center"/>
              <w:rPr>
                <w:rFonts w:ascii="Times New Roman" w:hAnsi="Times New Roman" w:cs="Times New Roman"/>
                <w:b/>
                <w:bCs/>
                <w:color w:val="000000" w:themeColor="text1"/>
                <w:sz w:val="24"/>
                <w:szCs w:val="24"/>
              </w:rPr>
            </w:pPr>
            <w:r w:rsidRPr="007B2D7D">
              <w:rPr>
                <w:rFonts w:ascii="Times New Roman" w:hAnsi="Times New Roman" w:cs="Times New Roman"/>
                <w:b/>
                <w:bCs/>
                <w:color w:val="000000" w:themeColor="text1"/>
                <w:sz w:val="24"/>
                <w:szCs w:val="24"/>
              </w:rPr>
              <w:t>294</w:t>
            </w:r>
          </w:p>
        </w:tc>
        <w:tc>
          <w:tcPr>
            <w:tcW w:w="706" w:type="dxa"/>
          </w:tcPr>
          <w:p w:rsidR="008C21BB" w:rsidRPr="007B2D7D" w:rsidRDefault="008C21BB" w:rsidP="008C21BB">
            <w:pPr>
              <w:spacing w:after="0"/>
              <w:ind w:right="-142"/>
              <w:jc w:val="center"/>
              <w:rPr>
                <w:rFonts w:ascii="Times New Roman" w:hAnsi="Times New Roman" w:cs="Times New Roman"/>
                <w:b/>
                <w:bCs/>
                <w:color w:val="000000" w:themeColor="text1"/>
                <w:sz w:val="24"/>
                <w:szCs w:val="24"/>
              </w:rPr>
            </w:pPr>
            <w:r w:rsidRPr="007B2D7D">
              <w:rPr>
                <w:rFonts w:ascii="Times New Roman" w:hAnsi="Times New Roman" w:cs="Times New Roman"/>
                <w:b/>
                <w:bCs/>
                <w:color w:val="000000" w:themeColor="text1"/>
                <w:sz w:val="24"/>
                <w:szCs w:val="24"/>
              </w:rPr>
              <w:t xml:space="preserve"> 26</w:t>
            </w:r>
          </w:p>
        </w:tc>
        <w:tc>
          <w:tcPr>
            <w:tcW w:w="706"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31/10</w:t>
            </w:r>
          </w:p>
        </w:tc>
        <w:tc>
          <w:tcPr>
            <w:tcW w:w="813"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112/8</w:t>
            </w:r>
          </w:p>
        </w:tc>
        <w:tc>
          <w:tcPr>
            <w:tcW w:w="879"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143/18</w:t>
            </w:r>
          </w:p>
        </w:tc>
        <w:tc>
          <w:tcPr>
            <w:tcW w:w="705"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48,6</w:t>
            </w:r>
          </w:p>
        </w:tc>
        <w:tc>
          <w:tcPr>
            <w:tcW w:w="706"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 xml:space="preserve"> 106</w:t>
            </w:r>
          </w:p>
        </w:tc>
        <w:tc>
          <w:tcPr>
            <w:tcW w:w="637" w:type="dxa"/>
          </w:tcPr>
          <w:p w:rsidR="008C21BB" w:rsidRPr="007B2D7D" w:rsidRDefault="008C21BB" w:rsidP="008C21BB">
            <w:pPr>
              <w:spacing w:after="0"/>
              <w:ind w:right="-142"/>
              <w:jc w:val="center"/>
              <w:rPr>
                <w:rFonts w:ascii="Times New Roman" w:hAnsi="Times New Roman" w:cs="Times New Roman"/>
                <w:b/>
                <w:color w:val="000000" w:themeColor="text1"/>
                <w:sz w:val="24"/>
                <w:szCs w:val="24"/>
              </w:rPr>
            </w:pPr>
            <w:r w:rsidRPr="007B2D7D">
              <w:rPr>
                <w:rFonts w:ascii="Times New Roman" w:hAnsi="Times New Roman" w:cs="Times New Roman"/>
                <w:b/>
                <w:color w:val="000000" w:themeColor="text1"/>
                <w:sz w:val="24"/>
                <w:szCs w:val="24"/>
              </w:rPr>
              <w:t xml:space="preserve"> 25</w:t>
            </w:r>
          </w:p>
        </w:tc>
      </w:tr>
    </w:tbl>
    <w:p w:rsidR="008C21BB" w:rsidRPr="007B2D7D" w:rsidRDefault="008C21BB" w:rsidP="008C21BB">
      <w:pPr>
        <w:ind w:right="-142" w:firstLine="708"/>
        <w:jc w:val="both"/>
        <w:rPr>
          <w:rFonts w:ascii="Times New Roman" w:hAnsi="Times New Roman" w:cs="Times New Roman"/>
          <w:sz w:val="24"/>
          <w:szCs w:val="24"/>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Учреждения дополнительного образования:</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8 человек -  47,1% имеют квалификационные категории.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Высшая категория –  5 человека (29,4%)</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первая категория – 3 человека (17,6%)</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Средний районный показатель по учреждениям дополнительного образования – 47,1%. Дом детского творчества – 33,3%, ДЮСШ-62,5%.</w:t>
      </w:r>
    </w:p>
    <w:p w:rsidR="008C21BB" w:rsidRPr="007B2D7D" w:rsidRDefault="008C21BB" w:rsidP="00CB7C8A">
      <w:pPr>
        <w:pStyle w:val="a8"/>
        <w:ind w:right="-142" w:firstLine="567"/>
        <w:rPr>
          <w:sz w:val="24"/>
          <w:szCs w:val="24"/>
          <w:u w:val="single"/>
        </w:rPr>
      </w:pPr>
    </w:p>
    <w:p w:rsidR="008C21BB" w:rsidRPr="007B2D7D" w:rsidRDefault="008C21BB" w:rsidP="00CB7C8A">
      <w:pPr>
        <w:pStyle w:val="a8"/>
        <w:ind w:right="-142" w:firstLine="567"/>
        <w:rPr>
          <w:sz w:val="24"/>
          <w:szCs w:val="24"/>
        </w:rPr>
      </w:pPr>
      <w:r w:rsidRPr="007B2D7D">
        <w:rPr>
          <w:sz w:val="24"/>
          <w:szCs w:val="24"/>
        </w:rPr>
        <w:t>Дошкольные учреждения:</w:t>
      </w:r>
    </w:p>
    <w:p w:rsidR="008C21BB" w:rsidRPr="007B2D7D" w:rsidRDefault="008C21BB" w:rsidP="00CB7C8A">
      <w:pPr>
        <w:pStyle w:val="a8"/>
        <w:ind w:right="-142" w:firstLine="567"/>
        <w:rPr>
          <w:sz w:val="24"/>
          <w:szCs w:val="24"/>
        </w:rPr>
      </w:pPr>
      <w:r w:rsidRPr="007B2D7D">
        <w:rPr>
          <w:sz w:val="24"/>
          <w:szCs w:val="24"/>
        </w:rPr>
        <w:t>32 человек – 42,7% имеют квалификационные категории (первую и высшую), что выше показателя прошлого года на 2,2 %.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высшая категория –  7 человек (9,3%)</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1 категория –  25 человек (33,3 %).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Средний районный показатель по дошкольным учреждениям - 42.7%, что выше показателя прошлого года на 2,2%</w:t>
      </w:r>
    </w:p>
    <w:p w:rsidR="008C21BB" w:rsidRPr="007B2D7D" w:rsidRDefault="008C21BB" w:rsidP="00CB7C8A">
      <w:pPr>
        <w:spacing w:after="0"/>
        <w:ind w:right="-142" w:firstLine="567"/>
        <w:jc w:val="both"/>
        <w:rPr>
          <w:rFonts w:ascii="Times New Roman" w:hAnsi="Times New Roman" w:cs="Times New Roman"/>
          <w:sz w:val="24"/>
          <w:szCs w:val="24"/>
        </w:rPr>
      </w:pPr>
    </w:p>
    <w:p w:rsidR="008C21BB" w:rsidRPr="007B2D7D" w:rsidRDefault="008C21BB" w:rsidP="00CB7C8A">
      <w:pPr>
        <w:ind w:right="-142"/>
        <w:jc w:val="center"/>
        <w:rPr>
          <w:rFonts w:ascii="Times New Roman" w:hAnsi="Times New Roman" w:cs="Times New Roman"/>
          <w:b/>
          <w:sz w:val="24"/>
          <w:szCs w:val="24"/>
        </w:rPr>
      </w:pPr>
      <w:r w:rsidRPr="007B2D7D">
        <w:rPr>
          <w:rFonts w:ascii="Times New Roman" w:hAnsi="Times New Roman" w:cs="Times New Roman"/>
          <w:b/>
          <w:sz w:val="24"/>
          <w:szCs w:val="24"/>
        </w:rPr>
        <w:t>Уровень квалификации педагогических работников   ДОУ и УДО на конец 2018 года</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641"/>
        <w:gridCol w:w="634"/>
        <w:gridCol w:w="641"/>
        <w:gridCol w:w="657"/>
        <w:gridCol w:w="704"/>
        <w:gridCol w:w="709"/>
        <w:gridCol w:w="567"/>
        <w:gridCol w:w="709"/>
      </w:tblGrid>
      <w:tr w:rsidR="008C21BB" w:rsidRPr="007B2D7D" w:rsidTr="008C21BB">
        <w:trPr>
          <w:cantSplit/>
          <w:trHeight w:val="1134"/>
          <w:jc w:val="center"/>
        </w:trPr>
        <w:tc>
          <w:tcPr>
            <w:tcW w:w="2501" w:type="dxa"/>
          </w:tcPr>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p w:rsidR="008C21BB" w:rsidRPr="007B2D7D" w:rsidRDefault="008C21BB" w:rsidP="008C21BB">
            <w:pPr>
              <w:spacing w:after="0"/>
              <w:ind w:right="-142"/>
              <w:rPr>
                <w:rFonts w:ascii="Times New Roman" w:hAnsi="Times New Roman" w:cs="Times New Roman"/>
                <w:sz w:val="24"/>
                <w:szCs w:val="24"/>
              </w:rPr>
            </w:pPr>
          </w:p>
        </w:tc>
        <w:tc>
          <w:tcPr>
            <w:tcW w:w="641"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Всего</w:t>
            </w:r>
          </w:p>
        </w:tc>
        <w:tc>
          <w:tcPr>
            <w:tcW w:w="634"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Администрация</w:t>
            </w:r>
          </w:p>
        </w:tc>
        <w:tc>
          <w:tcPr>
            <w:tcW w:w="641"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Высшая </w:t>
            </w:r>
          </w:p>
        </w:tc>
        <w:tc>
          <w:tcPr>
            <w:tcW w:w="657"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xml:space="preserve">Первая </w:t>
            </w:r>
          </w:p>
        </w:tc>
        <w:tc>
          <w:tcPr>
            <w:tcW w:w="704"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Всего  аттестовано</w:t>
            </w:r>
          </w:p>
        </w:tc>
        <w:tc>
          <w:tcPr>
            <w:tcW w:w="709"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 аттестованных педагогов 2018</w:t>
            </w:r>
          </w:p>
        </w:tc>
        <w:tc>
          <w:tcPr>
            <w:tcW w:w="567"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Соответствие</w:t>
            </w:r>
          </w:p>
        </w:tc>
        <w:tc>
          <w:tcPr>
            <w:tcW w:w="709" w:type="dxa"/>
            <w:textDirection w:val="btLr"/>
          </w:tcPr>
          <w:p w:rsidR="008C21BB" w:rsidRPr="007B2D7D" w:rsidRDefault="008C21BB" w:rsidP="008C21BB">
            <w:pPr>
              <w:spacing w:after="0"/>
              <w:ind w:left="113" w:right="-142"/>
              <w:rPr>
                <w:rFonts w:ascii="Times New Roman" w:hAnsi="Times New Roman" w:cs="Times New Roman"/>
                <w:sz w:val="24"/>
                <w:szCs w:val="24"/>
              </w:rPr>
            </w:pPr>
            <w:r w:rsidRPr="007B2D7D">
              <w:rPr>
                <w:rFonts w:ascii="Times New Roman" w:hAnsi="Times New Roman" w:cs="Times New Roman"/>
                <w:sz w:val="24"/>
                <w:szCs w:val="24"/>
              </w:rPr>
              <w:t>Подлежат аттестации</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ДОУ № 1 «Березка»</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14</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57.1</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3</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ДОУ № 2 «Чайка»</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14</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64,3</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ДОУ№ 4 «Солнышко»</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12</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10</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10</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83.3</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Лебяженский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0</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Восточенский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1</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20,0</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Саянский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0</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Тубинский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0</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proofErr w:type="spellStart"/>
            <w:r w:rsidRPr="007B2D7D">
              <w:rPr>
                <w:rFonts w:ascii="Times New Roman" w:hAnsi="Times New Roman" w:cs="Times New Roman"/>
                <w:color w:val="000000" w:themeColor="text1"/>
                <w:sz w:val="24"/>
                <w:szCs w:val="24"/>
              </w:rPr>
              <w:t>Кортузский</w:t>
            </w:r>
            <w:proofErr w:type="spellEnd"/>
            <w:r w:rsidRPr="007B2D7D">
              <w:rPr>
                <w:rFonts w:ascii="Times New Roman" w:hAnsi="Times New Roman" w:cs="Times New Roman"/>
                <w:color w:val="000000" w:themeColor="text1"/>
                <w:sz w:val="24"/>
                <w:szCs w:val="24"/>
              </w:rPr>
              <w:t xml:space="preserve">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66.7</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Н-</w:t>
            </w:r>
            <w:proofErr w:type="spellStart"/>
            <w:r w:rsidRPr="007B2D7D">
              <w:rPr>
                <w:rFonts w:ascii="Times New Roman" w:hAnsi="Times New Roman" w:cs="Times New Roman"/>
                <w:color w:val="000000" w:themeColor="text1"/>
                <w:sz w:val="24"/>
                <w:szCs w:val="24"/>
              </w:rPr>
              <w:t>Сыдинский</w:t>
            </w:r>
            <w:proofErr w:type="spellEnd"/>
            <w:r w:rsidRPr="007B2D7D">
              <w:rPr>
                <w:rFonts w:ascii="Times New Roman" w:hAnsi="Times New Roman" w:cs="Times New Roman"/>
                <w:color w:val="000000" w:themeColor="text1"/>
                <w:sz w:val="24"/>
                <w:szCs w:val="24"/>
              </w:rPr>
              <w:t xml:space="preserve"> д/сад</w:t>
            </w:r>
          </w:p>
        </w:tc>
        <w:tc>
          <w:tcPr>
            <w:tcW w:w="641"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634"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57"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4"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9"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50</w:t>
            </w:r>
          </w:p>
        </w:tc>
        <w:tc>
          <w:tcPr>
            <w:tcW w:w="567"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9" w:type="dxa"/>
            <w:tcBorders>
              <w:bottom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Беллыкский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16.7</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w:t>
            </w:r>
          </w:p>
        </w:tc>
      </w:tr>
      <w:tr w:rsidR="008C21BB" w:rsidRPr="007B2D7D" w:rsidTr="008C21BB">
        <w:trPr>
          <w:trHeight w:val="143"/>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Николаевский д/сад</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0</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Итого  2018</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74</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22</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30</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40.5</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40</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11</w:t>
            </w:r>
          </w:p>
        </w:tc>
      </w:tr>
      <w:tr w:rsidR="008C21BB" w:rsidRPr="007B2D7D" w:rsidTr="008C21BB">
        <w:trPr>
          <w:jc w:val="center"/>
        </w:trPr>
        <w:tc>
          <w:tcPr>
            <w:tcW w:w="2501" w:type="dxa"/>
            <w:tcBorders>
              <w:top w:val="single" w:sz="12" w:space="0" w:color="auto"/>
            </w:tcBorders>
          </w:tcPr>
          <w:p w:rsidR="008C21BB" w:rsidRPr="007B2D7D" w:rsidRDefault="008C21BB" w:rsidP="008C21BB">
            <w:pPr>
              <w:spacing w:after="0"/>
              <w:ind w:right="-142"/>
              <w:rPr>
                <w:rFonts w:ascii="Times New Roman" w:hAnsi="Times New Roman" w:cs="Times New Roman"/>
                <w:bCs/>
                <w:color w:val="000000" w:themeColor="text1"/>
                <w:sz w:val="24"/>
                <w:szCs w:val="24"/>
              </w:rPr>
            </w:pPr>
          </w:p>
        </w:tc>
        <w:tc>
          <w:tcPr>
            <w:tcW w:w="641"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34"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41"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57"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4"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9"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567"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9" w:type="dxa"/>
            <w:tcBorders>
              <w:top w:val="single" w:sz="12"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ДДТ</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9</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33,3</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2</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ДЮСШ</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8</w:t>
            </w: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3</w:t>
            </w: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w:t>
            </w: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62,5</w:t>
            </w: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1</w:t>
            </w: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w:t>
            </w:r>
          </w:p>
        </w:tc>
      </w:tr>
      <w:tr w:rsidR="008C21BB" w:rsidRPr="007B2D7D" w:rsidTr="008C21BB">
        <w:trPr>
          <w:jc w:val="center"/>
        </w:trPr>
        <w:tc>
          <w:tcPr>
            <w:tcW w:w="2501"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34"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41"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657"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4"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567" w:type="dxa"/>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9" w:type="dxa"/>
          </w:tcPr>
          <w:p w:rsidR="008C21BB" w:rsidRPr="007B2D7D" w:rsidRDefault="008C21BB" w:rsidP="008C21BB">
            <w:pPr>
              <w:spacing w:after="0"/>
              <w:ind w:right="-142"/>
              <w:rPr>
                <w:rFonts w:ascii="Times New Roman" w:hAnsi="Times New Roman" w:cs="Times New Roman"/>
                <w:color w:val="000000" w:themeColor="text1"/>
                <w:sz w:val="24"/>
                <w:szCs w:val="24"/>
              </w:rPr>
            </w:pPr>
          </w:p>
        </w:tc>
      </w:tr>
      <w:tr w:rsidR="008C21BB" w:rsidRPr="007B2D7D" w:rsidTr="008C21BB">
        <w:trPr>
          <w:jc w:val="center"/>
        </w:trPr>
        <w:tc>
          <w:tcPr>
            <w:tcW w:w="2501"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Итого: 2018</w:t>
            </w:r>
          </w:p>
        </w:tc>
        <w:tc>
          <w:tcPr>
            <w:tcW w:w="641"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17</w:t>
            </w:r>
          </w:p>
        </w:tc>
        <w:tc>
          <w:tcPr>
            <w:tcW w:w="634"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641"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5</w:t>
            </w:r>
          </w:p>
        </w:tc>
        <w:tc>
          <w:tcPr>
            <w:tcW w:w="657"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 xml:space="preserve"> 3</w:t>
            </w:r>
          </w:p>
        </w:tc>
        <w:tc>
          <w:tcPr>
            <w:tcW w:w="704"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8</w:t>
            </w:r>
          </w:p>
        </w:tc>
        <w:tc>
          <w:tcPr>
            <w:tcW w:w="709"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r w:rsidRPr="007B2D7D">
              <w:rPr>
                <w:rFonts w:ascii="Times New Roman" w:hAnsi="Times New Roman" w:cs="Times New Roman"/>
                <w:color w:val="000000" w:themeColor="text1"/>
                <w:sz w:val="24"/>
                <w:szCs w:val="24"/>
              </w:rPr>
              <w:t>47,1</w:t>
            </w:r>
          </w:p>
        </w:tc>
        <w:tc>
          <w:tcPr>
            <w:tcW w:w="567"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c>
          <w:tcPr>
            <w:tcW w:w="709" w:type="dxa"/>
            <w:tcBorders>
              <w:bottom w:val="single" w:sz="4" w:space="0" w:color="auto"/>
            </w:tcBorders>
          </w:tcPr>
          <w:p w:rsidR="008C21BB" w:rsidRPr="007B2D7D" w:rsidRDefault="008C21BB" w:rsidP="008C21BB">
            <w:pPr>
              <w:spacing w:after="0"/>
              <w:ind w:right="-142"/>
              <w:rPr>
                <w:rFonts w:ascii="Times New Roman" w:hAnsi="Times New Roman" w:cs="Times New Roman"/>
                <w:color w:val="000000" w:themeColor="text1"/>
                <w:sz w:val="24"/>
                <w:szCs w:val="24"/>
              </w:rPr>
            </w:pPr>
          </w:p>
        </w:tc>
      </w:tr>
    </w:tbl>
    <w:p w:rsidR="008C21BB" w:rsidRPr="007B2D7D" w:rsidRDefault="008C21BB" w:rsidP="008C21BB">
      <w:pPr>
        <w:ind w:right="-142"/>
        <w:jc w:val="both"/>
        <w:rPr>
          <w:rFonts w:ascii="Times New Roman" w:hAnsi="Times New Roman" w:cs="Times New Roman"/>
          <w:sz w:val="24"/>
          <w:szCs w:val="24"/>
        </w:rPr>
      </w:pP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Самый низкий % аттестованных, ниже районного   остаётся среди воспитателей ДОУ, хотя ежегодно наблюдается положительная динамика количества аттестованных. В 2018 году нет аттестованных на категории в </w:t>
      </w:r>
      <w:proofErr w:type="spellStart"/>
      <w:r w:rsidRPr="007B2D7D">
        <w:rPr>
          <w:rFonts w:ascii="Times New Roman" w:hAnsi="Times New Roman" w:cs="Times New Roman"/>
          <w:sz w:val="24"/>
          <w:szCs w:val="24"/>
        </w:rPr>
        <w:t>Лебяженском</w:t>
      </w:r>
      <w:proofErr w:type="spellEnd"/>
      <w:r w:rsidRPr="007B2D7D">
        <w:rPr>
          <w:rFonts w:ascii="Times New Roman" w:hAnsi="Times New Roman" w:cs="Times New Roman"/>
          <w:sz w:val="24"/>
          <w:szCs w:val="24"/>
        </w:rPr>
        <w:t>, Саянском, Тубинском и Николаевском детских садах.</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В 2017/2018 учебном году 17 педагогов (13 учителей и 4 воспитателя ДОУ) проходили аттестацию по новым региональным требованиям. Все педагоги успешно прошли аттестацию. Методические материалы педагогов размещены на сайтах образовательных учреждений.</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Выводы: </w:t>
      </w:r>
    </w:p>
    <w:p w:rsidR="008C21BB" w:rsidRPr="007B2D7D" w:rsidRDefault="008C21BB" w:rsidP="00CB7C8A">
      <w:pPr>
        <w:spacing w:after="0"/>
        <w:ind w:right="-142" w:firstLine="567"/>
        <w:jc w:val="both"/>
        <w:rPr>
          <w:rFonts w:ascii="Times New Roman" w:hAnsi="Times New Roman" w:cs="Times New Roman"/>
          <w:sz w:val="24"/>
          <w:szCs w:val="24"/>
          <w:u w:val="single"/>
        </w:rPr>
      </w:pPr>
      <w:r w:rsidRPr="007B2D7D">
        <w:rPr>
          <w:rFonts w:ascii="Times New Roman" w:hAnsi="Times New Roman" w:cs="Times New Roman"/>
          <w:sz w:val="24"/>
          <w:szCs w:val="24"/>
        </w:rPr>
        <w:t>В 2018 году районный показатель доли аттестованных педагогов снизился на 2,8% по сравнению с прошлым годом. По общеобразовательным школам данный показатель снизился на 1,4%, по учреждениям дополнительного образования  и дошкольным учреждениям показатель   на 2,2%.</w:t>
      </w:r>
    </w:p>
    <w:p w:rsidR="008C21BB" w:rsidRPr="007B2D7D" w:rsidRDefault="008C21BB" w:rsidP="00CB7C8A">
      <w:pPr>
        <w:spacing w:after="0"/>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w:t>
      </w:r>
    </w:p>
    <w:p w:rsidR="008C21BB" w:rsidRDefault="008C21BB" w:rsidP="00CB7C8A">
      <w:pPr>
        <w:spacing w:after="0"/>
        <w:ind w:right="-142"/>
        <w:jc w:val="center"/>
        <w:rPr>
          <w:rFonts w:ascii="Times New Roman" w:hAnsi="Times New Roman" w:cs="Times New Roman"/>
          <w:b/>
          <w:sz w:val="24"/>
          <w:szCs w:val="24"/>
        </w:rPr>
      </w:pPr>
      <w:r w:rsidRPr="007B2D7D">
        <w:rPr>
          <w:rFonts w:ascii="Times New Roman" w:hAnsi="Times New Roman" w:cs="Times New Roman"/>
          <w:b/>
          <w:sz w:val="24"/>
          <w:szCs w:val="24"/>
        </w:rPr>
        <w:t>Профессиональные конкурсы</w:t>
      </w:r>
    </w:p>
    <w:p w:rsidR="00CB7C8A" w:rsidRPr="007B2D7D" w:rsidRDefault="00CB7C8A" w:rsidP="00CB7C8A">
      <w:pPr>
        <w:spacing w:after="0"/>
        <w:ind w:right="-142"/>
        <w:jc w:val="center"/>
        <w:rPr>
          <w:rFonts w:ascii="Times New Roman" w:hAnsi="Times New Roman" w:cs="Times New Roman"/>
          <w:b/>
          <w:sz w:val="24"/>
          <w:szCs w:val="24"/>
        </w:rPr>
      </w:pPr>
    </w:p>
    <w:p w:rsidR="008C21BB" w:rsidRPr="007B2D7D" w:rsidRDefault="008C21BB" w:rsidP="00CB7C8A">
      <w:pPr>
        <w:ind w:firstLine="567"/>
        <w:jc w:val="both"/>
        <w:rPr>
          <w:rFonts w:ascii="Times New Roman" w:hAnsi="Times New Roman" w:cs="Times New Roman"/>
          <w:sz w:val="24"/>
          <w:szCs w:val="24"/>
        </w:rPr>
      </w:pPr>
      <w:r w:rsidRPr="007B2D7D">
        <w:rPr>
          <w:rFonts w:ascii="Times New Roman" w:hAnsi="Times New Roman" w:cs="Times New Roman"/>
          <w:sz w:val="24"/>
          <w:szCs w:val="24"/>
        </w:rPr>
        <w:t>В 2018 году в районе проведено 2 муниципаль</w:t>
      </w:r>
      <w:r w:rsidR="00CB7C8A">
        <w:rPr>
          <w:rFonts w:ascii="Times New Roman" w:hAnsi="Times New Roman" w:cs="Times New Roman"/>
          <w:sz w:val="24"/>
          <w:szCs w:val="24"/>
        </w:rPr>
        <w:t xml:space="preserve">ных профессиональных конкурса: </w:t>
      </w:r>
      <w:r w:rsidRPr="007B2D7D">
        <w:rPr>
          <w:rFonts w:ascii="Times New Roman" w:hAnsi="Times New Roman" w:cs="Times New Roman"/>
          <w:sz w:val="24"/>
          <w:szCs w:val="24"/>
        </w:rPr>
        <w:t>конкурс молодых педагогов, конкурс «Учитель года» и10 районная методическая конференция.</w:t>
      </w:r>
      <w:r w:rsidRPr="007B2D7D">
        <w:rPr>
          <w:sz w:val="24"/>
          <w:szCs w:val="24"/>
        </w:rPr>
        <w:t xml:space="preserve"> </w:t>
      </w:r>
      <w:r w:rsidR="00CB7C8A">
        <w:rPr>
          <w:rFonts w:ascii="Times New Roman" w:hAnsi="Times New Roman" w:cs="Times New Roman"/>
          <w:sz w:val="24"/>
          <w:szCs w:val="24"/>
        </w:rPr>
        <w:t xml:space="preserve">В зональном этапе фестиваля «Русь мастеровая» </w:t>
      </w:r>
      <w:r w:rsidRPr="007B2D7D">
        <w:rPr>
          <w:rFonts w:ascii="Times New Roman" w:hAnsi="Times New Roman" w:cs="Times New Roman"/>
          <w:sz w:val="24"/>
          <w:szCs w:val="24"/>
        </w:rPr>
        <w:t xml:space="preserve">приняли участие педагоги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СОШ (Беккер В.Я.</w:t>
      </w:r>
      <w:proofErr w:type="gramStart"/>
      <w:r w:rsidRPr="007B2D7D">
        <w:rPr>
          <w:rFonts w:ascii="Times New Roman" w:hAnsi="Times New Roman" w:cs="Times New Roman"/>
          <w:sz w:val="24"/>
          <w:szCs w:val="24"/>
        </w:rPr>
        <w:t xml:space="preserve"> )</w:t>
      </w:r>
      <w:proofErr w:type="gramEnd"/>
      <w:r w:rsidRPr="007B2D7D">
        <w:rPr>
          <w:rFonts w:ascii="Times New Roman" w:hAnsi="Times New Roman" w:cs="Times New Roman"/>
          <w:sz w:val="24"/>
          <w:szCs w:val="24"/>
        </w:rPr>
        <w:t xml:space="preserve">,  Саянской СОШ (Тихонова Е.Н.),  Краснотуранской НОШ (Ермолаева Е.В.),  ДДТ (  </w:t>
      </w:r>
      <w:proofErr w:type="spellStart"/>
      <w:r w:rsidRPr="007B2D7D">
        <w:rPr>
          <w:rFonts w:ascii="Times New Roman" w:hAnsi="Times New Roman" w:cs="Times New Roman"/>
          <w:sz w:val="24"/>
          <w:szCs w:val="24"/>
        </w:rPr>
        <w:t>Харкова</w:t>
      </w:r>
      <w:proofErr w:type="spellEnd"/>
      <w:r w:rsidRPr="007B2D7D">
        <w:rPr>
          <w:rFonts w:ascii="Times New Roman" w:hAnsi="Times New Roman" w:cs="Times New Roman"/>
          <w:sz w:val="24"/>
          <w:szCs w:val="24"/>
        </w:rPr>
        <w:t xml:space="preserve"> Т.С., </w:t>
      </w:r>
      <w:proofErr w:type="spellStart"/>
      <w:r w:rsidRPr="007B2D7D">
        <w:rPr>
          <w:rFonts w:ascii="Times New Roman" w:hAnsi="Times New Roman" w:cs="Times New Roman"/>
          <w:sz w:val="24"/>
          <w:szCs w:val="24"/>
        </w:rPr>
        <w:t>Цура</w:t>
      </w:r>
      <w:proofErr w:type="spellEnd"/>
      <w:r w:rsidRPr="007B2D7D">
        <w:rPr>
          <w:rFonts w:ascii="Times New Roman" w:hAnsi="Times New Roman" w:cs="Times New Roman"/>
          <w:sz w:val="24"/>
          <w:szCs w:val="24"/>
        </w:rPr>
        <w:t xml:space="preserve"> Е.И.),  детского сада № 2 «Чайка» ( Щукина Е.Ю.).</w:t>
      </w:r>
    </w:p>
    <w:p w:rsidR="008C21BB" w:rsidRPr="007B2D7D" w:rsidRDefault="00CB7C8A" w:rsidP="00CB7C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участия в краевом этапе </w:t>
      </w:r>
      <w:r w:rsidR="008C21BB" w:rsidRPr="007B2D7D">
        <w:rPr>
          <w:rFonts w:ascii="Times New Roman" w:hAnsi="Times New Roman" w:cs="Times New Roman"/>
          <w:sz w:val="24"/>
          <w:szCs w:val="24"/>
        </w:rPr>
        <w:t xml:space="preserve">фестиваля отобраны  4  работы   из Краснотуранской НОШ (Ермолаева Е.В.), </w:t>
      </w:r>
      <w:proofErr w:type="spellStart"/>
      <w:r w:rsidR="008C21BB" w:rsidRPr="007B2D7D">
        <w:rPr>
          <w:rFonts w:ascii="Times New Roman" w:hAnsi="Times New Roman" w:cs="Times New Roman"/>
          <w:sz w:val="24"/>
          <w:szCs w:val="24"/>
        </w:rPr>
        <w:t>Тубинской</w:t>
      </w:r>
      <w:proofErr w:type="spellEnd"/>
      <w:r w:rsidR="008C21BB" w:rsidRPr="007B2D7D">
        <w:rPr>
          <w:rFonts w:ascii="Times New Roman" w:hAnsi="Times New Roman" w:cs="Times New Roman"/>
          <w:sz w:val="24"/>
          <w:szCs w:val="24"/>
        </w:rPr>
        <w:t xml:space="preserve"> СОШ (Беккер В.Я.),  Саянской СОШ  </w:t>
      </w:r>
      <w:proofErr w:type="gramStart"/>
      <w:r w:rsidR="008C21BB" w:rsidRPr="007B2D7D">
        <w:rPr>
          <w:rFonts w:ascii="Times New Roman" w:hAnsi="Times New Roman" w:cs="Times New Roman"/>
          <w:sz w:val="24"/>
          <w:szCs w:val="24"/>
        </w:rPr>
        <w:t xml:space="preserve">( </w:t>
      </w:r>
      <w:proofErr w:type="gramEnd"/>
      <w:r w:rsidR="008C21BB" w:rsidRPr="007B2D7D">
        <w:rPr>
          <w:rFonts w:ascii="Times New Roman" w:hAnsi="Times New Roman" w:cs="Times New Roman"/>
          <w:sz w:val="24"/>
          <w:szCs w:val="24"/>
        </w:rPr>
        <w:t>Тихонова Е.Н. – 2 работы).</w:t>
      </w:r>
    </w:p>
    <w:p w:rsidR="008C21BB" w:rsidRPr="007B2D7D" w:rsidRDefault="008C21BB" w:rsidP="00CB7C8A">
      <w:pPr>
        <w:spacing w:after="0"/>
        <w:ind w:left="600" w:firstLine="567"/>
        <w:jc w:val="both"/>
        <w:rPr>
          <w:rFonts w:ascii="Times New Roman" w:hAnsi="Times New Roman" w:cs="Times New Roman"/>
          <w:color w:val="000000"/>
          <w:sz w:val="24"/>
          <w:szCs w:val="24"/>
        </w:rPr>
      </w:pPr>
      <w:r w:rsidRPr="007B2D7D">
        <w:rPr>
          <w:rFonts w:ascii="Times New Roman" w:hAnsi="Times New Roman" w:cs="Times New Roman"/>
          <w:sz w:val="24"/>
          <w:szCs w:val="24"/>
        </w:rPr>
        <w:t xml:space="preserve">В 2018 году фестиваль проходил по трем номинациям: </w:t>
      </w:r>
    </w:p>
    <w:p w:rsidR="008C21BB" w:rsidRPr="007B2D7D" w:rsidRDefault="008C21BB" w:rsidP="00CB7C8A">
      <w:pPr>
        <w:numPr>
          <w:ilvl w:val="0"/>
          <w:numId w:val="46"/>
        </w:numPr>
        <w:spacing w:after="0" w:line="240" w:lineRule="auto"/>
        <w:ind w:left="600" w:firstLine="567"/>
        <w:jc w:val="both"/>
        <w:rPr>
          <w:rFonts w:ascii="Times New Roman" w:hAnsi="Times New Roman" w:cs="Times New Roman"/>
          <w:b/>
          <w:color w:val="000000"/>
          <w:sz w:val="24"/>
          <w:szCs w:val="24"/>
        </w:rPr>
      </w:pPr>
      <w:r w:rsidRPr="007B2D7D">
        <w:rPr>
          <w:rStyle w:val="af3"/>
          <w:rFonts w:ascii="Times New Roman" w:hAnsi="Times New Roman" w:cs="Times New Roman"/>
          <w:b w:val="0"/>
          <w:color w:val="000000"/>
          <w:sz w:val="24"/>
          <w:szCs w:val="24"/>
        </w:rPr>
        <w:t> «Сибирские узоры»</w:t>
      </w:r>
    </w:p>
    <w:p w:rsidR="008C21BB" w:rsidRPr="007B2D7D" w:rsidRDefault="008C21BB" w:rsidP="00CB7C8A">
      <w:pPr>
        <w:numPr>
          <w:ilvl w:val="0"/>
          <w:numId w:val="46"/>
        </w:numPr>
        <w:spacing w:before="100" w:beforeAutospacing="1" w:after="0" w:line="240" w:lineRule="auto"/>
        <w:ind w:left="600" w:firstLine="567"/>
        <w:jc w:val="both"/>
        <w:rPr>
          <w:rFonts w:ascii="Times New Roman" w:hAnsi="Times New Roman" w:cs="Times New Roman"/>
          <w:b/>
          <w:color w:val="000000"/>
          <w:sz w:val="24"/>
          <w:szCs w:val="24"/>
        </w:rPr>
      </w:pPr>
      <w:r w:rsidRPr="007B2D7D">
        <w:rPr>
          <w:rStyle w:val="af3"/>
          <w:rFonts w:ascii="Times New Roman" w:hAnsi="Times New Roman" w:cs="Times New Roman"/>
          <w:b w:val="0"/>
          <w:color w:val="000000"/>
          <w:sz w:val="24"/>
          <w:szCs w:val="24"/>
        </w:rPr>
        <w:t> «Поэзия природы»</w:t>
      </w:r>
    </w:p>
    <w:p w:rsidR="008C21BB" w:rsidRPr="007B2D7D" w:rsidRDefault="008C21BB" w:rsidP="00CB7C8A">
      <w:pPr>
        <w:numPr>
          <w:ilvl w:val="0"/>
          <w:numId w:val="46"/>
        </w:numPr>
        <w:spacing w:before="100" w:beforeAutospacing="1" w:after="0" w:line="240" w:lineRule="auto"/>
        <w:ind w:left="600" w:firstLine="567"/>
        <w:jc w:val="both"/>
        <w:rPr>
          <w:rFonts w:ascii="Times New Roman" w:hAnsi="Times New Roman" w:cs="Times New Roman"/>
          <w:b/>
          <w:color w:val="000000"/>
          <w:sz w:val="24"/>
          <w:szCs w:val="24"/>
        </w:rPr>
      </w:pPr>
      <w:r w:rsidRPr="007B2D7D">
        <w:rPr>
          <w:rStyle w:val="af3"/>
          <w:rFonts w:ascii="Times New Roman" w:hAnsi="Times New Roman" w:cs="Times New Roman"/>
          <w:b w:val="0"/>
          <w:color w:val="000000"/>
          <w:sz w:val="24"/>
          <w:szCs w:val="24"/>
        </w:rPr>
        <w:t> «Милый сердцу образ»</w:t>
      </w:r>
    </w:p>
    <w:p w:rsidR="008C21BB" w:rsidRPr="007B2D7D" w:rsidRDefault="008C21BB" w:rsidP="00CB7C8A">
      <w:pPr>
        <w:pStyle w:val="ae"/>
        <w:spacing w:before="0" w:beforeAutospacing="0" w:after="0" w:afterAutospacing="0"/>
        <w:ind w:firstLine="567"/>
        <w:jc w:val="both"/>
        <w:rPr>
          <w:color w:val="000000"/>
        </w:rPr>
      </w:pPr>
      <w:r w:rsidRPr="007B2D7D">
        <w:rPr>
          <w:color w:val="000000"/>
        </w:rPr>
        <w:t>Работы   оценивались отдельно по трем направлениям художественного творчества:</w:t>
      </w:r>
    </w:p>
    <w:p w:rsidR="008C21BB" w:rsidRPr="007B2D7D" w:rsidRDefault="008C21BB" w:rsidP="00CB7C8A">
      <w:pPr>
        <w:numPr>
          <w:ilvl w:val="0"/>
          <w:numId w:val="47"/>
        </w:numPr>
        <w:spacing w:after="0" w:line="240" w:lineRule="auto"/>
        <w:ind w:left="600" w:firstLine="567"/>
        <w:jc w:val="both"/>
        <w:rPr>
          <w:rFonts w:ascii="Times New Roman" w:hAnsi="Times New Roman" w:cs="Times New Roman"/>
          <w:color w:val="000000"/>
          <w:sz w:val="24"/>
          <w:szCs w:val="24"/>
        </w:rPr>
      </w:pPr>
      <w:r w:rsidRPr="007B2D7D">
        <w:rPr>
          <w:rFonts w:ascii="Times New Roman" w:hAnsi="Times New Roman" w:cs="Times New Roman"/>
          <w:color w:val="000000"/>
          <w:sz w:val="24"/>
          <w:szCs w:val="24"/>
        </w:rPr>
        <w:t>изобразительное искусство</w:t>
      </w:r>
    </w:p>
    <w:p w:rsidR="008C21BB" w:rsidRPr="007B2D7D" w:rsidRDefault="008C21BB" w:rsidP="00CB7C8A">
      <w:pPr>
        <w:numPr>
          <w:ilvl w:val="0"/>
          <w:numId w:val="47"/>
        </w:numPr>
        <w:spacing w:before="100" w:beforeAutospacing="1" w:after="0" w:line="240" w:lineRule="auto"/>
        <w:ind w:left="600" w:firstLine="567"/>
        <w:jc w:val="both"/>
        <w:rPr>
          <w:rFonts w:ascii="Times New Roman" w:hAnsi="Times New Roman" w:cs="Times New Roman"/>
          <w:color w:val="000000"/>
          <w:sz w:val="24"/>
          <w:szCs w:val="24"/>
        </w:rPr>
      </w:pPr>
      <w:r w:rsidRPr="007B2D7D">
        <w:rPr>
          <w:rFonts w:ascii="Times New Roman" w:hAnsi="Times New Roman" w:cs="Times New Roman"/>
          <w:color w:val="000000"/>
          <w:sz w:val="24"/>
          <w:szCs w:val="24"/>
        </w:rPr>
        <w:t>декоративно-прикладное искусство</w:t>
      </w:r>
    </w:p>
    <w:p w:rsidR="008C21BB" w:rsidRPr="007B2D7D" w:rsidRDefault="008C21BB" w:rsidP="00CB7C8A">
      <w:pPr>
        <w:numPr>
          <w:ilvl w:val="0"/>
          <w:numId w:val="47"/>
        </w:numPr>
        <w:spacing w:before="100" w:beforeAutospacing="1" w:after="0" w:line="240" w:lineRule="auto"/>
        <w:ind w:left="600" w:firstLine="567"/>
        <w:jc w:val="both"/>
        <w:rPr>
          <w:rFonts w:ascii="Times New Roman" w:hAnsi="Times New Roman" w:cs="Times New Roman"/>
          <w:color w:val="000000"/>
          <w:sz w:val="24"/>
          <w:szCs w:val="24"/>
        </w:rPr>
      </w:pPr>
      <w:r w:rsidRPr="007B2D7D">
        <w:rPr>
          <w:rFonts w:ascii="Times New Roman" w:hAnsi="Times New Roman" w:cs="Times New Roman"/>
          <w:color w:val="000000"/>
          <w:sz w:val="24"/>
          <w:szCs w:val="24"/>
        </w:rPr>
        <w:t>фотоискусство</w:t>
      </w:r>
    </w:p>
    <w:p w:rsidR="008C21BB" w:rsidRPr="007B2D7D" w:rsidRDefault="008C21BB" w:rsidP="00CB7C8A">
      <w:pPr>
        <w:pStyle w:val="ac"/>
        <w:ind w:firstLine="567"/>
        <w:jc w:val="both"/>
        <w:rPr>
          <w:sz w:val="24"/>
          <w:szCs w:val="24"/>
        </w:rPr>
      </w:pPr>
      <w:r w:rsidRPr="007B2D7D">
        <w:rPr>
          <w:sz w:val="24"/>
          <w:szCs w:val="24"/>
        </w:rPr>
        <w:t xml:space="preserve">Участниками муниципального конкурса молодых педагогов:  стали  5  молодых педагогов:  </w:t>
      </w:r>
      <w:proofErr w:type="spellStart"/>
      <w:r w:rsidRPr="007B2D7D">
        <w:rPr>
          <w:sz w:val="24"/>
          <w:szCs w:val="24"/>
        </w:rPr>
        <w:t>Атлягузова</w:t>
      </w:r>
      <w:proofErr w:type="spellEnd"/>
      <w:r w:rsidRPr="007B2D7D">
        <w:rPr>
          <w:sz w:val="24"/>
          <w:szCs w:val="24"/>
        </w:rPr>
        <w:t xml:space="preserve"> Татьяна Викторовна из Краснотуранской  НОШ, Анашкина Дарья Юрьевна  из Белоярской ООШ,  Воронова Дарья Викторовна и </w:t>
      </w:r>
      <w:proofErr w:type="spellStart"/>
      <w:r w:rsidRPr="007B2D7D">
        <w:rPr>
          <w:sz w:val="24"/>
          <w:szCs w:val="24"/>
        </w:rPr>
        <w:t>Хало</w:t>
      </w:r>
      <w:proofErr w:type="spellEnd"/>
      <w:r w:rsidRPr="007B2D7D">
        <w:rPr>
          <w:sz w:val="24"/>
          <w:szCs w:val="24"/>
        </w:rPr>
        <w:t xml:space="preserve"> Светлана Андреевна из </w:t>
      </w:r>
      <w:proofErr w:type="spellStart"/>
      <w:r w:rsidRPr="007B2D7D">
        <w:rPr>
          <w:sz w:val="24"/>
          <w:szCs w:val="24"/>
        </w:rPr>
        <w:t>Галактионовской</w:t>
      </w:r>
      <w:proofErr w:type="spellEnd"/>
      <w:r w:rsidRPr="007B2D7D">
        <w:rPr>
          <w:sz w:val="24"/>
          <w:szCs w:val="24"/>
        </w:rPr>
        <w:t xml:space="preserve"> ООШ, Максименко Сергей Васильевич из </w:t>
      </w:r>
      <w:proofErr w:type="spellStart"/>
      <w:r w:rsidRPr="007B2D7D">
        <w:rPr>
          <w:sz w:val="24"/>
          <w:szCs w:val="24"/>
        </w:rPr>
        <w:t>Беллыкской</w:t>
      </w:r>
      <w:proofErr w:type="spellEnd"/>
      <w:r w:rsidRPr="007B2D7D">
        <w:rPr>
          <w:sz w:val="24"/>
          <w:szCs w:val="24"/>
        </w:rPr>
        <w:t xml:space="preserve"> СОШ.</w:t>
      </w:r>
    </w:p>
    <w:p w:rsidR="008C21BB" w:rsidRPr="007B2D7D" w:rsidRDefault="008C21BB" w:rsidP="00CB7C8A">
      <w:pPr>
        <w:pStyle w:val="ac"/>
        <w:ind w:firstLine="567"/>
        <w:jc w:val="both"/>
        <w:rPr>
          <w:sz w:val="24"/>
          <w:szCs w:val="24"/>
        </w:rPr>
      </w:pPr>
      <w:r w:rsidRPr="007B2D7D">
        <w:rPr>
          <w:sz w:val="24"/>
          <w:szCs w:val="24"/>
        </w:rPr>
        <w:t xml:space="preserve">Участниками муниципального конкурса «Учитель года Краснотуранского района – 2018» стали 3 педагога    </w:t>
      </w:r>
      <w:proofErr w:type="spellStart"/>
      <w:r w:rsidRPr="007B2D7D">
        <w:rPr>
          <w:sz w:val="24"/>
          <w:szCs w:val="24"/>
        </w:rPr>
        <w:t>Крючкова</w:t>
      </w:r>
      <w:proofErr w:type="spellEnd"/>
      <w:r w:rsidRPr="007B2D7D">
        <w:rPr>
          <w:sz w:val="24"/>
          <w:szCs w:val="24"/>
        </w:rPr>
        <w:t xml:space="preserve"> Зинаида Алекс</w:t>
      </w:r>
      <w:r w:rsidR="00CB7C8A">
        <w:rPr>
          <w:sz w:val="24"/>
          <w:szCs w:val="24"/>
        </w:rPr>
        <w:t>андровна</w:t>
      </w:r>
      <w:r w:rsidR="00767121">
        <w:rPr>
          <w:sz w:val="24"/>
          <w:szCs w:val="24"/>
        </w:rPr>
        <w:t xml:space="preserve"> из Саянской СОШ,</w:t>
      </w:r>
      <w:r w:rsidRPr="007B2D7D">
        <w:rPr>
          <w:sz w:val="24"/>
          <w:szCs w:val="24"/>
        </w:rPr>
        <w:t xml:space="preserve"> Зобов Александ</w:t>
      </w:r>
      <w:r w:rsidR="00CB7C8A">
        <w:rPr>
          <w:sz w:val="24"/>
          <w:szCs w:val="24"/>
        </w:rPr>
        <w:t xml:space="preserve">р Игоревич из </w:t>
      </w:r>
      <w:proofErr w:type="spellStart"/>
      <w:r w:rsidR="00CB7C8A">
        <w:rPr>
          <w:sz w:val="24"/>
          <w:szCs w:val="24"/>
        </w:rPr>
        <w:t>Лебяженской</w:t>
      </w:r>
      <w:proofErr w:type="spellEnd"/>
      <w:r w:rsidR="00CB7C8A">
        <w:rPr>
          <w:sz w:val="24"/>
          <w:szCs w:val="24"/>
        </w:rPr>
        <w:t xml:space="preserve"> СОШ,</w:t>
      </w:r>
      <w:r w:rsidRPr="007B2D7D">
        <w:rPr>
          <w:sz w:val="24"/>
          <w:szCs w:val="24"/>
        </w:rPr>
        <w:t xml:space="preserve"> Ковалев Андрей Владимирович из Краснотуранской СОШ.   Победителем стал   Зобов Александр Игоревич из </w:t>
      </w:r>
      <w:proofErr w:type="spellStart"/>
      <w:r w:rsidRPr="007B2D7D">
        <w:rPr>
          <w:sz w:val="24"/>
          <w:szCs w:val="24"/>
        </w:rPr>
        <w:t>Лебяженской</w:t>
      </w:r>
      <w:proofErr w:type="spellEnd"/>
      <w:r w:rsidRPr="007B2D7D">
        <w:rPr>
          <w:sz w:val="24"/>
          <w:szCs w:val="24"/>
        </w:rPr>
        <w:t xml:space="preserve"> СОШ. Приз  детского жюри вручен Ковалеву Андрею Владимировичу.</w:t>
      </w:r>
    </w:p>
    <w:p w:rsidR="008C21BB" w:rsidRPr="007B2D7D" w:rsidRDefault="008C21BB" w:rsidP="00CB7C8A">
      <w:pPr>
        <w:pStyle w:val="ac"/>
        <w:ind w:firstLine="567"/>
        <w:jc w:val="both"/>
        <w:rPr>
          <w:sz w:val="24"/>
          <w:szCs w:val="24"/>
        </w:rPr>
      </w:pPr>
      <w:r w:rsidRPr="007B2D7D">
        <w:rPr>
          <w:sz w:val="24"/>
          <w:szCs w:val="24"/>
        </w:rPr>
        <w:t xml:space="preserve"> В отборочном этапе краевого конкурса « Учитель года Красноярского края»  приняли участие Зобов А.И. и Ковалев А.В..</w:t>
      </w:r>
    </w:p>
    <w:p w:rsidR="008C21BB" w:rsidRPr="007B2D7D" w:rsidRDefault="008C21BB" w:rsidP="00CB7C8A">
      <w:pPr>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Учитель истории  и информатики Зобов Александр Игоревич из </w:t>
      </w:r>
      <w:proofErr w:type="spellStart"/>
      <w:r w:rsidRPr="007B2D7D">
        <w:rPr>
          <w:rFonts w:ascii="Times New Roman" w:hAnsi="Times New Roman" w:cs="Times New Roman"/>
          <w:sz w:val="24"/>
          <w:szCs w:val="24"/>
        </w:rPr>
        <w:t>Лебяженской</w:t>
      </w:r>
      <w:proofErr w:type="spellEnd"/>
      <w:r w:rsidRPr="007B2D7D">
        <w:rPr>
          <w:rFonts w:ascii="Times New Roman" w:hAnsi="Times New Roman" w:cs="Times New Roman"/>
          <w:sz w:val="24"/>
          <w:szCs w:val="24"/>
        </w:rPr>
        <w:t xml:space="preserve"> СОШ и учитель химии Красикова Галина Владимировна из </w:t>
      </w:r>
      <w:proofErr w:type="spellStart"/>
      <w:r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 xml:space="preserve"> СОШ  вошли в число победи</w:t>
      </w:r>
      <w:r w:rsidR="00767121">
        <w:rPr>
          <w:rFonts w:ascii="Times New Roman" w:hAnsi="Times New Roman" w:cs="Times New Roman"/>
          <w:sz w:val="24"/>
          <w:szCs w:val="24"/>
        </w:rPr>
        <w:t xml:space="preserve">телей  федерального конкурса   </w:t>
      </w:r>
      <w:r w:rsidRPr="007B2D7D">
        <w:rPr>
          <w:rFonts w:ascii="Times New Roman" w:hAnsi="Times New Roman" w:cs="Times New Roman"/>
          <w:sz w:val="24"/>
          <w:szCs w:val="24"/>
        </w:rPr>
        <w:t>на получение денежного поощрения лучшими учителями, заняв    две высшие строчки рейтинга среди сельских школ   Красноярского края.</w:t>
      </w:r>
    </w:p>
    <w:p w:rsidR="008C21BB" w:rsidRPr="007B2D7D" w:rsidRDefault="008C21BB" w:rsidP="00CB7C8A">
      <w:pPr>
        <w:spacing w:after="0"/>
        <w:ind w:left="180"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Х районная  методическая конференция  педагогических работников     проводилась с целью выявления, обобщения и распространения  педагогического опыта   по реализации ФГОС НОО и ФГОС ООО, ФГОС ОВЗ, ФГОС о УО  среди общеобразовательных учреждений Краснотуранского района. </w:t>
      </w:r>
    </w:p>
    <w:p w:rsidR="008C21BB" w:rsidRPr="007B2D7D" w:rsidRDefault="008C21BB" w:rsidP="00CB7C8A">
      <w:pPr>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В районной методической конференции приняли участие Лебяженская,</w:t>
      </w:r>
    </w:p>
    <w:p w:rsidR="008C21BB" w:rsidRPr="007B2D7D" w:rsidRDefault="008C21BB" w:rsidP="00CB7C8A">
      <w:pPr>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Восточенская, Саянская, Тубинская, Кортузская, Беллыкская СОШ, Николаевская ООШ.</w:t>
      </w:r>
    </w:p>
    <w:p w:rsidR="008C21BB" w:rsidRPr="007B2D7D" w:rsidRDefault="008C21BB" w:rsidP="00CB7C8A">
      <w:pPr>
        <w:tabs>
          <w:tab w:val="left" w:pos="360"/>
          <w:tab w:val="left" w:pos="540"/>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Краснотуранская СОШ, Новосыдинская СОШ, Салбинская СОШ Белоярская и Галактионовская ООШ, Крас</w:t>
      </w:r>
      <w:r w:rsidR="00CB7C8A">
        <w:rPr>
          <w:rFonts w:ascii="Times New Roman" w:hAnsi="Times New Roman" w:cs="Times New Roman"/>
          <w:sz w:val="24"/>
          <w:szCs w:val="24"/>
        </w:rPr>
        <w:t xml:space="preserve">нотуранская НОШ не представили </w:t>
      </w:r>
      <w:r w:rsidRPr="007B2D7D">
        <w:rPr>
          <w:rFonts w:ascii="Times New Roman" w:hAnsi="Times New Roman" w:cs="Times New Roman"/>
          <w:sz w:val="24"/>
          <w:szCs w:val="24"/>
        </w:rPr>
        <w:t>р</w:t>
      </w:r>
      <w:r w:rsidR="00CB7C8A">
        <w:rPr>
          <w:rFonts w:ascii="Times New Roman" w:hAnsi="Times New Roman" w:cs="Times New Roman"/>
          <w:sz w:val="24"/>
          <w:szCs w:val="24"/>
        </w:rPr>
        <w:t>аботы по направлению реализации</w:t>
      </w:r>
      <w:r w:rsidRPr="007B2D7D">
        <w:rPr>
          <w:rFonts w:ascii="Times New Roman" w:hAnsi="Times New Roman" w:cs="Times New Roman"/>
          <w:sz w:val="24"/>
          <w:szCs w:val="24"/>
        </w:rPr>
        <w:t xml:space="preserve"> новых образовательных стандартов.</w:t>
      </w:r>
    </w:p>
    <w:p w:rsidR="008C21BB" w:rsidRPr="007B2D7D" w:rsidRDefault="008C21BB" w:rsidP="00CB7C8A">
      <w:pPr>
        <w:spacing w:after="0"/>
        <w:ind w:firstLine="567"/>
        <w:jc w:val="both"/>
        <w:rPr>
          <w:rFonts w:ascii="Times New Roman" w:hAnsi="Times New Roman" w:cs="Times New Roman"/>
          <w:sz w:val="24"/>
          <w:szCs w:val="24"/>
        </w:rPr>
      </w:pPr>
    </w:p>
    <w:p w:rsidR="008C21BB" w:rsidRPr="007B2D7D" w:rsidRDefault="008C21BB" w:rsidP="00CB7C8A">
      <w:pPr>
        <w:pStyle w:val="aa"/>
        <w:ind w:firstLine="567"/>
        <w:jc w:val="both"/>
        <w:rPr>
          <w:rFonts w:ascii="Times New Roman" w:hAnsi="Times New Roman"/>
          <w:sz w:val="24"/>
          <w:szCs w:val="24"/>
        </w:rPr>
      </w:pPr>
      <w:r w:rsidRPr="007B2D7D">
        <w:rPr>
          <w:rFonts w:ascii="Times New Roman" w:hAnsi="Times New Roman"/>
          <w:sz w:val="24"/>
          <w:szCs w:val="24"/>
          <w:lang w:eastAsia="ru-RU" w:bidi="ru-RU"/>
        </w:rPr>
        <w:t xml:space="preserve"> </w:t>
      </w:r>
      <w:r w:rsidRPr="007B2D7D">
        <w:rPr>
          <w:rFonts w:ascii="Times New Roman" w:hAnsi="Times New Roman"/>
          <w:b/>
          <w:sz w:val="24"/>
          <w:szCs w:val="24"/>
        </w:rPr>
        <w:t xml:space="preserve"> </w:t>
      </w:r>
      <w:r w:rsidR="00CB7C8A">
        <w:rPr>
          <w:rFonts w:ascii="Times New Roman" w:hAnsi="Times New Roman"/>
          <w:sz w:val="24"/>
          <w:szCs w:val="24"/>
        </w:rPr>
        <w:t>Работы представлены по шести</w:t>
      </w:r>
      <w:r w:rsidRPr="007B2D7D">
        <w:rPr>
          <w:rFonts w:ascii="Times New Roman" w:hAnsi="Times New Roman"/>
          <w:sz w:val="24"/>
          <w:szCs w:val="24"/>
        </w:rPr>
        <w:t xml:space="preserve"> из 11 заявленных направлений ФГОС НОО и ООО:  </w:t>
      </w:r>
    </w:p>
    <w:p w:rsidR="008C21BB" w:rsidRPr="007B2D7D" w:rsidRDefault="008C21BB" w:rsidP="00CB7C8A">
      <w:pPr>
        <w:tabs>
          <w:tab w:val="left" w:pos="567"/>
          <w:tab w:val="left" w:pos="1276"/>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 xml:space="preserve">Средства, способствующие формированию познавательных универсальных учебных действий - 14 работ. </w:t>
      </w:r>
    </w:p>
    <w:p w:rsidR="008C21BB" w:rsidRPr="007B2D7D" w:rsidRDefault="008C21BB" w:rsidP="00CB7C8A">
      <w:pPr>
        <w:tabs>
          <w:tab w:val="left" w:pos="567"/>
          <w:tab w:val="left" w:pos="1276"/>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Средства, способствующие формированию навыков читательской грамотности и навыков смыслового чтения - 7 работ.</w:t>
      </w:r>
    </w:p>
    <w:p w:rsidR="008C21BB" w:rsidRPr="007B2D7D" w:rsidRDefault="008C21BB" w:rsidP="00CB7C8A">
      <w:pPr>
        <w:tabs>
          <w:tab w:val="left" w:pos="567"/>
          <w:tab w:val="left" w:pos="1276"/>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 xml:space="preserve">Средства, способствующие формированию  коммуникативных результатов освоения основной образовательной программы - 3 работы. </w:t>
      </w:r>
    </w:p>
    <w:p w:rsidR="008C21BB" w:rsidRPr="007B2D7D" w:rsidRDefault="008C21BB" w:rsidP="00CB7C8A">
      <w:pPr>
        <w:tabs>
          <w:tab w:val="left" w:pos="567"/>
          <w:tab w:val="left" w:pos="1276"/>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Средства, способствующие фор</w:t>
      </w:r>
      <w:r w:rsidR="00CB7C8A">
        <w:rPr>
          <w:rFonts w:ascii="Times New Roman" w:hAnsi="Times New Roman" w:cs="Times New Roman"/>
          <w:sz w:val="24"/>
          <w:szCs w:val="24"/>
        </w:rPr>
        <w:t xml:space="preserve">мированию </w:t>
      </w:r>
      <w:r w:rsidRPr="007B2D7D">
        <w:rPr>
          <w:rFonts w:ascii="Times New Roman" w:hAnsi="Times New Roman" w:cs="Times New Roman"/>
          <w:sz w:val="24"/>
          <w:szCs w:val="24"/>
        </w:rPr>
        <w:t>ИКТ-компетентности учащихся - 1 работа.</w:t>
      </w:r>
    </w:p>
    <w:p w:rsidR="008C21BB" w:rsidRPr="007B2D7D" w:rsidRDefault="008C21BB" w:rsidP="00CB7C8A">
      <w:pPr>
        <w:tabs>
          <w:tab w:val="left" w:pos="360"/>
          <w:tab w:val="left" w:pos="540"/>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ab/>
        <w:t xml:space="preserve">  Организация  учебных занятий  на  основе  индивидуальных  образовательных  программ - 1 работа.</w:t>
      </w:r>
      <w:r w:rsidRPr="007B2D7D">
        <w:rPr>
          <w:rFonts w:ascii="Times New Roman" w:hAnsi="Times New Roman" w:cs="Times New Roman"/>
          <w:sz w:val="24"/>
          <w:szCs w:val="24"/>
        </w:rPr>
        <w:tab/>
        <w:t xml:space="preserve">    </w:t>
      </w:r>
      <w:r w:rsidRPr="007B2D7D">
        <w:rPr>
          <w:rFonts w:ascii="Times New Roman" w:hAnsi="Times New Roman" w:cs="Times New Roman"/>
          <w:sz w:val="24"/>
          <w:szCs w:val="24"/>
        </w:rPr>
        <w:tab/>
        <w:t xml:space="preserve"> </w:t>
      </w:r>
    </w:p>
    <w:p w:rsidR="008C21BB" w:rsidRPr="007B2D7D" w:rsidRDefault="008C21BB" w:rsidP="00CB7C8A">
      <w:pPr>
        <w:tabs>
          <w:tab w:val="left" w:pos="360"/>
          <w:tab w:val="left" w:pos="540"/>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На конференцию представлено 26 материалов, в том числе:</w:t>
      </w:r>
    </w:p>
    <w:p w:rsidR="008C21BB" w:rsidRPr="007B2D7D" w:rsidRDefault="008C21BB" w:rsidP="00CB7C8A">
      <w:pPr>
        <w:tabs>
          <w:tab w:val="left" w:pos="360"/>
          <w:tab w:val="left" w:pos="540"/>
        </w:tabs>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14 – по  стандартам начальной школы  из </w:t>
      </w:r>
      <w:proofErr w:type="spellStart"/>
      <w:r w:rsidRPr="007B2D7D">
        <w:rPr>
          <w:rFonts w:ascii="Times New Roman" w:hAnsi="Times New Roman" w:cs="Times New Roman"/>
          <w:sz w:val="24"/>
          <w:szCs w:val="24"/>
        </w:rPr>
        <w:t>Беллыкской</w:t>
      </w:r>
      <w:proofErr w:type="spellEnd"/>
      <w:r w:rsidRPr="007B2D7D">
        <w:rPr>
          <w:rFonts w:ascii="Times New Roman" w:hAnsi="Times New Roman" w:cs="Times New Roman"/>
          <w:sz w:val="24"/>
          <w:szCs w:val="24"/>
        </w:rPr>
        <w:t xml:space="preserve"> СОШ (4), </w:t>
      </w:r>
      <w:proofErr w:type="spellStart"/>
      <w:r w:rsidRPr="007B2D7D">
        <w:rPr>
          <w:rFonts w:ascii="Times New Roman" w:hAnsi="Times New Roman" w:cs="Times New Roman"/>
          <w:sz w:val="24"/>
          <w:szCs w:val="24"/>
        </w:rPr>
        <w:t>Восточенской</w:t>
      </w:r>
      <w:proofErr w:type="spellEnd"/>
      <w:r w:rsidRPr="007B2D7D">
        <w:rPr>
          <w:rFonts w:ascii="Times New Roman" w:hAnsi="Times New Roman" w:cs="Times New Roman"/>
          <w:sz w:val="24"/>
          <w:szCs w:val="24"/>
        </w:rPr>
        <w:t xml:space="preserve"> СОШ (5), Саянской СОШ (1),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СОШ (2), </w:t>
      </w:r>
      <w:proofErr w:type="spellStart"/>
      <w:r w:rsidRPr="007B2D7D">
        <w:rPr>
          <w:rFonts w:ascii="Times New Roman" w:hAnsi="Times New Roman" w:cs="Times New Roman"/>
          <w:sz w:val="24"/>
          <w:szCs w:val="24"/>
        </w:rPr>
        <w:t>Кортузской</w:t>
      </w:r>
      <w:proofErr w:type="spellEnd"/>
      <w:r w:rsidRPr="007B2D7D">
        <w:rPr>
          <w:rFonts w:ascii="Times New Roman" w:hAnsi="Times New Roman" w:cs="Times New Roman"/>
          <w:sz w:val="24"/>
          <w:szCs w:val="24"/>
        </w:rPr>
        <w:t xml:space="preserve"> СОШ(1), Николаевской ООШ (1).</w:t>
      </w:r>
    </w:p>
    <w:p w:rsidR="008C21BB" w:rsidRPr="007B2D7D" w:rsidRDefault="00CB7C8A" w:rsidP="00CB7C8A">
      <w:pPr>
        <w:tabs>
          <w:tab w:val="left" w:pos="360"/>
          <w:tab w:val="left" w:pos="540"/>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12 - по</w:t>
      </w:r>
      <w:r w:rsidR="008C21BB" w:rsidRPr="007B2D7D">
        <w:rPr>
          <w:rFonts w:ascii="Times New Roman" w:hAnsi="Times New Roman" w:cs="Times New Roman"/>
          <w:sz w:val="24"/>
          <w:szCs w:val="24"/>
        </w:rPr>
        <w:t xml:space="preserve"> стандартам основной школы из </w:t>
      </w:r>
      <w:proofErr w:type="spellStart"/>
      <w:r w:rsidR="008C21BB" w:rsidRPr="007B2D7D">
        <w:rPr>
          <w:rFonts w:ascii="Times New Roman" w:hAnsi="Times New Roman" w:cs="Times New Roman"/>
          <w:sz w:val="24"/>
          <w:szCs w:val="24"/>
        </w:rPr>
        <w:t>Лебяженской</w:t>
      </w:r>
      <w:proofErr w:type="spellEnd"/>
      <w:r w:rsidR="008C21BB" w:rsidRPr="007B2D7D">
        <w:rPr>
          <w:rFonts w:ascii="Times New Roman" w:hAnsi="Times New Roman" w:cs="Times New Roman"/>
          <w:sz w:val="24"/>
          <w:szCs w:val="24"/>
        </w:rPr>
        <w:t xml:space="preserve"> СОШ</w:t>
      </w:r>
      <w:r>
        <w:rPr>
          <w:rFonts w:ascii="Times New Roman" w:hAnsi="Times New Roman" w:cs="Times New Roman"/>
          <w:sz w:val="24"/>
          <w:szCs w:val="24"/>
        </w:rPr>
        <w:t xml:space="preserve"> </w:t>
      </w:r>
      <w:r w:rsidR="008C21BB" w:rsidRPr="007B2D7D">
        <w:rPr>
          <w:rFonts w:ascii="Times New Roman" w:hAnsi="Times New Roman" w:cs="Times New Roman"/>
          <w:sz w:val="24"/>
          <w:szCs w:val="24"/>
        </w:rPr>
        <w:t xml:space="preserve">(1), Саянской СОШ (1), </w:t>
      </w:r>
      <w:proofErr w:type="spellStart"/>
      <w:r w:rsidR="008C21BB" w:rsidRPr="007B2D7D">
        <w:rPr>
          <w:rFonts w:ascii="Times New Roman" w:hAnsi="Times New Roman" w:cs="Times New Roman"/>
          <w:sz w:val="24"/>
          <w:szCs w:val="24"/>
        </w:rPr>
        <w:t>Тубинской</w:t>
      </w:r>
      <w:proofErr w:type="spellEnd"/>
      <w:r w:rsidR="008C21BB" w:rsidRPr="007B2D7D">
        <w:rPr>
          <w:rFonts w:ascii="Times New Roman" w:hAnsi="Times New Roman" w:cs="Times New Roman"/>
          <w:sz w:val="24"/>
          <w:szCs w:val="24"/>
        </w:rPr>
        <w:t xml:space="preserve"> СОШ (2),  </w:t>
      </w:r>
      <w:proofErr w:type="spellStart"/>
      <w:r w:rsidR="008C21BB" w:rsidRPr="007B2D7D">
        <w:rPr>
          <w:rFonts w:ascii="Times New Roman" w:hAnsi="Times New Roman" w:cs="Times New Roman"/>
          <w:sz w:val="24"/>
          <w:szCs w:val="24"/>
        </w:rPr>
        <w:t>Кортузской</w:t>
      </w:r>
      <w:proofErr w:type="spellEnd"/>
      <w:r w:rsidR="008C21BB" w:rsidRPr="007B2D7D">
        <w:rPr>
          <w:rFonts w:ascii="Times New Roman" w:hAnsi="Times New Roman" w:cs="Times New Roman"/>
          <w:sz w:val="24"/>
          <w:szCs w:val="24"/>
        </w:rPr>
        <w:t xml:space="preserve"> СОШ (3),   </w:t>
      </w:r>
      <w:proofErr w:type="spellStart"/>
      <w:r w:rsidR="008C21BB" w:rsidRPr="007B2D7D">
        <w:rPr>
          <w:rFonts w:ascii="Times New Roman" w:hAnsi="Times New Roman" w:cs="Times New Roman"/>
          <w:sz w:val="24"/>
          <w:szCs w:val="24"/>
        </w:rPr>
        <w:t>Беллыкской</w:t>
      </w:r>
      <w:proofErr w:type="spellEnd"/>
      <w:r w:rsidR="008C21BB" w:rsidRPr="007B2D7D">
        <w:rPr>
          <w:rFonts w:ascii="Times New Roman" w:hAnsi="Times New Roman" w:cs="Times New Roman"/>
          <w:sz w:val="24"/>
          <w:szCs w:val="24"/>
        </w:rPr>
        <w:t xml:space="preserve"> СОШ (1), </w:t>
      </w:r>
      <w:proofErr w:type="spellStart"/>
      <w:r w:rsidR="008C21BB" w:rsidRPr="007B2D7D">
        <w:rPr>
          <w:rFonts w:ascii="Times New Roman" w:hAnsi="Times New Roman" w:cs="Times New Roman"/>
          <w:sz w:val="24"/>
          <w:szCs w:val="24"/>
        </w:rPr>
        <w:t>Восточенской</w:t>
      </w:r>
      <w:proofErr w:type="spellEnd"/>
      <w:r w:rsidR="008C21BB" w:rsidRPr="007B2D7D">
        <w:rPr>
          <w:rFonts w:ascii="Times New Roman" w:hAnsi="Times New Roman" w:cs="Times New Roman"/>
          <w:sz w:val="24"/>
          <w:szCs w:val="24"/>
        </w:rPr>
        <w:t xml:space="preserve"> СОШ (4).</w:t>
      </w:r>
    </w:p>
    <w:p w:rsidR="008C21BB" w:rsidRPr="007B2D7D" w:rsidRDefault="002B3B8B" w:rsidP="00CB7C8A">
      <w:pPr>
        <w:tabs>
          <w:tab w:val="left" w:pos="360"/>
          <w:tab w:val="left" w:pos="540"/>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8C21BB" w:rsidRPr="007B2D7D">
        <w:rPr>
          <w:rFonts w:ascii="Times New Roman" w:hAnsi="Times New Roman" w:cs="Times New Roman"/>
          <w:sz w:val="24"/>
          <w:szCs w:val="24"/>
        </w:rPr>
        <w:t xml:space="preserve">Формы  представления материалов:   </w:t>
      </w:r>
    </w:p>
    <w:p w:rsidR="008C21BB" w:rsidRPr="007B2D7D" w:rsidRDefault="008C21BB" w:rsidP="00CB7C8A">
      <w:pPr>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Мастер-класс -  6; методическое объединение - 1; статья- 5;  конспект внеурочного занятия- 0; технологическая карта урока – 9; конспект урока в технологии СДО - 6; сценарий воспитательного мероприятия  -1 .                                            </w:t>
      </w:r>
    </w:p>
    <w:p w:rsidR="008C21BB" w:rsidRPr="007B2D7D" w:rsidRDefault="008C21BB" w:rsidP="00CB7C8A">
      <w:pPr>
        <w:spacing w:after="0"/>
        <w:ind w:firstLine="567"/>
        <w:jc w:val="both"/>
        <w:rPr>
          <w:rFonts w:ascii="Times New Roman" w:hAnsi="Times New Roman" w:cs="Times New Roman"/>
          <w:sz w:val="24"/>
          <w:szCs w:val="24"/>
        </w:rPr>
      </w:pPr>
      <w:r w:rsidRPr="007B2D7D">
        <w:rPr>
          <w:rFonts w:ascii="Times New Roman" w:hAnsi="Times New Roman" w:cs="Times New Roman"/>
          <w:sz w:val="24"/>
          <w:szCs w:val="24"/>
        </w:rPr>
        <w:t>Использованы практически все формы, за исключением конспекта внеурочного занятия, наиболее популярной стала технологическая карта урока.</w:t>
      </w:r>
      <w:r w:rsidRPr="007B2D7D">
        <w:rPr>
          <w:rFonts w:ascii="Times New Roman" w:hAnsi="Times New Roman" w:cs="Times New Roman"/>
          <w:sz w:val="24"/>
          <w:szCs w:val="24"/>
          <w:u w:val="single"/>
        </w:rPr>
        <w:t xml:space="preserve"> </w:t>
      </w:r>
    </w:p>
    <w:p w:rsidR="008C21BB" w:rsidRPr="007B2D7D" w:rsidRDefault="008C21BB" w:rsidP="00CB7C8A">
      <w:pPr>
        <w:pStyle w:val="ac"/>
        <w:ind w:firstLine="567"/>
        <w:jc w:val="both"/>
        <w:rPr>
          <w:sz w:val="24"/>
          <w:szCs w:val="24"/>
        </w:rPr>
      </w:pPr>
      <w:r w:rsidRPr="007B2D7D">
        <w:rPr>
          <w:sz w:val="24"/>
          <w:szCs w:val="24"/>
        </w:rPr>
        <w:t>Всего в конкурсах профессиона</w:t>
      </w:r>
      <w:r w:rsidR="00CB7C8A">
        <w:rPr>
          <w:sz w:val="24"/>
          <w:szCs w:val="24"/>
        </w:rPr>
        <w:t>льного мастерства приняли участие 43 педагогических   работника</w:t>
      </w:r>
      <w:r w:rsidRPr="007B2D7D">
        <w:rPr>
          <w:sz w:val="24"/>
          <w:szCs w:val="24"/>
        </w:rPr>
        <w:t xml:space="preserve"> обще</w:t>
      </w:r>
      <w:r w:rsidR="00CB7C8A">
        <w:rPr>
          <w:sz w:val="24"/>
          <w:szCs w:val="24"/>
        </w:rPr>
        <w:t>образовательных школ - 43: 294= 14,6 % (в 2011/ 2012 уч. году</w:t>
      </w:r>
      <w:r w:rsidRPr="007B2D7D">
        <w:rPr>
          <w:sz w:val="24"/>
          <w:szCs w:val="24"/>
        </w:rPr>
        <w:t xml:space="preserve"> - 20,8%, в  2012/2013 уч. год -40  педагогов –9,8%,  в 2013/2014 учебном году – 9.8%, в 2014/2015  учебно</w:t>
      </w:r>
      <w:r w:rsidR="00CB7C8A">
        <w:rPr>
          <w:sz w:val="24"/>
          <w:szCs w:val="24"/>
        </w:rPr>
        <w:t xml:space="preserve">м году - </w:t>
      </w:r>
      <w:r w:rsidRPr="007B2D7D">
        <w:rPr>
          <w:sz w:val="24"/>
          <w:szCs w:val="24"/>
        </w:rPr>
        <w:t xml:space="preserve">17,8 %, 2015/2016 – 11.6%, 2016/2017-16.3%).        </w:t>
      </w:r>
    </w:p>
    <w:p w:rsidR="008C21BB" w:rsidRPr="007B2D7D" w:rsidRDefault="00CB7C8A" w:rsidP="00CB7C8A">
      <w:pPr>
        <w:pStyle w:val="ac"/>
        <w:ind w:firstLine="567"/>
        <w:jc w:val="both"/>
        <w:rPr>
          <w:sz w:val="24"/>
          <w:szCs w:val="24"/>
        </w:rPr>
      </w:pPr>
      <w:r>
        <w:rPr>
          <w:sz w:val="24"/>
          <w:szCs w:val="24"/>
        </w:rPr>
        <w:t xml:space="preserve">Молодой педагог - </w:t>
      </w:r>
      <w:proofErr w:type="spellStart"/>
      <w:r w:rsidR="008C21BB" w:rsidRPr="007B2D7D">
        <w:rPr>
          <w:sz w:val="24"/>
          <w:szCs w:val="24"/>
        </w:rPr>
        <w:t>Ха</w:t>
      </w:r>
      <w:r>
        <w:rPr>
          <w:sz w:val="24"/>
          <w:szCs w:val="24"/>
        </w:rPr>
        <w:t>ло</w:t>
      </w:r>
      <w:proofErr w:type="spellEnd"/>
      <w:r>
        <w:rPr>
          <w:sz w:val="24"/>
          <w:szCs w:val="24"/>
        </w:rPr>
        <w:t xml:space="preserve"> С.А. (</w:t>
      </w:r>
      <w:proofErr w:type="spellStart"/>
      <w:r>
        <w:rPr>
          <w:sz w:val="24"/>
          <w:szCs w:val="24"/>
        </w:rPr>
        <w:t>Галактионовская</w:t>
      </w:r>
      <w:proofErr w:type="spellEnd"/>
      <w:r>
        <w:rPr>
          <w:sz w:val="24"/>
          <w:szCs w:val="24"/>
        </w:rPr>
        <w:t xml:space="preserve"> ООШ), принимала участие в </w:t>
      </w:r>
      <w:r w:rsidR="008C21BB" w:rsidRPr="007B2D7D">
        <w:rPr>
          <w:sz w:val="24"/>
          <w:szCs w:val="24"/>
        </w:rPr>
        <w:t>Молодежн</w:t>
      </w:r>
      <w:r>
        <w:rPr>
          <w:sz w:val="24"/>
          <w:szCs w:val="24"/>
        </w:rPr>
        <w:t xml:space="preserve">ых профессиональных играх в г. </w:t>
      </w:r>
      <w:r w:rsidR="008C21BB" w:rsidRPr="007B2D7D">
        <w:rPr>
          <w:sz w:val="24"/>
          <w:szCs w:val="24"/>
        </w:rPr>
        <w:t xml:space="preserve">Красноярске, направленных на формирование </w:t>
      </w:r>
      <w:proofErr w:type="spellStart"/>
      <w:r w:rsidR="008C21BB" w:rsidRPr="007B2D7D">
        <w:rPr>
          <w:sz w:val="24"/>
          <w:szCs w:val="24"/>
        </w:rPr>
        <w:t>метапредметных</w:t>
      </w:r>
      <w:proofErr w:type="spellEnd"/>
      <w:r w:rsidR="008C21BB" w:rsidRPr="007B2D7D">
        <w:rPr>
          <w:sz w:val="24"/>
          <w:szCs w:val="24"/>
        </w:rPr>
        <w:t xml:space="preserve"> компетентностей.        </w:t>
      </w:r>
    </w:p>
    <w:p w:rsidR="008C21BB" w:rsidRPr="007B2D7D" w:rsidRDefault="008C21BB" w:rsidP="00CB7C8A">
      <w:pPr>
        <w:pStyle w:val="ac"/>
        <w:ind w:firstLine="567"/>
        <w:jc w:val="both"/>
        <w:rPr>
          <w:sz w:val="24"/>
          <w:szCs w:val="24"/>
        </w:rPr>
      </w:pPr>
      <w:r w:rsidRPr="007B2D7D">
        <w:rPr>
          <w:sz w:val="24"/>
          <w:szCs w:val="24"/>
        </w:rPr>
        <w:t xml:space="preserve">Ивченко М.А., учитель  </w:t>
      </w:r>
      <w:proofErr w:type="spellStart"/>
      <w:r w:rsidRPr="007B2D7D">
        <w:rPr>
          <w:sz w:val="24"/>
          <w:szCs w:val="24"/>
        </w:rPr>
        <w:t>Тубинской</w:t>
      </w:r>
      <w:proofErr w:type="spellEnd"/>
      <w:r w:rsidRPr="007B2D7D">
        <w:rPr>
          <w:sz w:val="24"/>
          <w:szCs w:val="24"/>
        </w:rPr>
        <w:t xml:space="preserve"> СОШ принял участие в  работе 111 выездной школы Совета молодых педагогов Красноярского края.</w:t>
      </w:r>
    </w:p>
    <w:p w:rsidR="008C21BB" w:rsidRPr="007B2D7D" w:rsidRDefault="008C21BB" w:rsidP="00CB7C8A">
      <w:pPr>
        <w:pStyle w:val="ac"/>
        <w:ind w:firstLine="567"/>
        <w:jc w:val="both"/>
        <w:rPr>
          <w:sz w:val="24"/>
          <w:szCs w:val="24"/>
        </w:rPr>
      </w:pPr>
      <w:r w:rsidRPr="007B2D7D">
        <w:rPr>
          <w:sz w:val="24"/>
          <w:szCs w:val="24"/>
        </w:rPr>
        <w:t xml:space="preserve">Красикова Д.В., заместитель директора </w:t>
      </w:r>
      <w:proofErr w:type="spellStart"/>
      <w:r w:rsidRPr="007B2D7D">
        <w:rPr>
          <w:sz w:val="24"/>
          <w:szCs w:val="24"/>
        </w:rPr>
        <w:t>Беллыкской</w:t>
      </w:r>
      <w:proofErr w:type="spellEnd"/>
      <w:r w:rsidRPr="007B2D7D">
        <w:rPr>
          <w:sz w:val="24"/>
          <w:szCs w:val="24"/>
        </w:rPr>
        <w:t xml:space="preserve"> СОШ, приняла участие  в ТИМ «Бирюса -2018» в смене «Молодые профессионалы», где была организована работа дружины «Российское движение школьников. </w:t>
      </w:r>
    </w:p>
    <w:p w:rsidR="008C21BB" w:rsidRPr="007B2D7D" w:rsidRDefault="008C21BB" w:rsidP="00CB7C8A">
      <w:pPr>
        <w:pStyle w:val="ac"/>
        <w:ind w:firstLine="567"/>
        <w:jc w:val="both"/>
        <w:rPr>
          <w:b/>
          <w:sz w:val="24"/>
          <w:szCs w:val="24"/>
          <w:u w:val="single"/>
        </w:rPr>
      </w:pPr>
      <w:r w:rsidRPr="007B2D7D">
        <w:rPr>
          <w:sz w:val="24"/>
          <w:szCs w:val="24"/>
        </w:rPr>
        <w:t xml:space="preserve"> В 2018 году 3 педагога из  Саянской, </w:t>
      </w:r>
      <w:proofErr w:type="spellStart"/>
      <w:r w:rsidRPr="007B2D7D">
        <w:rPr>
          <w:sz w:val="24"/>
          <w:szCs w:val="24"/>
        </w:rPr>
        <w:t>Восточенской</w:t>
      </w:r>
      <w:proofErr w:type="spellEnd"/>
      <w:r w:rsidRPr="007B2D7D">
        <w:rPr>
          <w:sz w:val="24"/>
          <w:szCs w:val="24"/>
        </w:rPr>
        <w:t xml:space="preserve">,  школ  приняли участие в  летней школе «Восхождение к вершинам мастерства. </w:t>
      </w:r>
      <w:r w:rsidRPr="007B2D7D">
        <w:rPr>
          <w:b/>
          <w:sz w:val="24"/>
          <w:szCs w:val="24"/>
          <w:u w:val="single"/>
        </w:rPr>
        <w:t xml:space="preserve">                                                                                                                                                                                                                                                                                                                                                                                                                                                                                                                                                                                                                                                                                                                                                                                                                                                                                                                                                                                                                                                                                                      </w:t>
      </w:r>
    </w:p>
    <w:p w:rsidR="008C21BB" w:rsidRPr="007B2D7D" w:rsidRDefault="008C21BB" w:rsidP="008C21BB">
      <w:pPr>
        <w:spacing w:after="0"/>
        <w:ind w:right="-142" w:firstLine="720"/>
        <w:jc w:val="both"/>
        <w:rPr>
          <w:rFonts w:ascii="Times New Roman" w:hAnsi="Times New Roman" w:cs="Times New Roman"/>
          <w:sz w:val="24"/>
          <w:szCs w:val="24"/>
        </w:rPr>
      </w:pPr>
    </w:p>
    <w:p w:rsidR="008C21BB" w:rsidRPr="007B2D7D" w:rsidRDefault="008C21BB" w:rsidP="008C21BB">
      <w:pPr>
        <w:pStyle w:val="ac"/>
        <w:ind w:right="-142" w:firstLine="720"/>
        <w:jc w:val="left"/>
        <w:rPr>
          <w:sz w:val="24"/>
          <w:szCs w:val="24"/>
        </w:rPr>
      </w:pPr>
      <w:r w:rsidRPr="007B2D7D">
        <w:rPr>
          <w:noProof/>
          <w:sz w:val="24"/>
          <w:szCs w:val="24"/>
          <w:lang w:eastAsia="ru-RU"/>
        </w:rPr>
        <w:drawing>
          <wp:inline distT="0" distB="0" distL="0" distR="0" wp14:anchorId="0231FA3B" wp14:editId="52595A10">
            <wp:extent cx="5886450" cy="260477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21BB" w:rsidRPr="007B2D7D" w:rsidRDefault="008C21BB" w:rsidP="008C21BB">
      <w:pPr>
        <w:pStyle w:val="ac"/>
        <w:ind w:right="-142" w:firstLine="708"/>
        <w:jc w:val="both"/>
        <w:rPr>
          <w:b/>
          <w:sz w:val="24"/>
          <w:szCs w:val="24"/>
          <w:u w:val="single"/>
        </w:rPr>
      </w:pPr>
      <w:r w:rsidRPr="007B2D7D">
        <w:rPr>
          <w:sz w:val="24"/>
          <w:szCs w:val="24"/>
        </w:rPr>
        <w:t xml:space="preserve"> </w:t>
      </w:r>
    </w:p>
    <w:p w:rsidR="008C21BB" w:rsidRPr="007B2D7D" w:rsidRDefault="008C21BB" w:rsidP="00CB7C8A">
      <w:pPr>
        <w:pStyle w:val="ac"/>
        <w:ind w:right="-142" w:firstLine="567"/>
        <w:jc w:val="both"/>
        <w:rPr>
          <w:sz w:val="24"/>
          <w:szCs w:val="24"/>
        </w:rPr>
      </w:pPr>
      <w:r w:rsidRPr="007B2D7D">
        <w:rPr>
          <w:sz w:val="24"/>
          <w:szCs w:val="24"/>
        </w:rPr>
        <w:t>Выводы:</w:t>
      </w:r>
    </w:p>
    <w:p w:rsidR="008C21BB" w:rsidRPr="007B2D7D" w:rsidRDefault="008C21BB" w:rsidP="00CB7C8A">
      <w:pPr>
        <w:pStyle w:val="ac"/>
        <w:ind w:right="-142" w:firstLine="567"/>
        <w:jc w:val="both"/>
        <w:rPr>
          <w:sz w:val="24"/>
          <w:szCs w:val="24"/>
        </w:rPr>
      </w:pPr>
      <w:r w:rsidRPr="007B2D7D">
        <w:rPr>
          <w:sz w:val="24"/>
          <w:szCs w:val="24"/>
        </w:rPr>
        <w:t xml:space="preserve">Доля педагогов, принявших участие в очных муниципальных конкурсах, увеличилась по сравнению с прошлым годом на 4.7%. </w:t>
      </w:r>
    </w:p>
    <w:p w:rsidR="008C21BB" w:rsidRPr="00CB7C8A" w:rsidRDefault="008C21BB" w:rsidP="00CB7C8A">
      <w:pPr>
        <w:pStyle w:val="ac"/>
        <w:ind w:right="-142" w:firstLine="567"/>
        <w:jc w:val="both"/>
        <w:rPr>
          <w:sz w:val="24"/>
          <w:szCs w:val="24"/>
        </w:rPr>
      </w:pPr>
      <w:r w:rsidRPr="007B2D7D">
        <w:rPr>
          <w:sz w:val="24"/>
          <w:szCs w:val="24"/>
        </w:rPr>
        <w:t>Молодые педагоги были включены в деятельность краевого сетевого с</w:t>
      </w:r>
      <w:r w:rsidR="00CB7C8A">
        <w:rPr>
          <w:sz w:val="24"/>
          <w:szCs w:val="24"/>
        </w:rPr>
        <w:t xml:space="preserve">ообщества молодых учителей.    </w:t>
      </w:r>
    </w:p>
    <w:p w:rsidR="008C21BB" w:rsidRPr="007B2D7D" w:rsidRDefault="008C21BB" w:rsidP="00CB7C8A">
      <w:pPr>
        <w:ind w:right="-142" w:firstLine="567"/>
        <w:jc w:val="both"/>
        <w:rPr>
          <w:rFonts w:ascii="Times New Roman" w:hAnsi="Times New Roman" w:cs="Times New Roman"/>
          <w:b/>
          <w:sz w:val="24"/>
          <w:szCs w:val="24"/>
        </w:rPr>
      </w:pPr>
      <w:r w:rsidRPr="007B2D7D">
        <w:rPr>
          <w:rFonts w:ascii="Times New Roman" w:hAnsi="Times New Roman" w:cs="Times New Roman"/>
          <w:b/>
          <w:sz w:val="24"/>
          <w:szCs w:val="24"/>
        </w:rPr>
        <w:t>Участие в межмуниципальном проекте «Обеспечение доступности качественного образования через выявление и внедрение эффективных практик по формированию УУД в образовательных организациях юга края, находящихся в разных социальных условиях»</w:t>
      </w:r>
    </w:p>
    <w:p w:rsidR="00551A24" w:rsidRPr="007B2D7D" w:rsidRDefault="00551A24" w:rsidP="00CB7C8A">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 В декабре 2018 года в п. Курагино состоялся </w:t>
      </w:r>
      <w:r w:rsidRPr="007B2D7D">
        <w:rPr>
          <w:rFonts w:ascii="Times New Roman" w:hAnsi="Times New Roman" w:cs="Times New Roman"/>
          <w:sz w:val="24"/>
          <w:szCs w:val="24"/>
          <w:lang w:val="en-US"/>
        </w:rPr>
        <w:t>II</w:t>
      </w:r>
      <w:r w:rsidRPr="007B2D7D">
        <w:rPr>
          <w:rFonts w:ascii="Times New Roman" w:hAnsi="Times New Roman" w:cs="Times New Roman"/>
          <w:sz w:val="24"/>
          <w:szCs w:val="24"/>
        </w:rPr>
        <w:t xml:space="preserve"> межмуниципальный педагогический форум «Эффективные практики, обеспечивающие результативность образования (по критерию «функциональная грамотность»)», участниками которого стали педагоги Курагинского, Ермаковского, Краснотуранского, Каратузского районов и г. Минусинска.</w:t>
      </w:r>
    </w:p>
    <w:p w:rsidR="00551A24" w:rsidRPr="007B2D7D" w:rsidRDefault="00551A24" w:rsidP="00CB7C8A">
      <w:pPr>
        <w:ind w:firstLine="567"/>
        <w:jc w:val="both"/>
        <w:rPr>
          <w:rFonts w:ascii="Times New Roman" w:hAnsi="Times New Roman" w:cs="Times New Roman"/>
          <w:sz w:val="24"/>
          <w:szCs w:val="24"/>
        </w:rPr>
      </w:pPr>
      <w:r w:rsidRPr="007B2D7D">
        <w:rPr>
          <w:rFonts w:ascii="Times New Roman" w:hAnsi="Times New Roman" w:cs="Times New Roman"/>
          <w:sz w:val="24"/>
          <w:szCs w:val="24"/>
        </w:rPr>
        <w:t>Педагоги Краснотуранского района  представили 5 практик.  Порошина Любовь Александровна, учитель начальных классов МБОУ «Кортузская СОШ» представила систему работы по формированию читательской грамотности через организацию внеурочной деятельности, а также  выставку методических и дидактических материалов.</w:t>
      </w:r>
    </w:p>
    <w:p w:rsidR="00551A24" w:rsidRPr="007B2D7D" w:rsidRDefault="00551A24" w:rsidP="00CB7C8A">
      <w:pPr>
        <w:tabs>
          <w:tab w:val="left" w:pos="2410"/>
        </w:tabs>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Трубинская</w:t>
      </w:r>
      <w:proofErr w:type="spellEnd"/>
      <w:r w:rsidRPr="007B2D7D">
        <w:rPr>
          <w:rFonts w:ascii="Times New Roman" w:hAnsi="Times New Roman" w:cs="Times New Roman"/>
          <w:sz w:val="24"/>
          <w:szCs w:val="24"/>
        </w:rPr>
        <w:t xml:space="preserve"> Неля Александровна, учител</w:t>
      </w:r>
      <w:r w:rsidR="00CB7C8A">
        <w:rPr>
          <w:rFonts w:ascii="Times New Roman" w:hAnsi="Times New Roman" w:cs="Times New Roman"/>
          <w:sz w:val="24"/>
          <w:szCs w:val="24"/>
        </w:rPr>
        <w:t>ь биологи МБОУ «Кортузская СОШ»</w:t>
      </w:r>
      <w:r w:rsidRPr="007B2D7D">
        <w:rPr>
          <w:rFonts w:ascii="Times New Roman" w:hAnsi="Times New Roman" w:cs="Times New Roman"/>
          <w:sz w:val="24"/>
          <w:szCs w:val="24"/>
        </w:rPr>
        <w:t xml:space="preserve"> провела мастер-класс по теме «Формирование читательской грамотности и навыков смыслового чтения при организации работы с </w:t>
      </w:r>
      <w:proofErr w:type="spellStart"/>
      <w:r w:rsidRPr="007B2D7D">
        <w:rPr>
          <w:rFonts w:ascii="Times New Roman" w:hAnsi="Times New Roman" w:cs="Times New Roman"/>
          <w:sz w:val="24"/>
          <w:szCs w:val="24"/>
        </w:rPr>
        <w:t>несплошными</w:t>
      </w:r>
      <w:proofErr w:type="spellEnd"/>
      <w:r w:rsidRPr="007B2D7D">
        <w:rPr>
          <w:rFonts w:ascii="Times New Roman" w:hAnsi="Times New Roman" w:cs="Times New Roman"/>
          <w:sz w:val="24"/>
          <w:szCs w:val="24"/>
        </w:rPr>
        <w:t xml:space="preserve"> текстами».</w:t>
      </w:r>
    </w:p>
    <w:p w:rsidR="00551A24" w:rsidRPr="007B2D7D" w:rsidRDefault="00551A24" w:rsidP="00CB7C8A">
      <w:pPr>
        <w:tabs>
          <w:tab w:val="left" w:pos="2410"/>
        </w:tabs>
        <w:ind w:firstLine="567"/>
        <w:jc w:val="both"/>
        <w:rPr>
          <w:rFonts w:ascii="Times New Roman" w:hAnsi="Times New Roman" w:cs="Times New Roman"/>
          <w:sz w:val="24"/>
          <w:szCs w:val="24"/>
        </w:rPr>
      </w:pPr>
      <w:r w:rsidRPr="007B2D7D">
        <w:rPr>
          <w:rFonts w:ascii="Times New Roman" w:hAnsi="Times New Roman" w:cs="Times New Roman"/>
          <w:sz w:val="24"/>
          <w:szCs w:val="24"/>
        </w:rPr>
        <w:t>Кремер Анастасия Федоровна, учитель иностранн</w:t>
      </w:r>
      <w:r w:rsidR="00CB7C8A">
        <w:rPr>
          <w:rFonts w:ascii="Times New Roman" w:hAnsi="Times New Roman" w:cs="Times New Roman"/>
          <w:sz w:val="24"/>
          <w:szCs w:val="24"/>
        </w:rPr>
        <w:t xml:space="preserve">ого языка МБОУ «Тубинская СОШ» </w:t>
      </w:r>
      <w:r w:rsidRPr="007B2D7D">
        <w:rPr>
          <w:rFonts w:ascii="Times New Roman" w:hAnsi="Times New Roman" w:cs="Times New Roman"/>
          <w:sz w:val="24"/>
          <w:szCs w:val="24"/>
        </w:rPr>
        <w:t>провела мастер- класс по теме «Приемы извл</w:t>
      </w:r>
      <w:r w:rsidR="00CB7C8A">
        <w:rPr>
          <w:rFonts w:ascii="Times New Roman" w:hAnsi="Times New Roman" w:cs="Times New Roman"/>
          <w:sz w:val="24"/>
          <w:szCs w:val="24"/>
        </w:rPr>
        <w:t>ечения информации из текста для</w:t>
      </w:r>
      <w:r w:rsidRPr="007B2D7D">
        <w:rPr>
          <w:rFonts w:ascii="Times New Roman" w:hAnsi="Times New Roman" w:cs="Times New Roman"/>
          <w:sz w:val="24"/>
          <w:szCs w:val="24"/>
        </w:rPr>
        <w:t xml:space="preserve"> формирования познавательных УУД на уроках иностранного языка»</w:t>
      </w:r>
    </w:p>
    <w:p w:rsidR="00551A24" w:rsidRPr="007B2D7D" w:rsidRDefault="00551A24" w:rsidP="00CB7C8A">
      <w:pPr>
        <w:tabs>
          <w:tab w:val="left" w:pos="2410"/>
        </w:tabs>
        <w:ind w:firstLine="567"/>
        <w:jc w:val="both"/>
        <w:rPr>
          <w:rFonts w:ascii="Times New Roman" w:hAnsi="Times New Roman" w:cs="Times New Roman"/>
          <w:sz w:val="24"/>
          <w:szCs w:val="24"/>
        </w:rPr>
      </w:pPr>
      <w:r w:rsidRPr="007B2D7D">
        <w:rPr>
          <w:rFonts w:ascii="Times New Roman" w:hAnsi="Times New Roman" w:cs="Times New Roman"/>
          <w:sz w:val="24"/>
          <w:szCs w:val="24"/>
        </w:rPr>
        <w:t>Гончарова Жанна Александровна, учитель начальных классов МБОУ «Крас</w:t>
      </w:r>
      <w:r w:rsidR="00CB7C8A">
        <w:rPr>
          <w:rFonts w:ascii="Times New Roman" w:hAnsi="Times New Roman" w:cs="Times New Roman"/>
          <w:sz w:val="24"/>
          <w:szCs w:val="24"/>
        </w:rPr>
        <w:t>нотуранская НОШ им. В.К. Фуги» представила опыт работы с литературным текстом</w:t>
      </w:r>
      <w:r w:rsidRPr="007B2D7D">
        <w:rPr>
          <w:rFonts w:ascii="Times New Roman" w:hAnsi="Times New Roman" w:cs="Times New Roman"/>
          <w:sz w:val="24"/>
          <w:szCs w:val="24"/>
        </w:rPr>
        <w:t xml:space="preserve"> на занятиях  курса внеурочной деятельности  «Музыка вокруг тебя». Представление было сопровождено видеофрагментами из музыкальных спектаклей.</w:t>
      </w:r>
    </w:p>
    <w:p w:rsidR="00551A24" w:rsidRPr="007B2D7D" w:rsidRDefault="00551A24" w:rsidP="00CB7C8A">
      <w:pPr>
        <w:shd w:val="clear" w:color="auto" w:fill="FFFFFF"/>
        <w:ind w:firstLine="567"/>
        <w:jc w:val="both"/>
        <w:rPr>
          <w:rFonts w:ascii="Times New Roman" w:hAnsi="Times New Roman" w:cs="Times New Roman"/>
          <w:sz w:val="24"/>
          <w:szCs w:val="24"/>
        </w:rPr>
      </w:pPr>
      <w:proofErr w:type="spellStart"/>
      <w:r w:rsidRPr="007B2D7D">
        <w:rPr>
          <w:rFonts w:ascii="Times New Roman" w:hAnsi="Times New Roman" w:cs="Times New Roman"/>
          <w:sz w:val="24"/>
          <w:szCs w:val="24"/>
        </w:rPr>
        <w:t>Крючкова</w:t>
      </w:r>
      <w:proofErr w:type="spellEnd"/>
      <w:r w:rsidRPr="007B2D7D">
        <w:rPr>
          <w:rFonts w:ascii="Times New Roman" w:hAnsi="Times New Roman" w:cs="Times New Roman"/>
          <w:sz w:val="24"/>
          <w:szCs w:val="24"/>
        </w:rPr>
        <w:t xml:space="preserve"> Зинаида Александровна, учитель начальных классов МБОУ «Саянская СОШ» провела мастер-класс «Решени</w:t>
      </w:r>
      <w:r w:rsidR="00CB7C8A">
        <w:rPr>
          <w:rFonts w:ascii="Times New Roman" w:hAnsi="Times New Roman" w:cs="Times New Roman"/>
          <w:sz w:val="24"/>
          <w:szCs w:val="24"/>
        </w:rPr>
        <w:t>е логических задач как средство</w:t>
      </w:r>
      <w:r w:rsidRPr="007B2D7D">
        <w:rPr>
          <w:rFonts w:ascii="Times New Roman" w:hAnsi="Times New Roman" w:cs="Times New Roman"/>
          <w:sz w:val="24"/>
          <w:szCs w:val="24"/>
        </w:rPr>
        <w:t xml:space="preserve"> формирования познавательных УУД», который направлен на формирован</w:t>
      </w:r>
      <w:r w:rsidR="00CB7C8A">
        <w:rPr>
          <w:rFonts w:ascii="Times New Roman" w:hAnsi="Times New Roman" w:cs="Times New Roman"/>
          <w:sz w:val="24"/>
          <w:szCs w:val="24"/>
        </w:rPr>
        <w:t xml:space="preserve">ие математической грамотности </w:t>
      </w:r>
      <w:r w:rsidRPr="007B2D7D">
        <w:rPr>
          <w:rFonts w:ascii="Times New Roman" w:hAnsi="Times New Roman" w:cs="Times New Roman"/>
          <w:sz w:val="24"/>
          <w:szCs w:val="24"/>
        </w:rPr>
        <w:t>учащихся.</w:t>
      </w:r>
    </w:p>
    <w:p w:rsidR="008A0643" w:rsidRPr="007B2D7D" w:rsidRDefault="008A0643" w:rsidP="00CB7C8A">
      <w:pPr>
        <w:pStyle w:val="ac"/>
        <w:ind w:right="-142"/>
        <w:jc w:val="left"/>
        <w:rPr>
          <w:b/>
          <w:sz w:val="24"/>
          <w:szCs w:val="24"/>
        </w:rPr>
      </w:pPr>
    </w:p>
    <w:p w:rsidR="0055552B" w:rsidRPr="007B2D7D" w:rsidRDefault="00271DDF" w:rsidP="00966E16">
      <w:pPr>
        <w:ind w:right="-142"/>
        <w:jc w:val="center"/>
        <w:rPr>
          <w:rFonts w:ascii="Times New Roman" w:hAnsi="Times New Roman" w:cs="Times New Roman"/>
          <w:b/>
          <w:sz w:val="24"/>
          <w:szCs w:val="24"/>
        </w:rPr>
      </w:pPr>
      <w:r w:rsidRPr="007B2D7D">
        <w:rPr>
          <w:rFonts w:ascii="Times New Roman" w:hAnsi="Times New Roman" w:cs="Times New Roman"/>
          <w:b/>
          <w:sz w:val="24"/>
          <w:szCs w:val="24"/>
          <w:lang w:val="en-US"/>
        </w:rPr>
        <w:t>VII</w:t>
      </w:r>
      <w:r w:rsidRPr="007B2D7D">
        <w:rPr>
          <w:rFonts w:ascii="Times New Roman" w:hAnsi="Times New Roman" w:cs="Times New Roman"/>
          <w:b/>
          <w:sz w:val="24"/>
          <w:szCs w:val="24"/>
        </w:rPr>
        <w:t>.</w:t>
      </w:r>
      <w:r w:rsidR="0055552B" w:rsidRPr="007B2D7D">
        <w:rPr>
          <w:rFonts w:ascii="Times New Roman" w:hAnsi="Times New Roman" w:cs="Times New Roman"/>
          <w:b/>
          <w:sz w:val="24"/>
          <w:szCs w:val="24"/>
        </w:rPr>
        <w:t>Дополнительное образование и воспитание</w:t>
      </w:r>
    </w:p>
    <w:p w:rsidR="00A222B6" w:rsidRPr="007B2D7D" w:rsidRDefault="00A222B6" w:rsidP="00CB7C8A">
      <w:pPr>
        <w:ind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Воспитание является одним из важнейших компонентов образования в интересах человека, общества, государства. </w:t>
      </w:r>
      <w:r w:rsidRPr="007B2D7D">
        <w:rPr>
          <w:rFonts w:ascii="Times New Roman" w:eastAsia="Times New Roman" w:hAnsi="Times New Roman" w:cs="Times New Roman"/>
          <w:sz w:val="24"/>
          <w:szCs w:val="24"/>
        </w:rPr>
        <w:t>В 2018  году была продолжена работа по реализации стратегии развития воспитания в РФ до 2025 года.</w:t>
      </w:r>
      <w:r w:rsidRPr="007B2D7D">
        <w:rPr>
          <w:rFonts w:ascii="Times New Roman" w:hAnsi="Times New Roman" w:cs="Times New Roman"/>
          <w:sz w:val="24"/>
          <w:szCs w:val="24"/>
        </w:rPr>
        <w:t xml:space="preserve"> Задача совершенствования воспитательной работы в образовательных учреждениях района решалась через создание условий для развития единого воспитательного пространства, расширения системы дополнительного образования, интеграцию процессов воспитания и социализации во все виды деятельности обучающихся. Во всех общеобразовательных учреждениях действующие программы и системы воспитательной работы приведены в соответствие с программой развития воспитательной компоненты в общеобразовательной школе, являющейся составной и неотъемлемой частью программы воспитания и социализации обучающихся.</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Приоритетным в течение анализируемого периода направлением в  воспитательной работе  по-прежнему остаётся патриотическое воспитание. На базе школ проводятся открытые мероприятия,  организуются семинары, практические занятия. - Акции «Не остуди свое сердце»,  «Обелиск»;</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Военно-патриотическая игра «Победа»;</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Спартакиада допризывной молодежи;</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Оформление уголков боевой славы;</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Конкурс «Я гражданин России»;</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Конкурсы сочинений «ВОВ в истории моей семьи», «Мой дед – герой»;</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 Конкурс видеороликов «Мой дед, прадед – герой </w:t>
      </w:r>
      <w:proofErr w:type="spellStart"/>
      <w:r w:rsidRPr="007B2D7D">
        <w:rPr>
          <w:rFonts w:ascii="Times New Roman" w:eastAsia="Times New Roman" w:hAnsi="Times New Roman" w:cs="Times New Roman"/>
          <w:sz w:val="24"/>
          <w:szCs w:val="24"/>
        </w:rPr>
        <w:t>ВОв</w:t>
      </w:r>
      <w:proofErr w:type="spellEnd"/>
      <w:r w:rsidRPr="007B2D7D">
        <w:rPr>
          <w:rFonts w:ascii="Times New Roman" w:eastAsia="Times New Roman" w:hAnsi="Times New Roman" w:cs="Times New Roman"/>
          <w:sz w:val="24"/>
          <w:szCs w:val="24"/>
        </w:rPr>
        <w:t>»;</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-Конкурс юных патриотов «Равнение на Победу»</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Проведены пятидневные учебные сборы для юношей и девушек 10 классов.</w:t>
      </w:r>
    </w:p>
    <w:p w:rsidR="00A222B6" w:rsidRPr="007B2D7D" w:rsidRDefault="00A222B6" w:rsidP="00CB7C8A">
      <w:pPr>
        <w:spacing w:after="0" w:line="240" w:lineRule="auto"/>
        <w:ind w:firstLine="567"/>
        <w:jc w:val="both"/>
        <w:rPr>
          <w:rFonts w:ascii="Times New Roman" w:hAnsi="Times New Roman" w:cs="Times New Roman"/>
          <w:sz w:val="24"/>
          <w:szCs w:val="24"/>
        </w:rPr>
      </w:pPr>
    </w:p>
    <w:p w:rsidR="00A222B6" w:rsidRPr="007B2D7D" w:rsidRDefault="00A222B6" w:rsidP="00CB7C8A">
      <w:pPr>
        <w:ind w:right="24"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общеобразовательных учреждениях продолжается активная деятельность 5 детских общественных объединений с общим охватом 346 обучающихся. Приоритетными направлениями их деятельности являются: гражданско-патриотическое воспитание, духовно-нравственной воспитание, формирование здорового образа жизни.  В 8 ОУ организована деятельность органов ученического самоуправления. </w:t>
      </w:r>
    </w:p>
    <w:p w:rsidR="00A222B6" w:rsidRPr="00767121" w:rsidRDefault="00A222B6" w:rsidP="00CB7C8A">
      <w:pPr>
        <w:pStyle w:val="a4"/>
        <w:ind w:left="180" w:firstLine="567"/>
        <w:jc w:val="both"/>
        <w:rPr>
          <w:rFonts w:ascii="Times New Roman" w:hAnsi="Times New Roman" w:cs="Times New Roman"/>
          <w:sz w:val="24"/>
          <w:szCs w:val="24"/>
        </w:rPr>
      </w:pPr>
      <w:r w:rsidRPr="00767121">
        <w:rPr>
          <w:rFonts w:ascii="Times New Roman" w:hAnsi="Times New Roman" w:cs="Times New Roman"/>
          <w:sz w:val="24"/>
          <w:szCs w:val="24"/>
        </w:rPr>
        <w:t xml:space="preserve">Для развития творческой одаренности в течение учебного года организованы и проведены 30 конкурсов разной направленности, смотр художественной самодеятельности «Таланты без границ», выставки, 18 соревнований, создавались условия для участия детей района в конкурсах и соревнованиях более высокого уровня. </w:t>
      </w:r>
    </w:p>
    <w:p w:rsidR="00A222B6" w:rsidRPr="007B2D7D" w:rsidRDefault="00A222B6" w:rsidP="00CB7C8A">
      <w:pPr>
        <w:spacing w:after="0" w:line="240" w:lineRule="auto"/>
        <w:ind w:firstLine="567"/>
        <w:jc w:val="both"/>
        <w:rPr>
          <w:rFonts w:ascii="Times New Roman" w:hAnsi="Times New Roman" w:cs="Times New Roman"/>
          <w:color w:val="030302"/>
          <w:sz w:val="24"/>
          <w:szCs w:val="24"/>
        </w:rPr>
      </w:pPr>
      <w:r w:rsidRPr="007B2D7D">
        <w:rPr>
          <w:rFonts w:ascii="Times New Roman" w:hAnsi="Times New Roman" w:cs="Times New Roman"/>
          <w:sz w:val="24"/>
          <w:szCs w:val="24"/>
        </w:rPr>
        <w:t xml:space="preserve">В районном конкурсе «Ученик года» приняли участие четыре лучших ученика (Фоминых Алина, </w:t>
      </w:r>
      <w:proofErr w:type="spellStart"/>
      <w:r w:rsidRPr="007B2D7D">
        <w:rPr>
          <w:rFonts w:ascii="Times New Roman" w:hAnsi="Times New Roman" w:cs="Times New Roman"/>
          <w:sz w:val="24"/>
          <w:szCs w:val="24"/>
        </w:rPr>
        <w:t>Най</w:t>
      </w:r>
      <w:proofErr w:type="spellEnd"/>
      <w:r w:rsidRPr="007B2D7D">
        <w:rPr>
          <w:rFonts w:ascii="Times New Roman" w:hAnsi="Times New Roman" w:cs="Times New Roman"/>
          <w:sz w:val="24"/>
          <w:szCs w:val="24"/>
        </w:rPr>
        <w:t xml:space="preserve"> Валерия,</w:t>
      </w:r>
      <w:r w:rsidR="006C1324">
        <w:rPr>
          <w:rFonts w:ascii="Times New Roman" w:hAnsi="Times New Roman" w:cs="Times New Roman"/>
          <w:sz w:val="24"/>
          <w:szCs w:val="24"/>
        </w:rPr>
        <w:t xml:space="preserve"> Меньшикова Яна, Константинова </w:t>
      </w:r>
      <w:proofErr w:type="spellStart"/>
      <w:r w:rsidR="006C1324">
        <w:rPr>
          <w:rFonts w:ascii="Times New Roman" w:hAnsi="Times New Roman" w:cs="Times New Roman"/>
          <w:sz w:val="24"/>
          <w:szCs w:val="24"/>
        </w:rPr>
        <w:t>Е</w:t>
      </w:r>
      <w:bookmarkStart w:id="0" w:name="_GoBack"/>
      <w:bookmarkEnd w:id="0"/>
      <w:r w:rsidRPr="007B2D7D">
        <w:rPr>
          <w:rFonts w:ascii="Times New Roman" w:hAnsi="Times New Roman" w:cs="Times New Roman"/>
          <w:sz w:val="24"/>
          <w:szCs w:val="24"/>
        </w:rPr>
        <w:t>сения</w:t>
      </w:r>
      <w:proofErr w:type="spellEnd"/>
      <w:r w:rsidRPr="007B2D7D">
        <w:rPr>
          <w:rFonts w:ascii="Times New Roman" w:hAnsi="Times New Roman" w:cs="Times New Roman"/>
          <w:sz w:val="24"/>
          <w:szCs w:val="24"/>
        </w:rPr>
        <w:t>) из средних общеобразовательных школ (</w:t>
      </w:r>
      <w:proofErr w:type="spellStart"/>
      <w:r w:rsidRPr="007B2D7D">
        <w:rPr>
          <w:rFonts w:ascii="Times New Roman" w:hAnsi="Times New Roman" w:cs="Times New Roman"/>
          <w:sz w:val="24"/>
          <w:szCs w:val="24"/>
        </w:rPr>
        <w:t>Краснотуранской</w:t>
      </w:r>
      <w:proofErr w:type="spellEnd"/>
      <w:r w:rsidRPr="007B2D7D">
        <w:rPr>
          <w:rFonts w:ascii="Times New Roman" w:hAnsi="Times New Roman" w:cs="Times New Roman"/>
          <w:sz w:val="24"/>
          <w:szCs w:val="24"/>
        </w:rPr>
        <w:t xml:space="preserve">, Саянской,  </w:t>
      </w:r>
      <w:proofErr w:type="spellStart"/>
      <w:r w:rsidRPr="007B2D7D">
        <w:rPr>
          <w:rFonts w:ascii="Times New Roman" w:hAnsi="Times New Roman" w:cs="Times New Roman"/>
          <w:sz w:val="24"/>
          <w:szCs w:val="24"/>
        </w:rPr>
        <w:t>Тубинской</w:t>
      </w:r>
      <w:proofErr w:type="spellEnd"/>
      <w:r w:rsidRPr="007B2D7D">
        <w:rPr>
          <w:rFonts w:ascii="Times New Roman" w:hAnsi="Times New Roman" w:cs="Times New Roman"/>
          <w:sz w:val="24"/>
          <w:szCs w:val="24"/>
        </w:rPr>
        <w:t xml:space="preserve"> и </w:t>
      </w:r>
      <w:proofErr w:type="spellStart"/>
      <w:r w:rsidRPr="007B2D7D">
        <w:rPr>
          <w:rFonts w:ascii="Times New Roman" w:hAnsi="Times New Roman" w:cs="Times New Roman"/>
          <w:sz w:val="24"/>
          <w:szCs w:val="24"/>
        </w:rPr>
        <w:t>Салбинской</w:t>
      </w:r>
      <w:proofErr w:type="spellEnd"/>
      <w:r w:rsidRPr="007B2D7D">
        <w:rPr>
          <w:rFonts w:ascii="Times New Roman" w:hAnsi="Times New Roman" w:cs="Times New Roman"/>
          <w:sz w:val="24"/>
          <w:szCs w:val="24"/>
        </w:rPr>
        <w:t>).</w:t>
      </w:r>
      <w:r w:rsidRPr="007B2D7D">
        <w:rPr>
          <w:rFonts w:ascii="Times New Roman" w:hAnsi="Times New Roman" w:cs="Times New Roman"/>
          <w:color w:val="030302"/>
          <w:sz w:val="24"/>
          <w:szCs w:val="24"/>
        </w:rPr>
        <w:t xml:space="preserve"> Учеником года -2018» стала обучающаяся 11 класса </w:t>
      </w:r>
      <w:proofErr w:type="spellStart"/>
      <w:r w:rsidRPr="007B2D7D">
        <w:rPr>
          <w:rFonts w:ascii="Times New Roman" w:hAnsi="Times New Roman" w:cs="Times New Roman"/>
          <w:color w:val="030302"/>
          <w:sz w:val="24"/>
          <w:szCs w:val="24"/>
        </w:rPr>
        <w:t>Тубинской</w:t>
      </w:r>
      <w:proofErr w:type="spellEnd"/>
      <w:r w:rsidRPr="007B2D7D">
        <w:rPr>
          <w:rFonts w:ascii="Times New Roman" w:hAnsi="Times New Roman" w:cs="Times New Roman"/>
          <w:color w:val="030302"/>
          <w:sz w:val="24"/>
          <w:szCs w:val="24"/>
        </w:rPr>
        <w:t xml:space="preserve"> средней общеобразовательной школы </w:t>
      </w:r>
      <w:r w:rsidRPr="007B2D7D">
        <w:rPr>
          <w:rFonts w:ascii="Times New Roman" w:hAnsi="Times New Roman" w:cs="Times New Roman"/>
          <w:sz w:val="24"/>
          <w:szCs w:val="24"/>
        </w:rPr>
        <w:t>Меньшикова Яна</w:t>
      </w:r>
      <w:r w:rsidRPr="007B2D7D">
        <w:rPr>
          <w:rFonts w:ascii="Times New Roman" w:hAnsi="Times New Roman" w:cs="Times New Roman"/>
          <w:color w:val="030302"/>
          <w:sz w:val="24"/>
          <w:szCs w:val="24"/>
        </w:rPr>
        <w:t xml:space="preserve">. </w:t>
      </w:r>
    </w:p>
    <w:p w:rsidR="00A222B6" w:rsidRPr="007B2D7D" w:rsidRDefault="00A222B6" w:rsidP="00CB7C8A">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color w:val="030302"/>
          <w:sz w:val="24"/>
          <w:szCs w:val="24"/>
        </w:rPr>
        <w:t>С каждым годом наблюдается спад желающих принимать участие  в конкурсах.</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Этот учебный год, не уступает прошлому году по количеству медалистов. В Краснотуранской школе 5 медалистов, в Саянской – 1, в </w:t>
      </w:r>
      <w:proofErr w:type="spellStart"/>
      <w:r w:rsidRPr="007B2D7D">
        <w:rPr>
          <w:rFonts w:ascii="Times New Roman" w:eastAsia="Times New Roman" w:hAnsi="Times New Roman" w:cs="Times New Roman"/>
          <w:sz w:val="24"/>
          <w:szCs w:val="24"/>
        </w:rPr>
        <w:t>Беллыкской</w:t>
      </w:r>
      <w:proofErr w:type="spellEnd"/>
      <w:r w:rsidRPr="007B2D7D">
        <w:rPr>
          <w:rFonts w:ascii="Times New Roman" w:eastAsia="Times New Roman" w:hAnsi="Times New Roman" w:cs="Times New Roman"/>
          <w:sz w:val="24"/>
          <w:szCs w:val="24"/>
        </w:rPr>
        <w:t xml:space="preserve"> – 1, в </w:t>
      </w:r>
      <w:proofErr w:type="spellStart"/>
      <w:r w:rsidRPr="007B2D7D">
        <w:rPr>
          <w:rFonts w:ascii="Times New Roman" w:eastAsia="Times New Roman" w:hAnsi="Times New Roman" w:cs="Times New Roman"/>
          <w:sz w:val="24"/>
          <w:szCs w:val="24"/>
        </w:rPr>
        <w:t>Новосыдинской</w:t>
      </w:r>
      <w:proofErr w:type="spellEnd"/>
      <w:r w:rsidRPr="007B2D7D">
        <w:rPr>
          <w:rFonts w:ascii="Times New Roman" w:eastAsia="Times New Roman" w:hAnsi="Times New Roman" w:cs="Times New Roman"/>
          <w:sz w:val="24"/>
          <w:szCs w:val="24"/>
        </w:rPr>
        <w:t xml:space="preserve"> – 1, в </w:t>
      </w:r>
      <w:proofErr w:type="spellStart"/>
      <w:r w:rsidRPr="007B2D7D">
        <w:rPr>
          <w:rFonts w:ascii="Times New Roman" w:eastAsia="Times New Roman" w:hAnsi="Times New Roman" w:cs="Times New Roman"/>
          <w:sz w:val="24"/>
          <w:szCs w:val="24"/>
        </w:rPr>
        <w:t>Восточенской</w:t>
      </w:r>
      <w:proofErr w:type="spellEnd"/>
      <w:r w:rsidRPr="007B2D7D">
        <w:rPr>
          <w:rFonts w:ascii="Times New Roman" w:eastAsia="Times New Roman" w:hAnsi="Times New Roman" w:cs="Times New Roman"/>
          <w:sz w:val="24"/>
          <w:szCs w:val="24"/>
        </w:rPr>
        <w:t xml:space="preserve"> – 1, в </w:t>
      </w:r>
      <w:proofErr w:type="spellStart"/>
      <w:r w:rsidRPr="007B2D7D">
        <w:rPr>
          <w:rFonts w:ascii="Times New Roman" w:eastAsia="Times New Roman" w:hAnsi="Times New Roman" w:cs="Times New Roman"/>
          <w:sz w:val="24"/>
          <w:szCs w:val="24"/>
        </w:rPr>
        <w:t>Лебяженской</w:t>
      </w:r>
      <w:proofErr w:type="spellEnd"/>
      <w:r w:rsidRPr="007B2D7D">
        <w:rPr>
          <w:rFonts w:ascii="Times New Roman" w:eastAsia="Times New Roman" w:hAnsi="Times New Roman" w:cs="Times New Roman"/>
          <w:sz w:val="24"/>
          <w:szCs w:val="24"/>
        </w:rPr>
        <w:t xml:space="preserve"> – 2. </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С целью поддержки и стимула одаренных детей двое учащихся из </w:t>
      </w:r>
      <w:proofErr w:type="spellStart"/>
      <w:r w:rsidRPr="007B2D7D">
        <w:rPr>
          <w:rFonts w:ascii="Times New Roman" w:eastAsia="Times New Roman" w:hAnsi="Times New Roman" w:cs="Times New Roman"/>
          <w:sz w:val="24"/>
          <w:szCs w:val="24"/>
        </w:rPr>
        <w:t>Беллыкской</w:t>
      </w:r>
      <w:proofErr w:type="spellEnd"/>
      <w:r w:rsidRPr="007B2D7D">
        <w:rPr>
          <w:rFonts w:ascii="Times New Roman" w:eastAsia="Times New Roman" w:hAnsi="Times New Roman" w:cs="Times New Roman"/>
          <w:sz w:val="24"/>
          <w:szCs w:val="24"/>
        </w:rPr>
        <w:t xml:space="preserve">, 3 учащихся из Краснотуранской школ стали получателями стипендии главы района. Ежегодно проводится конкурс на получение стипендии главы района. был организован выезд 10 учащихся начальной школы на Елку губернатора, 72 ученика посетили елку «Главы района», учащийся </w:t>
      </w:r>
      <w:proofErr w:type="spellStart"/>
      <w:r w:rsidRPr="007B2D7D">
        <w:rPr>
          <w:rFonts w:ascii="Times New Roman" w:eastAsia="Times New Roman" w:hAnsi="Times New Roman" w:cs="Times New Roman"/>
          <w:sz w:val="24"/>
          <w:szCs w:val="24"/>
        </w:rPr>
        <w:t>Новосыдинской</w:t>
      </w:r>
      <w:proofErr w:type="spellEnd"/>
      <w:r w:rsidRPr="007B2D7D">
        <w:rPr>
          <w:rFonts w:ascii="Times New Roman" w:eastAsia="Times New Roman" w:hAnsi="Times New Roman" w:cs="Times New Roman"/>
          <w:sz w:val="24"/>
          <w:szCs w:val="24"/>
        </w:rPr>
        <w:t xml:space="preserve"> школы был приглашен на вручение паспорта Губернатором.</w:t>
      </w:r>
    </w:p>
    <w:p w:rsidR="00A222B6" w:rsidRPr="007B2D7D" w:rsidRDefault="00A222B6" w:rsidP="00CB7C8A">
      <w:pPr>
        <w:pStyle w:val="Default0"/>
        <w:ind w:firstLine="567"/>
        <w:jc w:val="both"/>
      </w:pPr>
      <w:r w:rsidRPr="007B2D7D">
        <w:t xml:space="preserve">Большое значение в воспитании детей  имеет Российское движение школьников, созданное по указу Президента РФ Владимира Владимировича Путина. Движение создано «в целях совершенствования государственной политики в области воспитания подрастающего поколения и содействия формированию личности на основе присущей российскому обществу системы ценностей». В начале  года большинство школ района активно включились в деятельность РДШ. Зарегистрированы на федеральном информационном портале РДШ как активные участники 81 человек из </w:t>
      </w:r>
      <w:proofErr w:type="spellStart"/>
      <w:r w:rsidRPr="007B2D7D">
        <w:t>Беллыкской</w:t>
      </w:r>
      <w:proofErr w:type="spellEnd"/>
      <w:r w:rsidRPr="007B2D7D">
        <w:t xml:space="preserve">, 19 человек из Краснотуранской, 25 из Саянской, 22 из </w:t>
      </w:r>
      <w:proofErr w:type="spellStart"/>
      <w:r w:rsidRPr="007B2D7D">
        <w:t>Восточенской</w:t>
      </w:r>
      <w:proofErr w:type="spellEnd"/>
      <w:r w:rsidRPr="007B2D7D">
        <w:t xml:space="preserve"> средних школ, 36 из Краснотуранской начальной школы. </w:t>
      </w:r>
    </w:p>
    <w:p w:rsidR="00A222B6" w:rsidRPr="007B2D7D" w:rsidRDefault="00A222B6" w:rsidP="00CB7C8A">
      <w:pPr>
        <w:pStyle w:val="Default0"/>
        <w:ind w:firstLine="567"/>
        <w:jc w:val="both"/>
      </w:pPr>
      <w:r w:rsidRPr="007B2D7D">
        <w:t xml:space="preserve">44 обучающихся </w:t>
      </w:r>
      <w:proofErr w:type="spellStart"/>
      <w:r w:rsidRPr="007B2D7D">
        <w:t>Лебяженской</w:t>
      </w:r>
      <w:proofErr w:type="spellEnd"/>
      <w:r w:rsidRPr="007B2D7D">
        <w:t xml:space="preserve"> школы, 36 обучающихся </w:t>
      </w:r>
      <w:proofErr w:type="spellStart"/>
      <w:r w:rsidRPr="007B2D7D">
        <w:t>Кортузской</w:t>
      </w:r>
      <w:proofErr w:type="spellEnd"/>
      <w:r w:rsidRPr="007B2D7D">
        <w:t xml:space="preserve"> школы прошли торжественное посвящение в Юнармейцы, являются активными участниками Флагманских программ. 2 ученика </w:t>
      </w:r>
      <w:proofErr w:type="spellStart"/>
      <w:r w:rsidRPr="007B2D7D">
        <w:t>Лебяженской</w:t>
      </w:r>
      <w:proofErr w:type="spellEnd"/>
      <w:r w:rsidRPr="007B2D7D">
        <w:t xml:space="preserve"> школы получили статус «активист РДШ» за результативное участие в 3 Краевых конкурсах. 24 члена РДШ посетили молодежный форум Красноярского края для целеустремленных и ориентированных н</w:t>
      </w:r>
      <w:r w:rsidR="00CB7C8A">
        <w:t>а успех подростков ТИМ «Юниор»,</w:t>
      </w:r>
      <w:r w:rsidRPr="007B2D7D">
        <w:t xml:space="preserve"> 13 учащихся посетили краевой лагерь «</w:t>
      </w:r>
      <w:proofErr w:type="spellStart"/>
      <w:r w:rsidRPr="007B2D7D">
        <w:t>Юнармия</w:t>
      </w:r>
      <w:proofErr w:type="spellEnd"/>
      <w:r w:rsidRPr="007B2D7D">
        <w:t>», который является Центром допризывной подготовки и военно-патри</w:t>
      </w:r>
      <w:r w:rsidR="00CB7C8A">
        <w:t>отического воспитания молодежи.</w:t>
      </w:r>
    </w:p>
    <w:p w:rsidR="00A222B6" w:rsidRPr="007B2D7D" w:rsidRDefault="00A222B6" w:rsidP="00CB7C8A">
      <w:pPr>
        <w:pStyle w:val="2"/>
        <w:spacing w:after="0" w:line="240" w:lineRule="auto"/>
        <w:ind w:firstLine="567"/>
        <w:jc w:val="both"/>
      </w:pPr>
      <w:r w:rsidRPr="007B2D7D">
        <w:t xml:space="preserve">Организация досуга детей и подростков является важным направлением </w:t>
      </w:r>
      <w:proofErr w:type="spellStart"/>
      <w:r w:rsidRPr="007B2D7D">
        <w:t>воспитательно</w:t>
      </w:r>
      <w:proofErr w:type="spellEnd"/>
      <w:r w:rsidRPr="007B2D7D">
        <w:t>-профилактической работы. Для обеспечения занятости, досуга, развития творческих и интеллектуальных способностей детей и подростков в районе работает систем</w:t>
      </w:r>
      <w:r w:rsidR="00CB7C8A">
        <w:t xml:space="preserve">а дополнительного образования. </w:t>
      </w:r>
    </w:p>
    <w:p w:rsidR="00A222B6" w:rsidRPr="007B2D7D" w:rsidRDefault="00A222B6" w:rsidP="00A222B6">
      <w:pPr>
        <w:pStyle w:val="2"/>
        <w:spacing w:after="0" w:line="240" w:lineRule="auto"/>
        <w:jc w:val="both"/>
      </w:pPr>
    </w:p>
    <w:p w:rsidR="00A222B6" w:rsidRPr="007B2D7D" w:rsidRDefault="00A222B6" w:rsidP="00A222B6">
      <w:pPr>
        <w:pStyle w:val="2"/>
        <w:spacing w:after="0" w:line="240" w:lineRule="auto"/>
        <w:jc w:val="center"/>
      </w:pPr>
      <w:r w:rsidRPr="007B2D7D">
        <w:t>Охват обучающихся дополнительным образованием в общеобразовательных учреждениях</w:t>
      </w:r>
    </w:p>
    <w:tbl>
      <w:tblPr>
        <w:tblStyle w:val="a3"/>
        <w:tblW w:w="9923" w:type="dxa"/>
        <w:tblInd w:w="108" w:type="dxa"/>
        <w:tblLayout w:type="fixed"/>
        <w:tblLook w:val="04A0" w:firstRow="1" w:lastRow="0" w:firstColumn="1" w:lastColumn="0" w:noHBand="0" w:noVBand="1"/>
      </w:tblPr>
      <w:tblGrid>
        <w:gridCol w:w="4145"/>
        <w:gridCol w:w="5778"/>
      </w:tblGrid>
      <w:tr w:rsidR="00A222B6" w:rsidRPr="007B2D7D" w:rsidTr="002B3B8B">
        <w:trPr>
          <w:trHeight w:val="290"/>
        </w:trPr>
        <w:tc>
          <w:tcPr>
            <w:tcW w:w="9923" w:type="dxa"/>
            <w:gridSpan w:val="2"/>
          </w:tcPr>
          <w:p w:rsidR="00A222B6" w:rsidRPr="007B2D7D" w:rsidRDefault="00102051" w:rsidP="007545C8">
            <w:pPr>
              <w:rPr>
                <w:rFonts w:ascii="Times New Roman" w:hAnsi="Times New Roman" w:cs="Times New Roman"/>
                <w:sz w:val="24"/>
                <w:szCs w:val="24"/>
              </w:rPr>
            </w:pPr>
            <w:r w:rsidRPr="007B2D7D">
              <w:rPr>
                <w:rFonts w:ascii="Times New Roman" w:hAnsi="Times New Roman" w:cs="Times New Roman"/>
                <w:sz w:val="24"/>
                <w:szCs w:val="24"/>
              </w:rPr>
              <w:t>2</w:t>
            </w:r>
            <w:r w:rsidR="00A222B6" w:rsidRPr="007B2D7D">
              <w:rPr>
                <w:rFonts w:ascii="Times New Roman" w:hAnsi="Times New Roman" w:cs="Times New Roman"/>
                <w:sz w:val="24"/>
                <w:szCs w:val="24"/>
              </w:rPr>
              <w:t>2018 уч. г.</w:t>
            </w:r>
          </w:p>
        </w:tc>
      </w:tr>
      <w:tr w:rsidR="00A222B6" w:rsidRPr="007B2D7D" w:rsidTr="002B3B8B">
        <w:trPr>
          <w:trHeight w:val="887"/>
        </w:trPr>
        <w:tc>
          <w:tcPr>
            <w:tcW w:w="4145" w:type="dxa"/>
          </w:tcPr>
          <w:p w:rsidR="00A222B6" w:rsidRPr="007B2D7D" w:rsidRDefault="00A222B6" w:rsidP="007545C8">
            <w:pPr>
              <w:rPr>
                <w:rFonts w:ascii="Times New Roman" w:hAnsi="Times New Roman" w:cs="Times New Roman"/>
                <w:sz w:val="24"/>
                <w:szCs w:val="24"/>
              </w:rPr>
            </w:pPr>
            <w:r w:rsidRPr="007B2D7D">
              <w:rPr>
                <w:rFonts w:ascii="Times New Roman" w:hAnsi="Times New Roman" w:cs="Times New Roman"/>
                <w:sz w:val="24"/>
                <w:szCs w:val="24"/>
              </w:rPr>
              <w:t>Общее кол-во учащихся/ занятых ДО</w:t>
            </w:r>
          </w:p>
        </w:tc>
        <w:tc>
          <w:tcPr>
            <w:tcW w:w="5778" w:type="dxa"/>
          </w:tcPr>
          <w:p w:rsidR="00767121" w:rsidRDefault="00A222B6" w:rsidP="007545C8">
            <w:pPr>
              <w:rPr>
                <w:rFonts w:ascii="Times New Roman" w:hAnsi="Times New Roman" w:cs="Times New Roman"/>
                <w:sz w:val="24"/>
                <w:szCs w:val="24"/>
              </w:rPr>
            </w:pPr>
            <w:r w:rsidRPr="007B2D7D">
              <w:rPr>
                <w:rFonts w:ascii="Times New Roman" w:hAnsi="Times New Roman" w:cs="Times New Roman"/>
                <w:sz w:val="24"/>
                <w:szCs w:val="24"/>
              </w:rPr>
              <w:t xml:space="preserve">Занятость дополнительным образованием учащихся, </w:t>
            </w:r>
          </w:p>
          <w:p w:rsidR="00A222B6" w:rsidRPr="007B2D7D" w:rsidRDefault="00A222B6" w:rsidP="007545C8">
            <w:pPr>
              <w:rPr>
                <w:rFonts w:ascii="Times New Roman" w:hAnsi="Times New Roman" w:cs="Times New Roman"/>
                <w:sz w:val="24"/>
                <w:szCs w:val="24"/>
              </w:rPr>
            </w:pPr>
            <w:r w:rsidRPr="007B2D7D">
              <w:rPr>
                <w:rFonts w:ascii="Times New Roman" w:hAnsi="Times New Roman" w:cs="Times New Roman"/>
                <w:sz w:val="24"/>
                <w:szCs w:val="24"/>
              </w:rPr>
              <w:t>состоящих на профилактических учетах</w:t>
            </w:r>
          </w:p>
        </w:tc>
      </w:tr>
      <w:tr w:rsidR="00A222B6" w:rsidRPr="007B2D7D" w:rsidTr="002B3B8B">
        <w:trPr>
          <w:trHeight w:val="290"/>
        </w:trPr>
        <w:tc>
          <w:tcPr>
            <w:tcW w:w="4145" w:type="dxa"/>
          </w:tcPr>
          <w:p w:rsidR="00A222B6" w:rsidRPr="007B2D7D" w:rsidRDefault="00A222B6" w:rsidP="007545C8">
            <w:pPr>
              <w:rPr>
                <w:rFonts w:ascii="Times New Roman" w:hAnsi="Times New Roman" w:cs="Times New Roman"/>
                <w:sz w:val="24"/>
                <w:szCs w:val="24"/>
              </w:rPr>
            </w:pPr>
            <w:r w:rsidRPr="007B2D7D">
              <w:rPr>
                <w:rFonts w:ascii="Times New Roman" w:hAnsi="Times New Roman" w:cs="Times New Roman"/>
                <w:sz w:val="24"/>
                <w:szCs w:val="24"/>
              </w:rPr>
              <w:t>1827/1637/89,6%</w:t>
            </w:r>
          </w:p>
        </w:tc>
        <w:tc>
          <w:tcPr>
            <w:tcW w:w="5778" w:type="dxa"/>
          </w:tcPr>
          <w:p w:rsidR="00A222B6" w:rsidRPr="007B2D7D" w:rsidRDefault="00A222B6" w:rsidP="007545C8">
            <w:pPr>
              <w:rPr>
                <w:rFonts w:ascii="Times New Roman" w:hAnsi="Times New Roman" w:cs="Times New Roman"/>
                <w:sz w:val="24"/>
                <w:szCs w:val="24"/>
              </w:rPr>
            </w:pPr>
            <w:r w:rsidRPr="007B2D7D">
              <w:rPr>
                <w:rFonts w:ascii="Times New Roman" w:hAnsi="Times New Roman" w:cs="Times New Roman"/>
                <w:sz w:val="24"/>
                <w:szCs w:val="24"/>
              </w:rPr>
              <w:t>63/57/90%</w:t>
            </w:r>
          </w:p>
        </w:tc>
      </w:tr>
    </w:tbl>
    <w:p w:rsidR="00A222B6" w:rsidRPr="007B2D7D" w:rsidRDefault="00A222B6" w:rsidP="00A222B6">
      <w:pPr>
        <w:pStyle w:val="2"/>
        <w:spacing w:after="0" w:line="240" w:lineRule="auto"/>
        <w:jc w:val="both"/>
      </w:pPr>
    </w:p>
    <w:p w:rsidR="00A222B6" w:rsidRPr="007B2D7D" w:rsidRDefault="00A222B6" w:rsidP="00CB7C8A">
      <w:pPr>
        <w:pStyle w:val="2"/>
        <w:spacing w:after="0" w:line="240" w:lineRule="auto"/>
        <w:ind w:firstLine="567"/>
        <w:jc w:val="both"/>
      </w:pPr>
      <w:r w:rsidRPr="007B2D7D">
        <w:t xml:space="preserve">Большую роль в организации досуга детей и подростков на сегодняшний день играют учреждения дополнительного образования. </w:t>
      </w:r>
    </w:p>
    <w:p w:rsidR="00A222B6" w:rsidRPr="007B2D7D" w:rsidRDefault="00A222B6" w:rsidP="00CB7C8A">
      <w:pPr>
        <w:pStyle w:val="2"/>
        <w:spacing w:after="0" w:line="240" w:lineRule="auto"/>
        <w:ind w:firstLine="567"/>
        <w:jc w:val="both"/>
      </w:pPr>
      <w:r w:rsidRPr="007B2D7D">
        <w:t>МБОУ ДО «Дом детского творчества» реализует 11 образовательных программ дополнител</w:t>
      </w:r>
      <w:r w:rsidR="00CB7C8A">
        <w:t xml:space="preserve">ьного образования в них заняты </w:t>
      </w:r>
      <w:r w:rsidRPr="007B2D7D">
        <w:t xml:space="preserve">351 ребенок, из них 18 ребенка, с отклонениями в поведении. </w:t>
      </w:r>
    </w:p>
    <w:p w:rsidR="00A222B6" w:rsidRPr="007B2D7D" w:rsidRDefault="00A222B6" w:rsidP="00CB7C8A">
      <w:pPr>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МБОУ ДО Краснотуранская Детско-юношеская спортивная школа, реализующая образовательную программу «Лыжные гонки». </w:t>
      </w:r>
    </w:p>
    <w:p w:rsidR="00A222B6" w:rsidRPr="007B2D7D" w:rsidRDefault="00A222B6" w:rsidP="00CB7C8A">
      <w:pPr>
        <w:pStyle w:val="af6"/>
        <w:tabs>
          <w:tab w:val="num" w:pos="0"/>
        </w:tabs>
        <w:ind w:left="0" w:right="-2"/>
        <w:rPr>
          <w:sz w:val="24"/>
          <w:szCs w:val="24"/>
        </w:rPr>
      </w:pPr>
      <w:r w:rsidRPr="007B2D7D">
        <w:rPr>
          <w:sz w:val="24"/>
          <w:szCs w:val="24"/>
        </w:rPr>
        <w:t xml:space="preserve">На базе 5 образовательных учреждениях: </w:t>
      </w:r>
      <w:proofErr w:type="spellStart"/>
      <w:r w:rsidRPr="007B2D7D">
        <w:rPr>
          <w:sz w:val="24"/>
          <w:szCs w:val="24"/>
        </w:rPr>
        <w:t>Беллыкской</w:t>
      </w:r>
      <w:proofErr w:type="spellEnd"/>
      <w:r w:rsidRPr="007B2D7D">
        <w:rPr>
          <w:sz w:val="24"/>
          <w:szCs w:val="24"/>
        </w:rPr>
        <w:t xml:space="preserve">, </w:t>
      </w:r>
      <w:proofErr w:type="spellStart"/>
      <w:r w:rsidRPr="007B2D7D">
        <w:rPr>
          <w:sz w:val="24"/>
          <w:szCs w:val="24"/>
        </w:rPr>
        <w:t>Тубинской</w:t>
      </w:r>
      <w:proofErr w:type="spellEnd"/>
      <w:r w:rsidRPr="007B2D7D">
        <w:rPr>
          <w:sz w:val="24"/>
          <w:szCs w:val="24"/>
        </w:rPr>
        <w:t xml:space="preserve">, </w:t>
      </w:r>
      <w:proofErr w:type="spellStart"/>
      <w:r w:rsidRPr="007B2D7D">
        <w:rPr>
          <w:sz w:val="24"/>
          <w:szCs w:val="24"/>
        </w:rPr>
        <w:t>Кортузской</w:t>
      </w:r>
      <w:proofErr w:type="spellEnd"/>
      <w:r w:rsidRPr="007B2D7D">
        <w:rPr>
          <w:sz w:val="24"/>
          <w:szCs w:val="24"/>
        </w:rPr>
        <w:t xml:space="preserve">, </w:t>
      </w:r>
      <w:proofErr w:type="spellStart"/>
      <w:r w:rsidRPr="007B2D7D">
        <w:rPr>
          <w:sz w:val="24"/>
          <w:szCs w:val="24"/>
        </w:rPr>
        <w:t>Восточенской</w:t>
      </w:r>
      <w:proofErr w:type="spellEnd"/>
      <w:r w:rsidRPr="007B2D7D">
        <w:rPr>
          <w:sz w:val="24"/>
          <w:szCs w:val="24"/>
        </w:rPr>
        <w:t>, Саянской СОШ работают тренеры-преподаватели ДЮСШ, что позволяет охватить большее количество детей систематическими занятиями физической культурой. В ДЮСШ занимается 311 воспитанников, из них 12, имеющих отклонения в поведении.</w:t>
      </w:r>
    </w:p>
    <w:p w:rsidR="00A222B6" w:rsidRPr="007B2D7D" w:rsidRDefault="00A222B6" w:rsidP="00CB7C8A">
      <w:pPr>
        <w:pStyle w:val="af6"/>
        <w:tabs>
          <w:tab w:val="num" w:pos="0"/>
        </w:tabs>
        <w:ind w:left="0" w:right="0"/>
        <w:rPr>
          <w:sz w:val="24"/>
          <w:szCs w:val="24"/>
        </w:rPr>
      </w:pPr>
      <w:r w:rsidRPr="007B2D7D">
        <w:rPr>
          <w:sz w:val="24"/>
          <w:szCs w:val="24"/>
        </w:rPr>
        <w:t xml:space="preserve">В рамках реализации ФГОС во всех общеобразовательных школах с 1 по 7 классы 100% обучающихся охвачены внеурочной деятельностью. </w:t>
      </w:r>
    </w:p>
    <w:p w:rsidR="00A222B6" w:rsidRPr="007B2D7D" w:rsidRDefault="00A222B6" w:rsidP="00CB7C8A">
      <w:pPr>
        <w:pStyle w:val="ae"/>
        <w:spacing w:before="0" w:beforeAutospacing="0" w:after="0" w:afterAutospacing="0"/>
        <w:ind w:firstLine="567"/>
        <w:jc w:val="both"/>
      </w:pPr>
      <w:r w:rsidRPr="007B2D7D">
        <w:t xml:space="preserve">С целью организации досуга и формированию ЗОЖ во всех классах с 1 по 11 в течение года проводятся «Президентские состязания» и Президентские спортивные игры школьников «Школьная спортивная лига», работают 10 физкультурно-спортивных клубов с общим охватом 806 обучающихся из них 46 – дети, относящиеся к «группе риска». </w:t>
      </w:r>
    </w:p>
    <w:p w:rsidR="00A222B6" w:rsidRPr="007B2D7D" w:rsidRDefault="00A222B6" w:rsidP="002B3B8B">
      <w:pPr>
        <w:pStyle w:val="aa"/>
        <w:ind w:firstLine="567"/>
        <w:jc w:val="both"/>
        <w:rPr>
          <w:rFonts w:ascii="Times New Roman" w:hAnsi="Times New Roman"/>
          <w:spacing w:val="1"/>
          <w:sz w:val="24"/>
          <w:szCs w:val="24"/>
        </w:rPr>
      </w:pPr>
      <w:r w:rsidRPr="007B2D7D">
        <w:rPr>
          <w:rFonts w:ascii="Times New Roman" w:hAnsi="Times New Roman"/>
          <w:spacing w:val="1"/>
          <w:sz w:val="24"/>
          <w:szCs w:val="24"/>
        </w:rPr>
        <w:t xml:space="preserve">В районе отработана и совершенствуется система проведения спортивных мероприятий. Ежегодно проводятся соревнования  </w:t>
      </w:r>
      <w:r w:rsidRPr="007B2D7D">
        <w:rPr>
          <w:rFonts w:ascii="Times New Roman" w:eastAsia="Times New Roman" w:hAnsi="Times New Roman"/>
          <w:sz w:val="24"/>
          <w:szCs w:val="24"/>
        </w:rPr>
        <w:t>Всероссийские спортивные игры школьников «Президентские спортивные игры» среди учащихся общеобразовательных учреждений Краснотуранского района  и «Школьная спортивная лига».</w:t>
      </w:r>
      <w:r w:rsidR="00CB7C8A">
        <w:rPr>
          <w:rFonts w:ascii="Times New Roman" w:hAnsi="Times New Roman"/>
          <w:sz w:val="24"/>
          <w:szCs w:val="24"/>
        </w:rPr>
        <w:t xml:space="preserve"> Организован и</w:t>
      </w:r>
      <w:r w:rsidRPr="007B2D7D">
        <w:rPr>
          <w:rFonts w:ascii="Times New Roman" w:hAnsi="Times New Roman"/>
          <w:sz w:val="24"/>
          <w:szCs w:val="24"/>
        </w:rPr>
        <w:t xml:space="preserve"> проведен </w:t>
      </w:r>
      <w:r w:rsidR="002B3B8B">
        <w:rPr>
          <w:rFonts w:ascii="Times New Roman" w:hAnsi="Times New Roman"/>
          <w:sz w:val="24"/>
          <w:szCs w:val="24"/>
        </w:rPr>
        <w:t>муниципальный этап соревнований</w:t>
      </w:r>
      <w:r w:rsidR="00767121">
        <w:rPr>
          <w:rFonts w:ascii="Times New Roman" w:hAnsi="Times New Roman"/>
          <w:sz w:val="24"/>
          <w:szCs w:val="24"/>
        </w:rPr>
        <w:t xml:space="preserve"> </w:t>
      </w:r>
      <w:r w:rsidR="002B3B8B">
        <w:rPr>
          <w:rFonts w:ascii="Times New Roman" w:hAnsi="Times New Roman"/>
          <w:sz w:val="24"/>
          <w:szCs w:val="24"/>
        </w:rPr>
        <w:t xml:space="preserve">Школьной </w:t>
      </w:r>
      <w:r w:rsidRPr="007B2D7D">
        <w:rPr>
          <w:rFonts w:ascii="Times New Roman" w:hAnsi="Times New Roman"/>
          <w:sz w:val="24"/>
          <w:szCs w:val="24"/>
        </w:rPr>
        <w:t xml:space="preserve">спортивной лиги по девяти видам спорта с общим охватом школьников 799 человек, что составляет 84,6 %. Команды-победители муниципального этапа принимали участие в зональных этапах соревнований, в этом году команда </w:t>
      </w:r>
      <w:proofErr w:type="spellStart"/>
      <w:r w:rsidRPr="007B2D7D">
        <w:rPr>
          <w:rFonts w:ascii="Times New Roman" w:hAnsi="Times New Roman"/>
          <w:sz w:val="24"/>
          <w:szCs w:val="24"/>
        </w:rPr>
        <w:t>Беллыкской</w:t>
      </w:r>
      <w:proofErr w:type="spellEnd"/>
      <w:r w:rsidRPr="007B2D7D">
        <w:rPr>
          <w:rFonts w:ascii="Times New Roman" w:hAnsi="Times New Roman"/>
          <w:sz w:val="24"/>
          <w:szCs w:val="24"/>
        </w:rPr>
        <w:t xml:space="preserve"> школы вошла </w:t>
      </w:r>
      <w:r w:rsidR="00CB7C8A">
        <w:rPr>
          <w:rFonts w:ascii="Times New Roman" w:hAnsi="Times New Roman"/>
          <w:sz w:val="24"/>
          <w:szCs w:val="24"/>
        </w:rPr>
        <w:t xml:space="preserve">в тройку лучших по ТЭГ- </w:t>
      </w:r>
      <w:proofErr w:type="spellStart"/>
      <w:r w:rsidR="00CB7C8A">
        <w:rPr>
          <w:rFonts w:ascii="Times New Roman" w:hAnsi="Times New Roman"/>
          <w:sz w:val="24"/>
          <w:szCs w:val="24"/>
        </w:rPr>
        <w:t>рэгби</w:t>
      </w:r>
      <w:proofErr w:type="spellEnd"/>
      <w:r w:rsidR="00CB7C8A">
        <w:rPr>
          <w:rFonts w:ascii="Times New Roman" w:hAnsi="Times New Roman"/>
          <w:sz w:val="24"/>
          <w:szCs w:val="24"/>
        </w:rPr>
        <w:t xml:space="preserve">, </w:t>
      </w:r>
      <w:r w:rsidRPr="007B2D7D">
        <w:rPr>
          <w:rFonts w:ascii="Times New Roman" w:hAnsi="Times New Roman"/>
          <w:sz w:val="24"/>
          <w:szCs w:val="24"/>
        </w:rPr>
        <w:t xml:space="preserve">в финальном этапе соревнований по лыжным гонкам наш район опять был на высоте команда Краснотуранской школы вернулась победителем. </w:t>
      </w:r>
      <w:r w:rsidRPr="007B2D7D">
        <w:rPr>
          <w:rFonts w:ascii="Times New Roman" w:hAnsi="Times New Roman"/>
          <w:spacing w:val="1"/>
          <w:sz w:val="24"/>
          <w:szCs w:val="24"/>
        </w:rPr>
        <w:t>В общем рейтинге «Школьной спортивной лиги» среди с</w:t>
      </w:r>
      <w:r w:rsidR="002B3B8B">
        <w:rPr>
          <w:rFonts w:ascii="Times New Roman" w:hAnsi="Times New Roman"/>
          <w:spacing w:val="1"/>
          <w:sz w:val="24"/>
          <w:szCs w:val="24"/>
        </w:rPr>
        <w:t>ельских школ Красноярского края</w:t>
      </w:r>
      <w:r w:rsidRPr="007B2D7D">
        <w:rPr>
          <w:rFonts w:ascii="Times New Roman" w:hAnsi="Times New Roman"/>
          <w:spacing w:val="1"/>
          <w:sz w:val="24"/>
          <w:szCs w:val="24"/>
        </w:rPr>
        <w:t xml:space="preserve"> наш район на 32 месте из 46. Необходимо пересмотреть подходы к подготовке детей для участия в  соревнованиях различных уровней.</w:t>
      </w:r>
    </w:p>
    <w:p w:rsidR="00A222B6" w:rsidRPr="007B2D7D" w:rsidRDefault="00A222B6" w:rsidP="00CB7C8A">
      <w:pPr>
        <w:shd w:val="clear" w:color="auto" w:fill="FFFFFF"/>
        <w:tabs>
          <w:tab w:val="left" w:pos="1210"/>
        </w:tabs>
        <w:spacing w:after="0" w:line="240" w:lineRule="auto"/>
        <w:rPr>
          <w:rFonts w:ascii="Times New Roman" w:hAnsi="Times New Roman" w:cs="Times New Roman"/>
          <w:sz w:val="24"/>
          <w:szCs w:val="24"/>
        </w:rPr>
      </w:pPr>
    </w:p>
    <w:p w:rsidR="0055552B" w:rsidRDefault="0055552B" w:rsidP="00CB7C8A">
      <w:pPr>
        <w:spacing w:after="0" w:line="240" w:lineRule="auto"/>
        <w:jc w:val="center"/>
        <w:rPr>
          <w:rFonts w:ascii="Times New Roman" w:hAnsi="Times New Roman" w:cs="Times New Roman"/>
          <w:b/>
          <w:sz w:val="24"/>
          <w:szCs w:val="24"/>
        </w:rPr>
      </w:pPr>
      <w:r w:rsidRPr="007B2D7D">
        <w:rPr>
          <w:rFonts w:ascii="Times New Roman" w:hAnsi="Times New Roman" w:cs="Times New Roman"/>
          <w:b/>
          <w:sz w:val="24"/>
          <w:szCs w:val="24"/>
        </w:rPr>
        <w:t>РАЗВИТИЕ ФИЗИЧЕСКОЙ КУЛЬТУРЫ</w:t>
      </w:r>
    </w:p>
    <w:p w:rsidR="00CB7C8A" w:rsidRPr="007B2D7D" w:rsidRDefault="00CB7C8A" w:rsidP="00CB7C8A">
      <w:pPr>
        <w:spacing w:after="0" w:line="240" w:lineRule="auto"/>
        <w:jc w:val="center"/>
        <w:rPr>
          <w:rFonts w:ascii="Times New Roman" w:hAnsi="Times New Roman" w:cs="Times New Roman"/>
          <w:b/>
          <w:sz w:val="24"/>
          <w:szCs w:val="24"/>
        </w:rPr>
      </w:pPr>
    </w:p>
    <w:p w:rsidR="0055552B" w:rsidRPr="007B2D7D" w:rsidRDefault="0055552B" w:rsidP="00CB7C8A">
      <w:pPr>
        <w:spacing w:after="0" w:line="240" w:lineRule="auto"/>
        <w:ind w:firstLine="567"/>
        <w:jc w:val="both"/>
        <w:rPr>
          <w:rFonts w:ascii="Times New Roman" w:hAnsi="Times New Roman" w:cs="Times New Roman"/>
          <w:sz w:val="24"/>
          <w:szCs w:val="24"/>
        </w:rPr>
      </w:pPr>
      <w:r w:rsidRPr="007B2D7D">
        <w:rPr>
          <w:rFonts w:ascii="Times New Roman" w:hAnsi="Times New Roman" w:cs="Times New Roman"/>
          <w:sz w:val="24"/>
          <w:szCs w:val="24"/>
        </w:rPr>
        <w:t>ЦЕЛЬ: Создание условий для массовых</w:t>
      </w:r>
      <w:r w:rsidR="00184B61" w:rsidRPr="007B2D7D">
        <w:rPr>
          <w:rFonts w:ascii="Times New Roman" w:hAnsi="Times New Roman" w:cs="Times New Roman"/>
          <w:sz w:val="24"/>
          <w:szCs w:val="24"/>
        </w:rPr>
        <w:t xml:space="preserve"> занятий физической культурой, </w:t>
      </w:r>
      <w:r w:rsidRPr="007B2D7D">
        <w:rPr>
          <w:rFonts w:ascii="Times New Roman" w:hAnsi="Times New Roman" w:cs="Times New Roman"/>
          <w:sz w:val="24"/>
          <w:szCs w:val="24"/>
        </w:rPr>
        <w:t xml:space="preserve">спортом и туризмом учащихся. </w:t>
      </w:r>
    </w:p>
    <w:p w:rsidR="0055552B" w:rsidRPr="007B2D7D" w:rsidRDefault="0055552B" w:rsidP="00CB7C8A">
      <w:pPr>
        <w:spacing w:after="0" w:line="240" w:lineRule="auto"/>
        <w:ind w:firstLine="567"/>
        <w:rPr>
          <w:rFonts w:ascii="Times New Roman" w:hAnsi="Times New Roman" w:cs="Times New Roman"/>
          <w:sz w:val="24"/>
          <w:szCs w:val="24"/>
        </w:rPr>
      </w:pPr>
      <w:r w:rsidRPr="007B2D7D">
        <w:rPr>
          <w:rFonts w:ascii="Times New Roman" w:eastAsia="Times New Roman" w:hAnsi="Times New Roman" w:cs="Times New Roman"/>
          <w:sz w:val="24"/>
          <w:szCs w:val="24"/>
        </w:rPr>
        <w:t xml:space="preserve">В образовательных учреждениях формируется положительная мотивация к систематическим занятиям физической культурой и спортом. </w:t>
      </w:r>
    </w:p>
    <w:p w:rsidR="0055552B" w:rsidRPr="007B2D7D" w:rsidRDefault="0055552B" w:rsidP="00CB7C8A">
      <w:pPr>
        <w:spacing w:after="0" w:line="240" w:lineRule="auto"/>
        <w:ind w:firstLine="567"/>
        <w:rPr>
          <w:rFonts w:ascii="Times New Roman" w:hAnsi="Times New Roman" w:cs="Times New Roman"/>
          <w:sz w:val="24"/>
          <w:szCs w:val="24"/>
        </w:rPr>
      </w:pPr>
      <w:r w:rsidRPr="007B2D7D">
        <w:rPr>
          <w:rFonts w:ascii="Times New Roman" w:hAnsi="Times New Roman" w:cs="Times New Roman"/>
          <w:sz w:val="24"/>
          <w:szCs w:val="24"/>
        </w:rPr>
        <w:t>В</w:t>
      </w:r>
      <w:r w:rsidRPr="007B2D7D">
        <w:rPr>
          <w:rFonts w:ascii="Times New Roman" w:eastAsia="Times New Roman" w:hAnsi="Times New Roman" w:cs="Times New Roman"/>
          <w:sz w:val="24"/>
          <w:szCs w:val="24"/>
        </w:rPr>
        <w:t xml:space="preserve"> 9 средних и 1 начальной общеобразовательных школах </w:t>
      </w:r>
      <w:proofErr w:type="spellStart"/>
      <w:r w:rsidRPr="007B2D7D">
        <w:rPr>
          <w:rFonts w:ascii="Times New Roman" w:hAnsi="Times New Roman" w:cs="Times New Roman"/>
          <w:sz w:val="24"/>
          <w:szCs w:val="24"/>
        </w:rPr>
        <w:t>работают</w:t>
      </w:r>
      <w:r w:rsidR="00F92A58" w:rsidRPr="007B2D7D">
        <w:rPr>
          <w:rFonts w:ascii="Times New Roman" w:eastAsia="Times New Roman" w:hAnsi="Times New Roman" w:cs="Times New Roman"/>
          <w:sz w:val="24"/>
          <w:szCs w:val="24"/>
        </w:rPr>
        <w:t>физкультурно</w:t>
      </w:r>
      <w:proofErr w:type="spellEnd"/>
      <w:r w:rsidR="00F92A58" w:rsidRPr="007B2D7D">
        <w:rPr>
          <w:rFonts w:ascii="Times New Roman" w:eastAsia="Times New Roman" w:hAnsi="Times New Roman" w:cs="Times New Roman"/>
          <w:sz w:val="24"/>
          <w:szCs w:val="24"/>
        </w:rPr>
        <w:t>-</w:t>
      </w:r>
      <w:r w:rsidRPr="007B2D7D">
        <w:rPr>
          <w:rFonts w:ascii="Times New Roman" w:eastAsia="Times New Roman" w:hAnsi="Times New Roman" w:cs="Times New Roman"/>
          <w:sz w:val="24"/>
          <w:szCs w:val="24"/>
        </w:rPr>
        <w:t xml:space="preserve">спортивные клубы с общей </w:t>
      </w:r>
      <w:r w:rsidRPr="007B2D7D">
        <w:rPr>
          <w:rFonts w:ascii="Times New Roman" w:hAnsi="Times New Roman" w:cs="Times New Roman"/>
          <w:sz w:val="24"/>
          <w:szCs w:val="24"/>
        </w:rPr>
        <w:t xml:space="preserve">численностью </w:t>
      </w:r>
      <w:r w:rsidR="00184B61" w:rsidRPr="007B2D7D">
        <w:rPr>
          <w:rFonts w:ascii="Times New Roman" w:hAnsi="Times New Roman" w:cs="Times New Roman"/>
          <w:bCs/>
          <w:sz w:val="24"/>
          <w:szCs w:val="24"/>
        </w:rPr>
        <w:t>797 учащихся, что составляет 46%</w:t>
      </w:r>
      <w:r w:rsidRPr="007B2D7D">
        <w:rPr>
          <w:rFonts w:ascii="Times New Roman" w:hAnsi="Times New Roman" w:cs="Times New Roman"/>
          <w:bCs/>
          <w:sz w:val="24"/>
          <w:szCs w:val="24"/>
        </w:rPr>
        <w:t>.</w:t>
      </w:r>
    </w:p>
    <w:p w:rsidR="0055552B" w:rsidRPr="007B2D7D" w:rsidRDefault="0055552B" w:rsidP="00CB7C8A">
      <w:pPr>
        <w:pStyle w:val="ac"/>
        <w:ind w:firstLine="567"/>
        <w:jc w:val="left"/>
        <w:rPr>
          <w:bCs/>
          <w:sz w:val="24"/>
          <w:szCs w:val="24"/>
        </w:rPr>
      </w:pPr>
      <w:r w:rsidRPr="007B2D7D">
        <w:rPr>
          <w:bCs/>
          <w:sz w:val="24"/>
          <w:szCs w:val="24"/>
        </w:rPr>
        <w:t>Целью работы фи</w:t>
      </w:r>
      <w:r w:rsidR="00F92A58" w:rsidRPr="007B2D7D">
        <w:rPr>
          <w:bCs/>
          <w:sz w:val="24"/>
          <w:szCs w:val="24"/>
        </w:rPr>
        <w:t>зкультурно</w:t>
      </w:r>
      <w:r w:rsidR="00184B61" w:rsidRPr="007B2D7D">
        <w:rPr>
          <w:bCs/>
          <w:sz w:val="24"/>
          <w:szCs w:val="24"/>
        </w:rPr>
        <w:t xml:space="preserve">-спортивных клубов </w:t>
      </w:r>
      <w:r w:rsidRPr="007B2D7D">
        <w:rPr>
          <w:bCs/>
          <w:sz w:val="24"/>
          <w:szCs w:val="24"/>
        </w:rPr>
        <w:t>является:</w:t>
      </w:r>
    </w:p>
    <w:p w:rsidR="0055552B" w:rsidRPr="007B2D7D" w:rsidRDefault="0055552B" w:rsidP="00CB7C8A">
      <w:pPr>
        <w:pStyle w:val="ac"/>
        <w:numPr>
          <w:ilvl w:val="0"/>
          <w:numId w:val="39"/>
        </w:numPr>
        <w:ind w:left="0"/>
        <w:jc w:val="left"/>
        <w:rPr>
          <w:bCs/>
          <w:sz w:val="24"/>
          <w:szCs w:val="24"/>
        </w:rPr>
      </w:pPr>
      <w:r w:rsidRPr="007B2D7D">
        <w:rPr>
          <w:bCs/>
          <w:sz w:val="24"/>
          <w:szCs w:val="24"/>
        </w:rPr>
        <w:t>Привлечение большего количества учащихся</w:t>
      </w:r>
      <w:r w:rsidR="00184B61" w:rsidRPr="007B2D7D">
        <w:rPr>
          <w:bCs/>
          <w:sz w:val="24"/>
          <w:szCs w:val="24"/>
        </w:rPr>
        <w:t>, молодежи, родителей, учителей</w:t>
      </w:r>
      <w:r w:rsidRPr="007B2D7D">
        <w:rPr>
          <w:bCs/>
          <w:sz w:val="24"/>
          <w:szCs w:val="24"/>
        </w:rPr>
        <w:t xml:space="preserve"> к систематическим занятиям спортом, формирование здорового образа жизни</w:t>
      </w:r>
      <w:r w:rsidR="00184B61" w:rsidRPr="007B2D7D">
        <w:rPr>
          <w:bCs/>
          <w:sz w:val="24"/>
          <w:szCs w:val="24"/>
        </w:rPr>
        <w:t>;</w:t>
      </w:r>
    </w:p>
    <w:p w:rsidR="0055552B" w:rsidRPr="007B2D7D" w:rsidRDefault="0055552B" w:rsidP="00CB7C8A">
      <w:pPr>
        <w:pStyle w:val="ac"/>
        <w:numPr>
          <w:ilvl w:val="0"/>
          <w:numId w:val="39"/>
        </w:numPr>
        <w:ind w:left="0"/>
        <w:jc w:val="left"/>
        <w:rPr>
          <w:bCs/>
          <w:sz w:val="24"/>
          <w:szCs w:val="24"/>
        </w:rPr>
      </w:pPr>
      <w:r w:rsidRPr="007B2D7D">
        <w:rPr>
          <w:bCs/>
          <w:sz w:val="24"/>
          <w:szCs w:val="24"/>
        </w:rPr>
        <w:t>Предупреждение безнадзорности и правонарушений несовершеннолетних через вовлечение их в занятия физической культурой, спортом и туризмом.</w:t>
      </w:r>
    </w:p>
    <w:p w:rsidR="0055552B" w:rsidRPr="007B2D7D" w:rsidRDefault="0055552B" w:rsidP="00CB7C8A">
      <w:pPr>
        <w:spacing w:after="0" w:line="240" w:lineRule="auto"/>
        <w:ind w:firstLine="567"/>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В физкультурно</w:t>
      </w:r>
      <w:r w:rsidR="00184B61" w:rsidRPr="007B2D7D">
        <w:rPr>
          <w:rFonts w:ascii="Times New Roman" w:eastAsia="Times New Roman" w:hAnsi="Times New Roman" w:cs="Times New Roman"/>
          <w:sz w:val="24"/>
          <w:szCs w:val="24"/>
        </w:rPr>
        <w:t>-</w:t>
      </w:r>
      <w:r w:rsidRPr="007B2D7D">
        <w:rPr>
          <w:rFonts w:ascii="Times New Roman" w:eastAsia="Times New Roman" w:hAnsi="Times New Roman" w:cs="Times New Roman"/>
          <w:sz w:val="24"/>
          <w:szCs w:val="24"/>
        </w:rPr>
        <w:t xml:space="preserve"> спортивных клубах работает 10 специалистов:</w:t>
      </w:r>
    </w:p>
    <w:p w:rsidR="0055552B" w:rsidRPr="007B2D7D" w:rsidRDefault="0055552B" w:rsidP="00CB7C8A">
      <w:pPr>
        <w:spacing w:after="0" w:line="240" w:lineRule="auto"/>
        <w:ind w:firstLine="567"/>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4 ставки </w:t>
      </w:r>
      <w:r w:rsidR="00184B61" w:rsidRPr="007B2D7D">
        <w:rPr>
          <w:rFonts w:ascii="Times New Roman" w:eastAsia="Times New Roman" w:hAnsi="Times New Roman" w:cs="Times New Roman"/>
          <w:sz w:val="24"/>
          <w:szCs w:val="24"/>
        </w:rPr>
        <w:t>-</w:t>
      </w:r>
      <w:r w:rsidRPr="007B2D7D">
        <w:rPr>
          <w:rFonts w:ascii="Times New Roman" w:eastAsia="Times New Roman" w:hAnsi="Times New Roman" w:cs="Times New Roman"/>
          <w:sz w:val="24"/>
          <w:szCs w:val="24"/>
        </w:rPr>
        <w:t xml:space="preserve"> за счет Краевого бюджета,</w:t>
      </w:r>
    </w:p>
    <w:p w:rsidR="0055552B" w:rsidRPr="007B2D7D" w:rsidRDefault="0055552B" w:rsidP="00CB7C8A">
      <w:pPr>
        <w:spacing w:after="0" w:line="240" w:lineRule="auto"/>
        <w:ind w:firstLine="567"/>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6 ставок </w:t>
      </w:r>
      <w:r w:rsidR="00184B61" w:rsidRPr="007B2D7D">
        <w:rPr>
          <w:rFonts w:ascii="Times New Roman" w:eastAsia="Times New Roman" w:hAnsi="Times New Roman" w:cs="Times New Roman"/>
          <w:sz w:val="24"/>
          <w:szCs w:val="24"/>
        </w:rPr>
        <w:t>-</w:t>
      </w:r>
      <w:r w:rsidRPr="007B2D7D">
        <w:rPr>
          <w:rFonts w:ascii="Times New Roman" w:eastAsia="Times New Roman" w:hAnsi="Times New Roman" w:cs="Times New Roman"/>
          <w:sz w:val="24"/>
          <w:szCs w:val="24"/>
        </w:rPr>
        <w:t xml:space="preserve"> за счет фонда оплаты труда и фонда стимулирующих надбавок.</w:t>
      </w:r>
    </w:p>
    <w:p w:rsidR="0055552B" w:rsidRPr="007B2D7D" w:rsidRDefault="00184B61" w:rsidP="00CB7C8A">
      <w:pPr>
        <w:tabs>
          <w:tab w:val="left" w:pos="0"/>
          <w:tab w:val="left" w:pos="993"/>
          <w:tab w:val="left" w:pos="1134"/>
        </w:tabs>
        <w:suppressAutoHyphens/>
        <w:spacing w:after="0" w:line="240" w:lineRule="auto"/>
        <w:ind w:firstLine="567"/>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Учащиеся, занимающиеся в </w:t>
      </w:r>
      <w:r w:rsidR="0055552B" w:rsidRPr="007B2D7D">
        <w:rPr>
          <w:rFonts w:ascii="Times New Roman" w:eastAsia="Times New Roman" w:hAnsi="Times New Roman" w:cs="Times New Roman"/>
          <w:sz w:val="24"/>
          <w:szCs w:val="24"/>
        </w:rPr>
        <w:t xml:space="preserve">ФСК участвуют </w:t>
      </w:r>
      <w:proofErr w:type="spellStart"/>
      <w:r w:rsidR="0055552B" w:rsidRPr="007B2D7D">
        <w:rPr>
          <w:rFonts w:ascii="Times New Roman" w:eastAsia="Times New Roman" w:hAnsi="Times New Roman" w:cs="Times New Roman"/>
          <w:sz w:val="24"/>
          <w:szCs w:val="24"/>
        </w:rPr>
        <w:t>воВсеро</w:t>
      </w:r>
      <w:r w:rsidR="0055552B" w:rsidRPr="007B2D7D">
        <w:rPr>
          <w:rFonts w:ascii="Times New Roman" w:hAnsi="Times New Roman" w:cs="Times New Roman"/>
          <w:sz w:val="24"/>
          <w:szCs w:val="24"/>
        </w:rPr>
        <w:t>ссийских</w:t>
      </w:r>
      <w:proofErr w:type="spellEnd"/>
      <w:r w:rsidR="0055552B" w:rsidRPr="007B2D7D">
        <w:rPr>
          <w:rFonts w:ascii="Times New Roman" w:hAnsi="Times New Roman" w:cs="Times New Roman"/>
          <w:sz w:val="24"/>
          <w:szCs w:val="24"/>
        </w:rPr>
        <w:t xml:space="preserve"> спортивных соревнованиях</w:t>
      </w:r>
      <w:r w:rsidR="0055552B" w:rsidRPr="007B2D7D">
        <w:rPr>
          <w:rFonts w:ascii="Times New Roman" w:eastAsia="Times New Roman" w:hAnsi="Times New Roman" w:cs="Times New Roman"/>
          <w:sz w:val="24"/>
          <w:szCs w:val="24"/>
        </w:rPr>
        <w:t xml:space="preserve"> </w:t>
      </w:r>
      <w:proofErr w:type="spellStart"/>
      <w:r w:rsidR="0055552B" w:rsidRPr="007B2D7D">
        <w:rPr>
          <w:rFonts w:ascii="Times New Roman" w:eastAsia="Times New Roman" w:hAnsi="Times New Roman" w:cs="Times New Roman"/>
          <w:sz w:val="24"/>
          <w:szCs w:val="24"/>
        </w:rPr>
        <w:t>школьников</w:t>
      </w:r>
      <w:proofErr w:type="gramStart"/>
      <w:r w:rsidR="0055552B" w:rsidRPr="007B2D7D">
        <w:rPr>
          <w:rFonts w:ascii="Times New Roman" w:eastAsia="Times New Roman" w:hAnsi="Times New Roman" w:cs="Times New Roman"/>
          <w:sz w:val="24"/>
          <w:szCs w:val="24"/>
        </w:rPr>
        <w:t>«П</w:t>
      </w:r>
      <w:proofErr w:type="gramEnd"/>
      <w:r w:rsidR="0055552B" w:rsidRPr="007B2D7D">
        <w:rPr>
          <w:rFonts w:ascii="Times New Roman" w:eastAsia="Times New Roman" w:hAnsi="Times New Roman" w:cs="Times New Roman"/>
          <w:sz w:val="24"/>
          <w:szCs w:val="24"/>
        </w:rPr>
        <w:t>резидентские</w:t>
      </w:r>
      <w:proofErr w:type="spellEnd"/>
      <w:r w:rsidR="0055552B" w:rsidRPr="007B2D7D">
        <w:rPr>
          <w:rFonts w:ascii="Times New Roman" w:eastAsia="Times New Roman" w:hAnsi="Times New Roman" w:cs="Times New Roman"/>
          <w:sz w:val="24"/>
          <w:szCs w:val="24"/>
        </w:rPr>
        <w:t xml:space="preserve"> </w:t>
      </w:r>
      <w:proofErr w:type="spellStart"/>
      <w:r w:rsidR="0055552B" w:rsidRPr="007B2D7D">
        <w:rPr>
          <w:rFonts w:ascii="Times New Roman" w:eastAsia="Times New Roman" w:hAnsi="Times New Roman" w:cs="Times New Roman"/>
          <w:sz w:val="24"/>
          <w:szCs w:val="24"/>
        </w:rPr>
        <w:t>состязания»</w:t>
      </w:r>
      <w:r w:rsidR="0055552B" w:rsidRPr="007B2D7D">
        <w:rPr>
          <w:rFonts w:ascii="Times New Roman" w:hAnsi="Times New Roman" w:cs="Times New Roman"/>
          <w:sz w:val="24"/>
          <w:szCs w:val="24"/>
        </w:rPr>
        <w:t>и</w:t>
      </w:r>
      <w:proofErr w:type="spellEnd"/>
      <w:r w:rsidR="0055552B" w:rsidRPr="007B2D7D">
        <w:rPr>
          <w:rFonts w:ascii="Times New Roman" w:hAnsi="Times New Roman" w:cs="Times New Roman"/>
          <w:sz w:val="24"/>
          <w:szCs w:val="24"/>
        </w:rPr>
        <w:t xml:space="preserve"> </w:t>
      </w:r>
      <w:r w:rsidR="0055552B" w:rsidRPr="007B2D7D">
        <w:rPr>
          <w:rFonts w:ascii="Times New Roman" w:eastAsia="Times New Roman" w:hAnsi="Times New Roman" w:cs="Times New Roman"/>
          <w:sz w:val="24"/>
          <w:szCs w:val="24"/>
        </w:rPr>
        <w:t>Всероссийских спортивных игр</w:t>
      </w:r>
      <w:r w:rsidR="0055552B" w:rsidRPr="007B2D7D">
        <w:rPr>
          <w:rFonts w:ascii="Times New Roman" w:hAnsi="Times New Roman" w:cs="Times New Roman"/>
          <w:sz w:val="24"/>
          <w:szCs w:val="24"/>
        </w:rPr>
        <w:t>ах</w:t>
      </w:r>
      <w:r w:rsidR="0055552B" w:rsidRPr="007B2D7D">
        <w:rPr>
          <w:rFonts w:ascii="Times New Roman" w:eastAsia="Times New Roman" w:hAnsi="Times New Roman" w:cs="Times New Roman"/>
          <w:sz w:val="24"/>
          <w:szCs w:val="24"/>
        </w:rPr>
        <w:t xml:space="preserve"> школьников «Президентские спортивные игры» среди команд общеобразовательных учреждений «Школьная спортивная лига»</w:t>
      </w:r>
      <w:r w:rsidR="0055552B" w:rsidRPr="007B2D7D">
        <w:rPr>
          <w:rFonts w:ascii="Times New Roman" w:hAnsi="Times New Roman" w:cs="Times New Roman"/>
          <w:sz w:val="24"/>
          <w:szCs w:val="24"/>
        </w:rPr>
        <w:t>.</w:t>
      </w:r>
    </w:p>
    <w:p w:rsidR="0055552B" w:rsidRPr="007B2D7D" w:rsidRDefault="0055552B" w:rsidP="00184B61">
      <w:pPr>
        <w:tabs>
          <w:tab w:val="left" w:pos="709"/>
        </w:tabs>
        <w:spacing w:after="0" w:line="276" w:lineRule="auto"/>
        <w:ind w:right="-142" w:firstLine="567"/>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Всероссийские спортивные игры школьников «Президентские спортивные игры» среди учащихся общеобразовательных уч</w:t>
      </w:r>
      <w:r w:rsidR="00184B61" w:rsidRPr="007B2D7D">
        <w:rPr>
          <w:rFonts w:ascii="Times New Roman" w:eastAsia="Times New Roman" w:hAnsi="Times New Roman" w:cs="Times New Roman"/>
          <w:sz w:val="24"/>
          <w:szCs w:val="24"/>
        </w:rPr>
        <w:t>реждений Краснотуранского района</w:t>
      </w:r>
      <w:r w:rsidRPr="007B2D7D">
        <w:rPr>
          <w:rFonts w:ascii="Times New Roman" w:eastAsia="Times New Roman" w:hAnsi="Times New Roman" w:cs="Times New Roman"/>
          <w:sz w:val="24"/>
          <w:szCs w:val="24"/>
        </w:rPr>
        <w:t xml:space="preserve"> «Школьная </w:t>
      </w:r>
      <w:r w:rsidR="00184B61" w:rsidRPr="007B2D7D">
        <w:rPr>
          <w:rFonts w:ascii="Times New Roman" w:eastAsia="Times New Roman" w:hAnsi="Times New Roman" w:cs="Times New Roman"/>
          <w:sz w:val="24"/>
          <w:szCs w:val="24"/>
        </w:rPr>
        <w:t>спортивная лига» (далее – Лига)</w:t>
      </w:r>
      <w:r w:rsidRPr="007B2D7D">
        <w:rPr>
          <w:rFonts w:ascii="Times New Roman" w:eastAsia="Times New Roman" w:hAnsi="Times New Roman" w:cs="Times New Roman"/>
          <w:sz w:val="24"/>
          <w:szCs w:val="24"/>
        </w:rPr>
        <w:t xml:space="preserve"> стали приоритетным направлением в деятельности каждого образовательного учреждения Краснотуранского района по организации и проведению внеурочной физкультурно-спортивной работы с обучающимися</w:t>
      </w:r>
    </w:p>
    <w:p w:rsidR="0055552B" w:rsidRPr="007B2D7D" w:rsidRDefault="0055552B" w:rsidP="00966E16">
      <w:pPr>
        <w:pStyle w:val="a4"/>
        <w:spacing w:after="0"/>
        <w:ind w:left="644"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Информация о проведении школьного этапа Всероссийских спортивных соревнований школьников </w:t>
      </w:r>
      <w:r w:rsidRPr="007B2D7D">
        <w:rPr>
          <w:rFonts w:ascii="Times New Roman" w:eastAsia="Calibri" w:hAnsi="Times New Roman" w:cs="Times New Roman"/>
          <w:b/>
          <w:sz w:val="24"/>
          <w:szCs w:val="24"/>
        </w:rPr>
        <w:br/>
        <w:t>«П</w:t>
      </w:r>
      <w:r w:rsidR="00A222B6" w:rsidRPr="007B2D7D">
        <w:rPr>
          <w:rFonts w:ascii="Times New Roman" w:eastAsia="Calibri" w:hAnsi="Times New Roman" w:cs="Times New Roman"/>
          <w:b/>
          <w:sz w:val="24"/>
          <w:szCs w:val="24"/>
        </w:rPr>
        <w:t>резидентские состязания» в 2018</w:t>
      </w:r>
      <w:r w:rsidRPr="007B2D7D">
        <w:rPr>
          <w:rFonts w:ascii="Times New Roman" w:eastAsia="Calibri" w:hAnsi="Times New Roman" w:cs="Times New Roman"/>
          <w:b/>
          <w:sz w:val="24"/>
          <w:szCs w:val="24"/>
        </w:rPr>
        <w:t xml:space="preserve"> году</w:t>
      </w:r>
    </w:p>
    <w:p w:rsidR="002B3B8B" w:rsidRDefault="002B3B8B" w:rsidP="00966E16">
      <w:pPr>
        <w:pStyle w:val="a4"/>
        <w:spacing w:after="0"/>
        <w:ind w:right="-142"/>
        <w:rPr>
          <w:rFonts w:ascii="Times New Roman" w:eastAsia="Calibri" w:hAnsi="Times New Roman" w:cs="Times New Roman"/>
          <w:b/>
          <w:sz w:val="24"/>
          <w:szCs w:val="24"/>
        </w:rPr>
        <w:sectPr w:rsidR="002B3B8B" w:rsidSect="004F6F1F">
          <w:pgSz w:w="11906" w:h="16838"/>
          <w:pgMar w:top="678" w:right="709" w:bottom="1134" w:left="1418" w:header="708" w:footer="708" w:gutter="0"/>
          <w:cols w:space="708"/>
          <w:docGrid w:linePitch="360"/>
        </w:sectPr>
      </w:pPr>
    </w:p>
    <w:p w:rsidR="0055552B" w:rsidRPr="007B2D7D" w:rsidRDefault="0055552B" w:rsidP="00966E16">
      <w:pPr>
        <w:pStyle w:val="a4"/>
        <w:spacing w:after="0"/>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(Краснотуранский район)</w:t>
      </w:r>
    </w:p>
    <w:p w:rsidR="0055552B" w:rsidRPr="007B2D7D" w:rsidRDefault="0055552B" w:rsidP="00966E16">
      <w:pPr>
        <w:pStyle w:val="a4"/>
        <w:spacing w:after="0"/>
        <w:ind w:right="-142"/>
        <w:rPr>
          <w:rFonts w:ascii="Times New Roman" w:eastAsia="Calibri" w:hAnsi="Times New Roman" w:cs="Times New Roman"/>
          <w:b/>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566"/>
        <w:gridCol w:w="564"/>
        <w:gridCol w:w="142"/>
        <w:gridCol w:w="567"/>
        <w:gridCol w:w="236"/>
        <w:gridCol w:w="477"/>
        <w:gridCol w:w="709"/>
        <w:gridCol w:w="567"/>
        <w:gridCol w:w="425"/>
        <w:gridCol w:w="709"/>
        <w:gridCol w:w="1134"/>
        <w:gridCol w:w="567"/>
        <w:gridCol w:w="709"/>
        <w:gridCol w:w="850"/>
        <w:gridCol w:w="992"/>
        <w:gridCol w:w="567"/>
        <w:gridCol w:w="1560"/>
        <w:gridCol w:w="992"/>
        <w:gridCol w:w="1701"/>
      </w:tblGrid>
      <w:tr w:rsidR="0055552B" w:rsidRPr="007B2D7D" w:rsidTr="002B3B8B">
        <w:trPr>
          <w:trHeight w:val="381"/>
        </w:trPr>
        <w:tc>
          <w:tcPr>
            <w:tcW w:w="1663" w:type="dxa"/>
            <w:gridSpan w:val="3"/>
          </w:tcPr>
          <w:p w:rsidR="0055552B" w:rsidRPr="007B2D7D" w:rsidRDefault="0055552B" w:rsidP="006D7541">
            <w:pPr>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Количество школ (юридические лица)</w:t>
            </w:r>
          </w:p>
        </w:tc>
        <w:tc>
          <w:tcPr>
            <w:tcW w:w="1422" w:type="dxa"/>
            <w:gridSpan w:val="4"/>
          </w:tcPr>
          <w:p w:rsidR="0055552B" w:rsidRPr="007B2D7D" w:rsidRDefault="0055552B" w:rsidP="006D7541">
            <w:pPr>
              <w:spacing w:after="0" w:line="240" w:lineRule="auto"/>
              <w:ind w:left="-72"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Количество классов</w:t>
            </w:r>
          </w:p>
        </w:tc>
        <w:tc>
          <w:tcPr>
            <w:tcW w:w="2410" w:type="dxa"/>
            <w:gridSpan w:val="4"/>
          </w:tcPr>
          <w:p w:rsidR="0055552B" w:rsidRPr="007B2D7D" w:rsidRDefault="0055552B" w:rsidP="006D7541">
            <w:pPr>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Количество обучающихся</w:t>
            </w:r>
          </w:p>
        </w:tc>
        <w:tc>
          <w:tcPr>
            <w:tcW w:w="1134" w:type="dxa"/>
          </w:tcPr>
          <w:p w:rsidR="0055552B" w:rsidRPr="007B2D7D" w:rsidRDefault="0055552B" w:rsidP="006D7541">
            <w:pPr>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Основные виды программы соревнований</w:t>
            </w:r>
          </w:p>
        </w:tc>
        <w:tc>
          <w:tcPr>
            <w:tcW w:w="1276" w:type="dxa"/>
            <w:gridSpan w:val="2"/>
          </w:tcPr>
          <w:p w:rsidR="0055552B" w:rsidRPr="007B2D7D" w:rsidRDefault="0055552B" w:rsidP="006D7541">
            <w:pPr>
              <w:tabs>
                <w:tab w:val="left" w:pos="2432"/>
                <w:tab w:val="left" w:pos="6685"/>
              </w:tabs>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Финансирование этапа соревнований</w:t>
            </w:r>
            <w:r w:rsidRPr="007B2D7D">
              <w:rPr>
                <w:rFonts w:ascii="Times New Roman" w:eastAsia="Calibri" w:hAnsi="Times New Roman" w:cs="Times New Roman"/>
                <w:b/>
                <w:sz w:val="24"/>
                <w:szCs w:val="24"/>
              </w:rPr>
              <w:br/>
              <w:t>(руб.)</w:t>
            </w:r>
          </w:p>
        </w:tc>
        <w:tc>
          <w:tcPr>
            <w:tcW w:w="6662" w:type="dxa"/>
            <w:gridSpan w:val="6"/>
          </w:tcPr>
          <w:p w:rsidR="0055552B" w:rsidRPr="007B2D7D" w:rsidRDefault="0055552B" w:rsidP="006D7541">
            <w:pPr>
              <w:tabs>
                <w:tab w:val="left" w:pos="2432"/>
                <w:tab w:val="left" w:pos="6685"/>
              </w:tabs>
              <w:spacing w:after="0" w:line="240" w:lineRule="auto"/>
              <w:ind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Количество детей</w:t>
            </w:r>
          </w:p>
        </w:tc>
      </w:tr>
      <w:tr w:rsidR="0055552B" w:rsidRPr="007B2D7D" w:rsidTr="00403509">
        <w:trPr>
          <w:cantSplit/>
          <w:trHeight w:val="1595"/>
        </w:trPr>
        <w:tc>
          <w:tcPr>
            <w:tcW w:w="533" w:type="dxa"/>
            <w:vMerge w:val="restart"/>
            <w:textDirection w:val="btLr"/>
          </w:tcPr>
          <w:p w:rsidR="0055552B" w:rsidRPr="007B2D7D" w:rsidRDefault="0055552B" w:rsidP="006D7541">
            <w:pPr>
              <w:spacing w:after="0" w:line="240" w:lineRule="auto"/>
              <w:ind w:left="113"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Всего:</w:t>
            </w:r>
          </w:p>
          <w:p w:rsidR="0055552B" w:rsidRPr="007B2D7D" w:rsidRDefault="0055552B" w:rsidP="006D7541">
            <w:pPr>
              <w:spacing w:after="0" w:line="240" w:lineRule="auto"/>
              <w:ind w:left="113" w:right="-142"/>
              <w:jc w:val="center"/>
              <w:rPr>
                <w:rFonts w:ascii="Times New Roman" w:eastAsia="Calibri" w:hAnsi="Times New Roman" w:cs="Times New Roman"/>
                <w:b/>
                <w:sz w:val="24"/>
                <w:szCs w:val="24"/>
              </w:rPr>
            </w:pPr>
          </w:p>
          <w:p w:rsidR="0055552B" w:rsidRPr="007B2D7D" w:rsidRDefault="0055552B" w:rsidP="006D7541">
            <w:pPr>
              <w:ind w:right="-142"/>
              <w:rPr>
                <w:rFonts w:ascii="Times New Roman" w:eastAsia="Calibri" w:hAnsi="Times New Roman" w:cs="Times New Roman"/>
                <w:b/>
                <w:sz w:val="24"/>
                <w:szCs w:val="24"/>
              </w:rPr>
            </w:pPr>
          </w:p>
        </w:tc>
        <w:tc>
          <w:tcPr>
            <w:tcW w:w="1130" w:type="dxa"/>
            <w:gridSpan w:val="2"/>
          </w:tcPr>
          <w:p w:rsidR="0055552B" w:rsidRPr="007B2D7D" w:rsidRDefault="0055552B" w:rsidP="006D7541">
            <w:pPr>
              <w:spacing w:after="0" w:line="240" w:lineRule="auto"/>
              <w:ind w:left="-108"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количество школ, в которых проведены школьные этапы </w:t>
            </w:r>
          </w:p>
        </w:tc>
        <w:tc>
          <w:tcPr>
            <w:tcW w:w="709" w:type="dxa"/>
            <w:gridSpan w:val="2"/>
          </w:tcPr>
          <w:p w:rsidR="0055552B" w:rsidRPr="007B2D7D" w:rsidRDefault="0055552B" w:rsidP="006D7541">
            <w:pPr>
              <w:spacing w:after="0" w:line="240" w:lineRule="auto"/>
              <w:ind w:left="-72" w:right="-142"/>
              <w:rPr>
                <w:rFonts w:ascii="Times New Roman" w:eastAsia="Calibri" w:hAnsi="Times New Roman" w:cs="Times New Roman"/>
                <w:b/>
                <w:sz w:val="24"/>
                <w:szCs w:val="24"/>
              </w:rPr>
            </w:pPr>
          </w:p>
        </w:tc>
        <w:tc>
          <w:tcPr>
            <w:tcW w:w="236" w:type="dxa"/>
            <w:textDirection w:val="btLr"/>
          </w:tcPr>
          <w:p w:rsidR="0055552B" w:rsidRPr="007B2D7D" w:rsidRDefault="0055552B" w:rsidP="006D7541">
            <w:pPr>
              <w:spacing w:after="0" w:line="240" w:lineRule="auto"/>
              <w:ind w:left="-72"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всего</w:t>
            </w:r>
          </w:p>
          <w:p w:rsidR="0055552B" w:rsidRPr="007B2D7D" w:rsidRDefault="0055552B" w:rsidP="006D7541">
            <w:pPr>
              <w:spacing w:after="0" w:line="240" w:lineRule="auto"/>
              <w:ind w:left="-72" w:right="-142"/>
              <w:jc w:val="center"/>
              <w:rPr>
                <w:rFonts w:ascii="Times New Roman" w:eastAsia="Calibri" w:hAnsi="Times New Roman" w:cs="Times New Roman"/>
                <w:b/>
                <w:sz w:val="24"/>
                <w:szCs w:val="24"/>
              </w:rPr>
            </w:pPr>
          </w:p>
        </w:tc>
        <w:tc>
          <w:tcPr>
            <w:tcW w:w="477" w:type="dxa"/>
          </w:tcPr>
          <w:p w:rsidR="0055552B" w:rsidRPr="007B2D7D" w:rsidRDefault="0055552B" w:rsidP="006D7541">
            <w:pPr>
              <w:spacing w:after="0" w:line="240" w:lineRule="auto"/>
              <w:ind w:left="-72"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приняло участие в школьном этапе </w:t>
            </w:r>
          </w:p>
        </w:tc>
        <w:tc>
          <w:tcPr>
            <w:tcW w:w="709" w:type="dxa"/>
          </w:tcPr>
          <w:p w:rsidR="0055552B" w:rsidRPr="007B2D7D" w:rsidRDefault="0055552B" w:rsidP="006D7541">
            <w:pPr>
              <w:spacing w:after="0" w:line="240" w:lineRule="auto"/>
              <w:ind w:right="-142"/>
              <w:rPr>
                <w:rFonts w:ascii="Times New Roman" w:eastAsia="Calibri" w:hAnsi="Times New Roman" w:cs="Times New Roman"/>
                <w:b/>
                <w:sz w:val="24"/>
                <w:szCs w:val="24"/>
              </w:rPr>
            </w:pPr>
          </w:p>
        </w:tc>
        <w:tc>
          <w:tcPr>
            <w:tcW w:w="567" w:type="dxa"/>
            <w:textDirection w:val="btLr"/>
          </w:tcPr>
          <w:p w:rsidR="0055552B" w:rsidRPr="007B2D7D" w:rsidRDefault="0055552B" w:rsidP="006D7541">
            <w:pPr>
              <w:spacing w:after="0" w:line="240" w:lineRule="auto"/>
              <w:ind w:left="113"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всего</w:t>
            </w:r>
          </w:p>
        </w:tc>
        <w:tc>
          <w:tcPr>
            <w:tcW w:w="425" w:type="dxa"/>
            <w:textDirection w:val="btLr"/>
          </w:tcPr>
          <w:p w:rsidR="0055552B" w:rsidRPr="007B2D7D" w:rsidRDefault="0055552B" w:rsidP="006D7541">
            <w:pPr>
              <w:spacing w:after="0" w:line="240" w:lineRule="auto"/>
              <w:ind w:left="113"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в </w:t>
            </w:r>
            <w:proofErr w:type="spellStart"/>
            <w:r w:rsidRPr="007B2D7D">
              <w:rPr>
                <w:rFonts w:ascii="Times New Roman" w:eastAsia="Calibri" w:hAnsi="Times New Roman" w:cs="Times New Roman"/>
                <w:b/>
                <w:sz w:val="24"/>
                <w:szCs w:val="24"/>
              </w:rPr>
              <w:t>т.ч</w:t>
            </w:r>
            <w:proofErr w:type="spellEnd"/>
            <w:r w:rsidRPr="007B2D7D">
              <w:rPr>
                <w:rFonts w:ascii="Times New Roman" w:eastAsia="Calibri" w:hAnsi="Times New Roman" w:cs="Times New Roman"/>
                <w:b/>
                <w:sz w:val="24"/>
                <w:szCs w:val="24"/>
              </w:rPr>
              <w:t xml:space="preserve">. отнесенные к </w:t>
            </w:r>
            <w:proofErr w:type="spellStart"/>
            <w:r w:rsidRPr="007B2D7D">
              <w:rPr>
                <w:rFonts w:ascii="Times New Roman" w:eastAsia="Calibri" w:hAnsi="Times New Roman" w:cs="Times New Roman"/>
                <w:b/>
                <w:sz w:val="24"/>
                <w:szCs w:val="24"/>
              </w:rPr>
              <w:t>спец.мед.группе</w:t>
            </w:r>
            <w:proofErr w:type="spellEnd"/>
          </w:p>
        </w:tc>
        <w:tc>
          <w:tcPr>
            <w:tcW w:w="709" w:type="dxa"/>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приняло</w:t>
            </w:r>
          </w:p>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участие в школьном</w:t>
            </w:r>
          </w:p>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этапе </w:t>
            </w:r>
          </w:p>
        </w:tc>
        <w:tc>
          <w:tcPr>
            <w:tcW w:w="1134" w:type="dxa"/>
          </w:tcPr>
          <w:p w:rsidR="0055552B" w:rsidRPr="007B2D7D" w:rsidRDefault="0055552B" w:rsidP="006D7541">
            <w:pPr>
              <w:spacing w:after="0" w:line="240" w:lineRule="auto"/>
              <w:ind w:right="-142"/>
              <w:rPr>
                <w:rFonts w:ascii="Times New Roman" w:eastAsia="Calibri" w:hAnsi="Times New Roman" w:cs="Times New Roman"/>
                <w:b/>
                <w:sz w:val="24"/>
                <w:szCs w:val="24"/>
              </w:rPr>
            </w:pPr>
          </w:p>
        </w:tc>
        <w:tc>
          <w:tcPr>
            <w:tcW w:w="567" w:type="dxa"/>
            <w:textDirection w:val="btLr"/>
          </w:tcPr>
          <w:p w:rsidR="0055552B" w:rsidRPr="007B2D7D" w:rsidRDefault="0055552B" w:rsidP="006D7541">
            <w:pPr>
              <w:tabs>
                <w:tab w:val="left" w:pos="2432"/>
                <w:tab w:val="left" w:pos="6685"/>
              </w:tabs>
              <w:spacing w:after="0" w:line="240" w:lineRule="auto"/>
              <w:ind w:left="113"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по разделу «спорт»</w:t>
            </w:r>
          </w:p>
        </w:tc>
        <w:tc>
          <w:tcPr>
            <w:tcW w:w="709" w:type="dxa"/>
            <w:textDirection w:val="btLr"/>
          </w:tcPr>
          <w:p w:rsidR="0055552B" w:rsidRPr="007B2D7D" w:rsidRDefault="0055552B" w:rsidP="006D7541">
            <w:pPr>
              <w:tabs>
                <w:tab w:val="left" w:pos="2432"/>
                <w:tab w:val="left" w:pos="6685"/>
              </w:tabs>
              <w:spacing w:after="0" w:line="240" w:lineRule="auto"/>
              <w:ind w:left="113"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по разделу «образование»</w:t>
            </w:r>
          </w:p>
        </w:tc>
        <w:tc>
          <w:tcPr>
            <w:tcW w:w="1842" w:type="dxa"/>
            <w:gridSpan w:val="2"/>
            <w:textDirection w:val="btLr"/>
            <w:vAlign w:val="center"/>
          </w:tcPr>
          <w:p w:rsidR="0055552B" w:rsidRPr="007B2D7D" w:rsidRDefault="0055552B" w:rsidP="006D7541">
            <w:pPr>
              <w:tabs>
                <w:tab w:val="left" w:pos="2432"/>
                <w:tab w:val="left" w:pos="6685"/>
              </w:tabs>
              <w:spacing w:after="0" w:line="240" w:lineRule="auto"/>
              <w:ind w:left="113"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состоящих на учете </w:t>
            </w:r>
            <w:r w:rsidRPr="007B2D7D">
              <w:rPr>
                <w:rFonts w:ascii="Times New Roman" w:eastAsia="Calibri" w:hAnsi="Times New Roman" w:cs="Times New Roman"/>
                <w:b/>
                <w:sz w:val="24"/>
                <w:szCs w:val="24"/>
              </w:rPr>
              <w:br/>
              <w:t>в ПДН ОВД</w:t>
            </w:r>
          </w:p>
        </w:tc>
        <w:tc>
          <w:tcPr>
            <w:tcW w:w="2127" w:type="dxa"/>
            <w:gridSpan w:val="2"/>
            <w:textDirection w:val="btLr"/>
            <w:vAlign w:val="center"/>
          </w:tcPr>
          <w:p w:rsidR="0055552B" w:rsidRPr="007B2D7D" w:rsidRDefault="0055552B" w:rsidP="006D7541">
            <w:pPr>
              <w:tabs>
                <w:tab w:val="left" w:pos="2432"/>
                <w:tab w:val="left" w:pos="6685"/>
              </w:tabs>
              <w:spacing w:after="0" w:line="240" w:lineRule="auto"/>
              <w:ind w:left="113"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с ОВЗ</w:t>
            </w:r>
          </w:p>
        </w:tc>
        <w:tc>
          <w:tcPr>
            <w:tcW w:w="2693" w:type="dxa"/>
            <w:gridSpan w:val="2"/>
            <w:textDirection w:val="btLr"/>
          </w:tcPr>
          <w:p w:rsidR="0055552B" w:rsidRPr="007B2D7D" w:rsidRDefault="0055552B" w:rsidP="006D7541">
            <w:pPr>
              <w:spacing w:after="0" w:line="0" w:lineRule="atLeast"/>
              <w:ind w:left="113" w:right="-142"/>
              <w:jc w:val="center"/>
              <w:rPr>
                <w:rFonts w:ascii="Times New Roman" w:eastAsia="Calibri" w:hAnsi="Times New Roman" w:cs="Times New Roman"/>
                <w:b/>
                <w:sz w:val="24"/>
                <w:szCs w:val="24"/>
              </w:rPr>
            </w:pPr>
          </w:p>
          <w:p w:rsidR="0055552B" w:rsidRPr="007B2D7D" w:rsidRDefault="0055552B" w:rsidP="006D7541">
            <w:pPr>
              <w:spacing w:after="0" w:line="0" w:lineRule="atLeast"/>
              <w:ind w:left="113" w:right="-142"/>
              <w:jc w:val="center"/>
              <w:rPr>
                <w:rFonts w:ascii="Times New Roman" w:eastAsia="Calibri" w:hAnsi="Times New Roman" w:cs="Times New Roman"/>
                <w:b/>
                <w:sz w:val="24"/>
                <w:szCs w:val="24"/>
              </w:rPr>
            </w:pPr>
            <w:r w:rsidRPr="007B2D7D">
              <w:rPr>
                <w:rFonts w:ascii="Times New Roman" w:eastAsia="Calibri" w:hAnsi="Times New Roman" w:cs="Times New Roman"/>
                <w:b/>
                <w:sz w:val="24"/>
                <w:szCs w:val="24"/>
              </w:rPr>
              <w:t xml:space="preserve">детей-сирот  (в </w:t>
            </w:r>
            <w:proofErr w:type="spellStart"/>
            <w:r w:rsidRPr="007B2D7D">
              <w:rPr>
                <w:rFonts w:ascii="Times New Roman" w:eastAsia="Calibri" w:hAnsi="Times New Roman" w:cs="Times New Roman"/>
                <w:b/>
                <w:sz w:val="24"/>
                <w:szCs w:val="24"/>
              </w:rPr>
              <w:t>т.ч</w:t>
            </w:r>
            <w:proofErr w:type="spellEnd"/>
            <w:r w:rsidRPr="007B2D7D">
              <w:rPr>
                <w:rFonts w:ascii="Times New Roman" w:eastAsia="Calibri" w:hAnsi="Times New Roman" w:cs="Times New Roman"/>
                <w:b/>
                <w:sz w:val="24"/>
                <w:szCs w:val="24"/>
              </w:rPr>
              <w:t>.  опекаемых)</w:t>
            </w: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val="restart"/>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Краснотуранский район</w:t>
            </w: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19</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246</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6</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213</w:t>
            </w:r>
          </w:p>
        </w:tc>
        <w:tc>
          <w:tcPr>
            <w:tcW w:w="1134" w:type="dxa"/>
            <w:vMerge w:val="restart"/>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Основные виды соревнований школьного этапа*</w:t>
            </w:r>
          </w:p>
          <w:p w:rsidR="0055552B" w:rsidRPr="007B2D7D" w:rsidRDefault="0055552B" w:rsidP="006D7541">
            <w:pPr>
              <w:spacing w:after="0" w:line="0" w:lineRule="atLeast"/>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Школьные соревнования по 4-х </w:t>
            </w:r>
            <w:proofErr w:type="spellStart"/>
            <w:r w:rsidRPr="007B2D7D">
              <w:rPr>
                <w:rFonts w:ascii="Times New Roman" w:eastAsia="Calibri" w:hAnsi="Times New Roman" w:cs="Times New Roman"/>
                <w:sz w:val="24"/>
                <w:szCs w:val="24"/>
              </w:rPr>
              <w:t>борью</w:t>
            </w:r>
            <w:proofErr w:type="spellEnd"/>
            <w:r w:rsidRPr="007B2D7D">
              <w:rPr>
                <w:rFonts w:ascii="Times New Roman" w:eastAsia="Calibri" w:hAnsi="Times New Roman" w:cs="Times New Roman"/>
                <w:sz w:val="24"/>
                <w:szCs w:val="24"/>
              </w:rPr>
              <w:t xml:space="preserve">(1-11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w:t>
            </w:r>
            <w:r w:rsidR="006D7541" w:rsidRPr="007B2D7D">
              <w:rPr>
                <w:rFonts w:ascii="Times New Roman" w:eastAsia="Calibri" w:hAnsi="Times New Roman" w:cs="Times New Roman"/>
                <w:sz w:val="24"/>
                <w:szCs w:val="24"/>
              </w:rPr>
              <w:t>,</w:t>
            </w:r>
            <w:r w:rsidRPr="007B2D7D">
              <w:rPr>
                <w:rFonts w:ascii="Times New Roman" w:eastAsia="Calibri" w:hAnsi="Times New Roman" w:cs="Times New Roman"/>
                <w:sz w:val="24"/>
                <w:szCs w:val="24"/>
              </w:rPr>
              <w:t xml:space="preserve"> (бег на 30, 60, </w:t>
            </w:r>
            <w:smartTag w:uri="urn:schemas-microsoft-com:office:smarttags" w:element="metricconverter">
              <w:smartTagPr>
                <w:attr w:name="ProductID" w:val="100 м"/>
              </w:smartTagPr>
              <w:r w:rsidRPr="007B2D7D">
                <w:rPr>
                  <w:rFonts w:ascii="Times New Roman" w:eastAsia="Calibri" w:hAnsi="Times New Roman" w:cs="Times New Roman"/>
                  <w:sz w:val="24"/>
                  <w:szCs w:val="24"/>
                </w:rPr>
                <w:t>100 м</w:t>
              </w:r>
            </w:smartTag>
            <w:r w:rsidRPr="007B2D7D">
              <w:rPr>
                <w:rFonts w:ascii="Times New Roman" w:eastAsia="Calibri" w:hAnsi="Times New Roman" w:cs="Times New Roman"/>
                <w:sz w:val="24"/>
                <w:szCs w:val="24"/>
              </w:rPr>
              <w:t>., прыжки в длину, метание гранаты, прыжки на скакалке)</w:t>
            </w:r>
          </w:p>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Первенство школы по волейболу(7-11кл.)</w:t>
            </w:r>
          </w:p>
          <w:p w:rsidR="0055552B" w:rsidRPr="007B2D7D" w:rsidRDefault="006D7541"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Школьные соревнования</w:t>
            </w:r>
            <w:r w:rsidR="0055552B" w:rsidRPr="007B2D7D">
              <w:rPr>
                <w:rFonts w:ascii="Times New Roman" w:eastAsia="Calibri" w:hAnsi="Times New Roman" w:cs="Times New Roman"/>
                <w:sz w:val="24"/>
                <w:szCs w:val="24"/>
              </w:rPr>
              <w:t xml:space="preserve"> по пионерболу(4-6кл.)</w:t>
            </w:r>
          </w:p>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Школьн</w:t>
            </w:r>
            <w:r w:rsidR="006D7541" w:rsidRPr="007B2D7D">
              <w:rPr>
                <w:rFonts w:ascii="Times New Roman" w:eastAsia="Calibri" w:hAnsi="Times New Roman" w:cs="Times New Roman"/>
                <w:sz w:val="24"/>
                <w:szCs w:val="24"/>
              </w:rPr>
              <w:t>ые соревнования по баскетболу (</w:t>
            </w:r>
            <w:r w:rsidRPr="007B2D7D">
              <w:rPr>
                <w:rFonts w:ascii="Times New Roman" w:eastAsia="Calibri" w:hAnsi="Times New Roman" w:cs="Times New Roman"/>
                <w:sz w:val="24"/>
                <w:szCs w:val="24"/>
              </w:rPr>
              <w:t xml:space="preserve">7- 11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w:t>
            </w:r>
          </w:p>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«Быстрые, сильные, ловкие!» прикладная физическая подготовка 8-11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w:t>
            </w:r>
          </w:p>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«Веселые старты» 1-4 класс (эстафеты, прыжки со скакалкой, отжимание)</w:t>
            </w:r>
          </w:p>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 xml:space="preserve">«Быстрые, смелые, ловкие» 5-7 </w:t>
            </w:r>
            <w:proofErr w:type="spellStart"/>
            <w:r w:rsidRPr="007B2D7D">
              <w:rPr>
                <w:rFonts w:ascii="Times New Roman" w:eastAsia="Calibri" w:hAnsi="Times New Roman" w:cs="Times New Roman"/>
                <w:sz w:val="24"/>
                <w:szCs w:val="24"/>
              </w:rPr>
              <w:t>кл</w:t>
            </w:r>
            <w:proofErr w:type="spellEnd"/>
            <w:r w:rsidRPr="007B2D7D">
              <w:rPr>
                <w:rFonts w:ascii="Times New Roman" w:eastAsia="Calibri" w:hAnsi="Times New Roman" w:cs="Times New Roman"/>
                <w:sz w:val="24"/>
                <w:szCs w:val="24"/>
              </w:rPr>
              <w:t xml:space="preserve">.(эстафеты, подтягивание, отжимание, прыжки с места, </w:t>
            </w:r>
            <w:proofErr w:type="spellStart"/>
            <w:r w:rsidRPr="007B2D7D">
              <w:rPr>
                <w:rFonts w:ascii="Times New Roman" w:eastAsia="Calibri" w:hAnsi="Times New Roman" w:cs="Times New Roman"/>
                <w:sz w:val="24"/>
                <w:szCs w:val="24"/>
              </w:rPr>
              <w:t>дартс</w:t>
            </w:r>
            <w:proofErr w:type="spellEnd"/>
            <w:r w:rsidRPr="007B2D7D">
              <w:rPr>
                <w:rFonts w:ascii="Times New Roman" w:eastAsia="Calibri" w:hAnsi="Times New Roman" w:cs="Times New Roman"/>
                <w:sz w:val="24"/>
                <w:szCs w:val="24"/>
              </w:rPr>
              <w:t>)</w:t>
            </w:r>
          </w:p>
        </w:tc>
        <w:tc>
          <w:tcPr>
            <w:tcW w:w="567"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12000</w:t>
            </w:r>
          </w:p>
        </w:tc>
        <w:tc>
          <w:tcPr>
            <w:tcW w:w="709"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12000</w:t>
            </w:r>
          </w:p>
        </w:tc>
        <w:tc>
          <w:tcPr>
            <w:tcW w:w="850" w:type="dxa"/>
            <w:vMerge w:val="restart"/>
          </w:tcPr>
          <w:p w:rsidR="0055552B" w:rsidRPr="007B2D7D" w:rsidRDefault="0055552B" w:rsidP="006D7541">
            <w:pPr>
              <w:spacing w:after="0" w:line="240" w:lineRule="auto"/>
              <w:ind w:right="-142"/>
              <w:jc w:val="center"/>
              <w:rPr>
                <w:rFonts w:ascii="Times New Roman" w:eastAsia="Calibri" w:hAnsi="Times New Roman" w:cs="Times New Roman"/>
                <w:sz w:val="24"/>
                <w:szCs w:val="24"/>
              </w:rPr>
            </w:pPr>
            <w:r w:rsidRPr="007B2D7D">
              <w:rPr>
                <w:rFonts w:ascii="Times New Roman" w:eastAsia="Calibri" w:hAnsi="Times New Roman" w:cs="Times New Roman"/>
                <w:sz w:val="24"/>
                <w:szCs w:val="24"/>
              </w:rPr>
              <w:t>всего</w:t>
            </w:r>
          </w:p>
        </w:tc>
        <w:tc>
          <w:tcPr>
            <w:tcW w:w="992" w:type="dxa"/>
            <w:vMerge w:val="restart"/>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участвовало</w:t>
            </w:r>
          </w:p>
        </w:tc>
        <w:tc>
          <w:tcPr>
            <w:tcW w:w="567" w:type="dxa"/>
            <w:vMerge w:val="restart"/>
          </w:tcPr>
          <w:p w:rsidR="0055552B" w:rsidRPr="007B2D7D" w:rsidRDefault="0055552B" w:rsidP="006D7541">
            <w:pPr>
              <w:spacing w:after="0" w:line="240" w:lineRule="auto"/>
              <w:ind w:right="-142"/>
              <w:jc w:val="center"/>
              <w:rPr>
                <w:rFonts w:ascii="Times New Roman" w:eastAsia="Calibri" w:hAnsi="Times New Roman" w:cs="Times New Roman"/>
                <w:sz w:val="24"/>
                <w:szCs w:val="24"/>
              </w:rPr>
            </w:pPr>
            <w:r w:rsidRPr="007B2D7D">
              <w:rPr>
                <w:rFonts w:ascii="Times New Roman" w:eastAsia="Calibri" w:hAnsi="Times New Roman" w:cs="Times New Roman"/>
                <w:sz w:val="24"/>
                <w:szCs w:val="24"/>
              </w:rPr>
              <w:t>всего</w:t>
            </w:r>
          </w:p>
        </w:tc>
        <w:tc>
          <w:tcPr>
            <w:tcW w:w="1560" w:type="dxa"/>
            <w:vMerge w:val="restart"/>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участвовало</w:t>
            </w:r>
          </w:p>
        </w:tc>
        <w:tc>
          <w:tcPr>
            <w:tcW w:w="992" w:type="dxa"/>
            <w:vMerge w:val="restart"/>
          </w:tcPr>
          <w:p w:rsidR="0055552B" w:rsidRPr="007B2D7D" w:rsidRDefault="0055552B" w:rsidP="006D7541">
            <w:pPr>
              <w:spacing w:after="0" w:line="240" w:lineRule="auto"/>
              <w:ind w:right="-142"/>
              <w:jc w:val="center"/>
              <w:rPr>
                <w:rFonts w:ascii="Times New Roman" w:eastAsia="Calibri" w:hAnsi="Times New Roman" w:cs="Times New Roman"/>
                <w:sz w:val="24"/>
                <w:szCs w:val="24"/>
              </w:rPr>
            </w:pPr>
            <w:r w:rsidRPr="007B2D7D">
              <w:rPr>
                <w:rFonts w:ascii="Times New Roman" w:eastAsia="Calibri" w:hAnsi="Times New Roman" w:cs="Times New Roman"/>
                <w:sz w:val="24"/>
                <w:szCs w:val="24"/>
              </w:rPr>
              <w:t>всего</w:t>
            </w:r>
          </w:p>
        </w:tc>
        <w:tc>
          <w:tcPr>
            <w:tcW w:w="1701" w:type="dxa"/>
            <w:vMerge w:val="restart"/>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участвовало</w:t>
            </w: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15</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206</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3</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188</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3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3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189</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174</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4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15</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4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189</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168</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5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5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170</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160</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221"/>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6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6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170</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156</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7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7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176</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161</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23</w:t>
            </w:r>
          </w:p>
        </w:tc>
        <w:tc>
          <w:tcPr>
            <w:tcW w:w="992"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18</w:t>
            </w:r>
          </w:p>
        </w:tc>
        <w:tc>
          <w:tcPr>
            <w:tcW w:w="567"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155</w:t>
            </w:r>
          </w:p>
        </w:tc>
        <w:tc>
          <w:tcPr>
            <w:tcW w:w="1560"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116</w:t>
            </w:r>
          </w:p>
        </w:tc>
        <w:tc>
          <w:tcPr>
            <w:tcW w:w="992"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243</w:t>
            </w:r>
          </w:p>
        </w:tc>
        <w:tc>
          <w:tcPr>
            <w:tcW w:w="1701" w:type="dxa"/>
            <w:vMerge w:val="restart"/>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120</w:t>
            </w: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8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14</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8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172</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130</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9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13</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9 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145</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3</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142</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10класс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10</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8</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10класс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88</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2</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80</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11класс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10</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7</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11класс</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67</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64</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r w:rsidR="006C51C1" w:rsidRPr="007B2D7D" w:rsidTr="00403509">
        <w:trPr>
          <w:cantSplit/>
          <w:trHeight w:val="145"/>
        </w:trPr>
        <w:tc>
          <w:tcPr>
            <w:tcW w:w="533"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6" w:type="dxa"/>
            <w:vMerge/>
          </w:tcPr>
          <w:p w:rsidR="0055552B" w:rsidRPr="007B2D7D" w:rsidRDefault="0055552B" w:rsidP="006D7541">
            <w:pPr>
              <w:tabs>
                <w:tab w:val="left" w:pos="4248"/>
              </w:tabs>
              <w:spacing w:after="0" w:line="240" w:lineRule="auto"/>
              <w:ind w:right="-142"/>
              <w:rPr>
                <w:rFonts w:ascii="Times New Roman" w:eastAsia="Calibri" w:hAnsi="Times New Roman" w:cs="Times New Roman"/>
                <w:sz w:val="24"/>
                <w:szCs w:val="24"/>
              </w:rPr>
            </w:pPr>
          </w:p>
        </w:tc>
        <w:tc>
          <w:tcPr>
            <w:tcW w:w="706"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b/>
                <w:sz w:val="24"/>
                <w:szCs w:val="24"/>
              </w:rPr>
              <w:t>итого</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171</w:t>
            </w:r>
          </w:p>
        </w:tc>
        <w:tc>
          <w:tcPr>
            <w:tcW w:w="713" w:type="dxa"/>
            <w:gridSpan w:val="2"/>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154</w:t>
            </w:r>
          </w:p>
        </w:tc>
        <w:tc>
          <w:tcPr>
            <w:tcW w:w="709" w:type="dxa"/>
          </w:tcPr>
          <w:p w:rsidR="0055552B" w:rsidRPr="007B2D7D" w:rsidRDefault="0055552B" w:rsidP="006D7541">
            <w:pPr>
              <w:spacing w:after="0" w:line="240" w:lineRule="auto"/>
              <w:ind w:right="-142"/>
              <w:rPr>
                <w:rFonts w:ascii="Times New Roman" w:eastAsia="Calibri" w:hAnsi="Times New Roman" w:cs="Times New Roman"/>
                <w:b/>
                <w:sz w:val="24"/>
                <w:szCs w:val="24"/>
              </w:rPr>
            </w:pPr>
            <w:r w:rsidRPr="007B2D7D">
              <w:rPr>
                <w:rFonts w:ascii="Times New Roman" w:eastAsia="Calibri" w:hAnsi="Times New Roman" w:cs="Times New Roman"/>
                <w:b/>
                <w:sz w:val="24"/>
                <w:szCs w:val="24"/>
              </w:rPr>
              <w:t>итого</w:t>
            </w:r>
          </w:p>
        </w:tc>
        <w:tc>
          <w:tcPr>
            <w:tcW w:w="567"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1818</w:t>
            </w:r>
          </w:p>
        </w:tc>
        <w:tc>
          <w:tcPr>
            <w:tcW w:w="425"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17</w:t>
            </w:r>
          </w:p>
        </w:tc>
        <w:tc>
          <w:tcPr>
            <w:tcW w:w="709" w:type="dxa"/>
          </w:tcPr>
          <w:p w:rsidR="0055552B" w:rsidRPr="007B2D7D" w:rsidRDefault="0055552B" w:rsidP="006D7541">
            <w:pPr>
              <w:spacing w:after="0" w:line="240" w:lineRule="auto"/>
              <w:ind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1636</w:t>
            </w:r>
          </w:p>
        </w:tc>
        <w:tc>
          <w:tcPr>
            <w:tcW w:w="1134"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709"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85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567"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560"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992"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c>
          <w:tcPr>
            <w:tcW w:w="1701" w:type="dxa"/>
            <w:vMerge/>
          </w:tcPr>
          <w:p w:rsidR="0055552B" w:rsidRPr="007B2D7D" w:rsidRDefault="0055552B" w:rsidP="006D7541">
            <w:pPr>
              <w:spacing w:after="0" w:line="240" w:lineRule="auto"/>
              <w:ind w:right="-142"/>
              <w:rPr>
                <w:rFonts w:ascii="Times New Roman" w:eastAsia="Calibri" w:hAnsi="Times New Roman" w:cs="Times New Roman"/>
                <w:sz w:val="24"/>
                <w:szCs w:val="24"/>
              </w:rPr>
            </w:pPr>
          </w:p>
        </w:tc>
      </w:tr>
    </w:tbl>
    <w:p w:rsidR="0055552B" w:rsidRPr="007B2D7D" w:rsidRDefault="0055552B" w:rsidP="00966E16">
      <w:pPr>
        <w:pStyle w:val="a4"/>
        <w:ind w:left="644" w:right="-142"/>
        <w:rPr>
          <w:rFonts w:ascii="Times New Roman" w:eastAsia="Calibri" w:hAnsi="Times New Roman" w:cs="Times New Roman"/>
          <w:sz w:val="24"/>
          <w:szCs w:val="24"/>
        </w:rPr>
      </w:pPr>
      <w:r w:rsidRPr="007B2D7D">
        <w:rPr>
          <w:rFonts w:ascii="Times New Roman" w:eastAsia="Calibri" w:hAnsi="Times New Roman" w:cs="Times New Roman"/>
          <w:sz w:val="24"/>
          <w:szCs w:val="24"/>
        </w:rPr>
        <w:t>*Соревнования проводятся согласно положениям, утвержденным руководителями образовательных организаций</w:t>
      </w:r>
    </w:p>
    <w:p w:rsidR="006D7541" w:rsidRPr="007B2D7D" w:rsidRDefault="006D7541" w:rsidP="00966E16">
      <w:pPr>
        <w:pStyle w:val="a4"/>
        <w:spacing w:line="240" w:lineRule="auto"/>
        <w:ind w:left="644" w:right="-142"/>
        <w:rPr>
          <w:rFonts w:ascii="Times New Roman" w:eastAsia="Calibri" w:hAnsi="Times New Roman" w:cs="Times New Roman"/>
          <w:b/>
          <w:sz w:val="24"/>
          <w:szCs w:val="24"/>
        </w:rPr>
      </w:pPr>
    </w:p>
    <w:p w:rsidR="002B3B8B" w:rsidRDefault="002B3B8B" w:rsidP="00966E16">
      <w:pPr>
        <w:pStyle w:val="a4"/>
        <w:spacing w:line="240" w:lineRule="auto"/>
        <w:ind w:left="644" w:right="-142"/>
        <w:rPr>
          <w:rFonts w:ascii="Times New Roman" w:eastAsia="Calibri" w:hAnsi="Times New Roman" w:cs="Times New Roman"/>
          <w:sz w:val="24"/>
          <w:szCs w:val="24"/>
        </w:rPr>
        <w:sectPr w:rsidR="002B3B8B" w:rsidSect="002B3B8B">
          <w:pgSz w:w="16838" w:h="11906" w:orient="landscape"/>
          <w:pgMar w:top="1418" w:right="680" w:bottom="709" w:left="1134" w:header="709" w:footer="709" w:gutter="0"/>
          <w:cols w:space="708"/>
          <w:docGrid w:linePitch="360"/>
        </w:sectPr>
      </w:pPr>
    </w:p>
    <w:p w:rsidR="0055552B" w:rsidRPr="007B2D7D" w:rsidRDefault="0055552B" w:rsidP="00403509">
      <w:pPr>
        <w:pStyle w:val="a4"/>
        <w:spacing w:line="240" w:lineRule="auto"/>
        <w:ind w:left="0" w:right="-142" w:firstLine="567"/>
        <w:jc w:val="both"/>
        <w:rPr>
          <w:rFonts w:ascii="Times New Roman" w:eastAsia="Calibri" w:hAnsi="Times New Roman" w:cs="Times New Roman"/>
          <w:i/>
          <w:sz w:val="24"/>
          <w:szCs w:val="24"/>
        </w:rPr>
      </w:pPr>
      <w:r w:rsidRPr="007B2D7D">
        <w:rPr>
          <w:rFonts w:ascii="Times New Roman" w:eastAsia="Calibri" w:hAnsi="Times New Roman" w:cs="Times New Roman"/>
          <w:sz w:val="24"/>
          <w:szCs w:val="24"/>
        </w:rPr>
        <w:t>Мероприятия проводились при поддержке (государственные и муниципальные организации, средства школы, спонсоры, перечислить</w:t>
      </w:r>
      <w:proofErr w:type="gramStart"/>
      <w:r w:rsidRPr="007B2D7D">
        <w:rPr>
          <w:rFonts w:ascii="Times New Roman" w:eastAsia="Calibri" w:hAnsi="Times New Roman" w:cs="Times New Roman"/>
          <w:sz w:val="24"/>
          <w:szCs w:val="24"/>
        </w:rPr>
        <w:t>)О</w:t>
      </w:r>
      <w:proofErr w:type="gramEnd"/>
      <w:r w:rsidRPr="007B2D7D">
        <w:rPr>
          <w:rFonts w:ascii="Times New Roman" w:eastAsia="Calibri" w:hAnsi="Times New Roman" w:cs="Times New Roman"/>
          <w:sz w:val="24"/>
          <w:szCs w:val="24"/>
        </w:rPr>
        <w:t xml:space="preserve">тдел образования, </w:t>
      </w:r>
      <w:proofErr w:type="spellStart"/>
      <w:r w:rsidRPr="007B2D7D">
        <w:rPr>
          <w:rFonts w:ascii="Times New Roman" w:eastAsia="Calibri" w:hAnsi="Times New Roman" w:cs="Times New Roman"/>
          <w:sz w:val="24"/>
          <w:szCs w:val="24"/>
        </w:rPr>
        <w:t>отделкультуры</w:t>
      </w:r>
      <w:proofErr w:type="spellEnd"/>
      <w:r w:rsidRPr="007B2D7D">
        <w:rPr>
          <w:rFonts w:ascii="Times New Roman" w:eastAsia="Calibri" w:hAnsi="Times New Roman" w:cs="Times New Roman"/>
          <w:sz w:val="24"/>
          <w:szCs w:val="24"/>
        </w:rPr>
        <w:t>, спорта и молодежной политики</w:t>
      </w:r>
    </w:p>
    <w:p w:rsidR="006D7541" w:rsidRPr="007B2D7D" w:rsidRDefault="006D7541" w:rsidP="00403509">
      <w:pPr>
        <w:pStyle w:val="a4"/>
        <w:spacing w:after="0" w:line="240" w:lineRule="auto"/>
        <w:ind w:left="0" w:right="-142" w:firstLine="567"/>
        <w:jc w:val="both"/>
        <w:rPr>
          <w:rFonts w:ascii="Times New Roman" w:hAnsi="Times New Roman"/>
          <w:sz w:val="24"/>
          <w:szCs w:val="24"/>
        </w:rPr>
      </w:pPr>
    </w:p>
    <w:p w:rsidR="0055552B" w:rsidRPr="007B2D7D" w:rsidRDefault="0055552B" w:rsidP="00403509">
      <w:pPr>
        <w:pStyle w:val="a4"/>
        <w:spacing w:after="0" w:line="240" w:lineRule="auto"/>
        <w:ind w:left="0" w:right="-142" w:firstLine="567"/>
        <w:jc w:val="both"/>
        <w:rPr>
          <w:rFonts w:ascii="Times New Roman" w:hAnsi="Times New Roman"/>
          <w:b/>
          <w:color w:val="000000" w:themeColor="text1"/>
          <w:sz w:val="24"/>
          <w:szCs w:val="24"/>
        </w:rPr>
      </w:pPr>
      <w:r w:rsidRPr="007B2D7D">
        <w:rPr>
          <w:rFonts w:ascii="Times New Roman" w:hAnsi="Times New Roman"/>
          <w:b/>
          <w:color w:val="000000" w:themeColor="text1"/>
          <w:sz w:val="24"/>
          <w:szCs w:val="24"/>
        </w:rPr>
        <w:t xml:space="preserve">Информация о проведении школьного этапа Всероссийских спортивных игр школьников </w:t>
      </w:r>
    </w:p>
    <w:p w:rsidR="0055552B" w:rsidRPr="007B2D7D" w:rsidRDefault="0055552B" w:rsidP="00403509">
      <w:pPr>
        <w:pStyle w:val="a4"/>
        <w:spacing w:after="0" w:line="240" w:lineRule="auto"/>
        <w:ind w:left="0" w:right="-142" w:firstLine="567"/>
        <w:jc w:val="both"/>
        <w:rPr>
          <w:rFonts w:ascii="Times New Roman" w:hAnsi="Times New Roman"/>
          <w:b/>
          <w:color w:val="000000" w:themeColor="text1"/>
          <w:sz w:val="24"/>
          <w:szCs w:val="24"/>
        </w:rPr>
      </w:pPr>
      <w:r w:rsidRPr="007B2D7D">
        <w:rPr>
          <w:rFonts w:ascii="Times New Roman" w:hAnsi="Times New Roman"/>
          <w:b/>
          <w:color w:val="000000" w:themeColor="text1"/>
          <w:sz w:val="24"/>
          <w:szCs w:val="24"/>
        </w:rPr>
        <w:t xml:space="preserve">«Президентские спортивные игры» среди команд общеобразовательных организаций Красноярского края «Школьная спортивная </w:t>
      </w:r>
      <w:r w:rsidR="00A222B6" w:rsidRPr="007B2D7D">
        <w:rPr>
          <w:rFonts w:ascii="Times New Roman" w:hAnsi="Times New Roman"/>
          <w:b/>
          <w:color w:val="000000" w:themeColor="text1"/>
          <w:sz w:val="24"/>
          <w:szCs w:val="24"/>
        </w:rPr>
        <w:t xml:space="preserve">лига» в 2018 </w:t>
      </w:r>
      <w:r w:rsidRPr="007B2D7D">
        <w:rPr>
          <w:rFonts w:ascii="Times New Roman" w:hAnsi="Times New Roman"/>
          <w:b/>
          <w:color w:val="000000" w:themeColor="text1"/>
          <w:sz w:val="24"/>
          <w:szCs w:val="24"/>
        </w:rPr>
        <w:t xml:space="preserve"> году </w:t>
      </w:r>
    </w:p>
    <w:p w:rsidR="0055552B" w:rsidRPr="007B2D7D" w:rsidRDefault="0055552B" w:rsidP="00403509">
      <w:pPr>
        <w:pStyle w:val="a4"/>
        <w:spacing w:after="0" w:line="240" w:lineRule="auto"/>
        <w:ind w:left="0" w:right="-142" w:firstLine="567"/>
        <w:jc w:val="both"/>
        <w:rPr>
          <w:rFonts w:ascii="Times New Roman" w:hAnsi="Times New Roman"/>
          <w:b/>
          <w:color w:val="000000" w:themeColor="text1"/>
          <w:sz w:val="24"/>
          <w:szCs w:val="24"/>
        </w:rPr>
      </w:pPr>
      <w:r w:rsidRPr="007B2D7D">
        <w:rPr>
          <w:rFonts w:ascii="Times New Roman" w:hAnsi="Times New Roman"/>
          <w:b/>
          <w:color w:val="000000" w:themeColor="text1"/>
          <w:sz w:val="24"/>
          <w:szCs w:val="24"/>
          <w:u w:val="single"/>
        </w:rPr>
        <w:t>(Краснотуранский район)</w:t>
      </w:r>
    </w:p>
    <w:p w:rsidR="0055552B" w:rsidRPr="007B2D7D" w:rsidRDefault="0055552B" w:rsidP="00966E16">
      <w:pPr>
        <w:pStyle w:val="a4"/>
        <w:spacing w:after="0"/>
        <w:ind w:left="644" w:right="-142"/>
        <w:rPr>
          <w:rFonts w:ascii="Times New Roman" w:hAnsi="Times New Roman"/>
          <w:sz w:val="24"/>
          <w:szCs w:val="24"/>
        </w:rPr>
      </w:pPr>
    </w:p>
    <w:tbl>
      <w:tblPr>
        <w:tblW w:w="496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694"/>
        <w:gridCol w:w="82"/>
        <w:gridCol w:w="468"/>
        <w:gridCol w:w="486"/>
        <w:gridCol w:w="670"/>
        <w:gridCol w:w="496"/>
        <w:gridCol w:w="82"/>
        <w:gridCol w:w="466"/>
        <w:gridCol w:w="490"/>
        <w:gridCol w:w="670"/>
        <w:gridCol w:w="682"/>
        <w:gridCol w:w="82"/>
        <w:gridCol w:w="871"/>
        <w:gridCol w:w="82"/>
        <w:gridCol w:w="579"/>
        <w:gridCol w:w="392"/>
        <w:gridCol w:w="84"/>
        <w:gridCol w:w="368"/>
        <w:gridCol w:w="297"/>
        <w:gridCol w:w="84"/>
        <w:gridCol w:w="381"/>
        <w:gridCol w:w="300"/>
        <w:gridCol w:w="83"/>
        <w:gridCol w:w="381"/>
        <w:gridCol w:w="385"/>
        <w:gridCol w:w="40"/>
      </w:tblGrid>
      <w:tr w:rsidR="0055552B" w:rsidRPr="007B2D7D" w:rsidTr="00767121">
        <w:trPr>
          <w:trHeight w:val="538"/>
        </w:trPr>
        <w:tc>
          <w:tcPr>
            <w:tcW w:w="457" w:type="pct"/>
            <w:gridSpan w:val="2"/>
            <w:vMerge w:val="restart"/>
          </w:tcPr>
          <w:p w:rsidR="0055552B" w:rsidRPr="007B2D7D" w:rsidRDefault="0055552B" w:rsidP="006D7541">
            <w:pPr>
              <w:spacing w:after="0" w:line="240" w:lineRule="auto"/>
              <w:ind w:right="-142"/>
              <w:rPr>
                <w:rFonts w:ascii="Times New Roman" w:hAnsi="Times New Roman"/>
                <w:b/>
                <w:sz w:val="24"/>
                <w:szCs w:val="24"/>
              </w:rPr>
            </w:pPr>
            <w:r w:rsidRPr="007B2D7D">
              <w:rPr>
                <w:rFonts w:ascii="Times New Roman" w:hAnsi="Times New Roman"/>
                <w:b/>
                <w:sz w:val="24"/>
                <w:szCs w:val="24"/>
              </w:rPr>
              <w:t>Количество школ</w:t>
            </w:r>
          </w:p>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(юридические лица)</w:t>
            </w:r>
          </w:p>
        </w:tc>
        <w:tc>
          <w:tcPr>
            <w:tcW w:w="1111" w:type="pct"/>
            <w:gridSpan w:val="5"/>
            <w:vMerge w:val="restart"/>
          </w:tcPr>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 xml:space="preserve">Количество обучающихся </w:t>
            </w:r>
          </w:p>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1-4 классов школ</w:t>
            </w:r>
          </w:p>
        </w:tc>
        <w:tc>
          <w:tcPr>
            <w:tcW w:w="1206" w:type="pct"/>
            <w:gridSpan w:val="5"/>
            <w:vMerge w:val="restart"/>
            <w:shd w:val="clear" w:color="auto" w:fill="auto"/>
          </w:tcPr>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 xml:space="preserve">Количество обучающихся </w:t>
            </w:r>
          </w:p>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5-11 классов школ</w:t>
            </w:r>
          </w:p>
        </w:tc>
        <w:tc>
          <w:tcPr>
            <w:tcW w:w="481" w:type="pct"/>
            <w:gridSpan w:val="2"/>
            <w:vMerge w:val="restart"/>
          </w:tcPr>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 xml:space="preserve">Основные виды соревнований этапа * </w:t>
            </w:r>
            <w:r w:rsidRPr="007B2D7D">
              <w:rPr>
                <w:rFonts w:ascii="Times New Roman" w:hAnsi="Times New Roman"/>
                <w:b/>
                <w:sz w:val="24"/>
                <w:szCs w:val="24"/>
              </w:rPr>
              <w:br/>
            </w:r>
          </w:p>
        </w:tc>
        <w:tc>
          <w:tcPr>
            <w:tcW w:w="532" w:type="pct"/>
            <w:gridSpan w:val="3"/>
            <w:vMerge w:val="restart"/>
          </w:tcPr>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Финансирование</w:t>
            </w:r>
            <w:r w:rsidRPr="007B2D7D">
              <w:rPr>
                <w:rFonts w:ascii="Times New Roman" w:hAnsi="Times New Roman"/>
                <w:b/>
                <w:sz w:val="24"/>
                <w:szCs w:val="24"/>
              </w:rPr>
              <w:br/>
              <w:t xml:space="preserve">школьного этапа </w:t>
            </w:r>
            <w:r w:rsidRPr="007B2D7D">
              <w:rPr>
                <w:rFonts w:ascii="Times New Roman" w:hAnsi="Times New Roman"/>
                <w:b/>
                <w:sz w:val="24"/>
                <w:szCs w:val="24"/>
              </w:rPr>
              <w:br/>
              <w:t>(руб.)</w:t>
            </w:r>
          </w:p>
        </w:tc>
        <w:tc>
          <w:tcPr>
            <w:tcW w:w="1213" w:type="pct"/>
            <w:gridSpan w:val="10"/>
          </w:tcPr>
          <w:p w:rsidR="0055552B" w:rsidRPr="007B2D7D" w:rsidRDefault="0055552B" w:rsidP="006D7541">
            <w:pPr>
              <w:spacing w:after="0" w:line="240" w:lineRule="auto"/>
              <w:ind w:right="-142"/>
              <w:jc w:val="center"/>
              <w:rPr>
                <w:rFonts w:ascii="Times New Roman" w:hAnsi="Times New Roman"/>
                <w:b/>
                <w:sz w:val="24"/>
                <w:szCs w:val="24"/>
              </w:rPr>
            </w:pPr>
            <w:r w:rsidRPr="007B2D7D">
              <w:rPr>
                <w:rFonts w:ascii="Times New Roman" w:hAnsi="Times New Roman"/>
                <w:b/>
                <w:sz w:val="24"/>
                <w:szCs w:val="24"/>
              </w:rPr>
              <w:t>Количество детей</w:t>
            </w:r>
          </w:p>
        </w:tc>
      </w:tr>
      <w:tr w:rsidR="0055552B" w:rsidRPr="007B2D7D" w:rsidTr="00767121">
        <w:trPr>
          <w:cantSplit/>
          <w:trHeight w:val="1895"/>
        </w:trPr>
        <w:tc>
          <w:tcPr>
            <w:tcW w:w="457" w:type="pct"/>
            <w:gridSpan w:val="2"/>
            <w:vMerge/>
          </w:tcPr>
          <w:p w:rsidR="0055552B" w:rsidRPr="007B2D7D" w:rsidRDefault="0055552B" w:rsidP="006D7541">
            <w:pPr>
              <w:spacing w:after="0" w:line="240" w:lineRule="auto"/>
              <w:ind w:right="-142"/>
              <w:rPr>
                <w:rFonts w:ascii="Times New Roman" w:hAnsi="Times New Roman"/>
                <w:b/>
                <w:sz w:val="24"/>
                <w:szCs w:val="24"/>
              </w:rPr>
            </w:pPr>
          </w:p>
        </w:tc>
        <w:tc>
          <w:tcPr>
            <w:tcW w:w="1111" w:type="pct"/>
            <w:gridSpan w:val="5"/>
            <w:vMerge/>
          </w:tcPr>
          <w:p w:rsidR="0055552B" w:rsidRPr="007B2D7D" w:rsidRDefault="0055552B" w:rsidP="006D7541">
            <w:pPr>
              <w:spacing w:after="0" w:line="240" w:lineRule="auto"/>
              <w:ind w:right="-142"/>
              <w:jc w:val="center"/>
              <w:rPr>
                <w:rFonts w:ascii="Times New Roman" w:hAnsi="Times New Roman"/>
                <w:b/>
                <w:sz w:val="24"/>
                <w:szCs w:val="24"/>
              </w:rPr>
            </w:pPr>
          </w:p>
        </w:tc>
        <w:tc>
          <w:tcPr>
            <w:tcW w:w="1206" w:type="pct"/>
            <w:gridSpan w:val="5"/>
            <w:vMerge/>
            <w:shd w:val="clear" w:color="auto" w:fill="auto"/>
          </w:tcPr>
          <w:p w:rsidR="0055552B" w:rsidRPr="007B2D7D" w:rsidRDefault="0055552B" w:rsidP="006D7541">
            <w:pPr>
              <w:spacing w:after="0" w:line="240" w:lineRule="auto"/>
              <w:ind w:right="-142"/>
              <w:jc w:val="center"/>
              <w:rPr>
                <w:rFonts w:ascii="Times New Roman" w:hAnsi="Times New Roman"/>
                <w:b/>
                <w:sz w:val="24"/>
                <w:szCs w:val="24"/>
              </w:rPr>
            </w:pPr>
          </w:p>
        </w:tc>
        <w:tc>
          <w:tcPr>
            <w:tcW w:w="481" w:type="pct"/>
            <w:gridSpan w:val="2"/>
            <w:vMerge/>
          </w:tcPr>
          <w:p w:rsidR="0055552B" w:rsidRPr="007B2D7D" w:rsidRDefault="0055552B" w:rsidP="006D7541">
            <w:pPr>
              <w:spacing w:after="0" w:line="240" w:lineRule="auto"/>
              <w:ind w:right="-142"/>
              <w:rPr>
                <w:rFonts w:ascii="Times New Roman" w:hAnsi="Times New Roman"/>
                <w:b/>
                <w:sz w:val="24"/>
                <w:szCs w:val="24"/>
              </w:rPr>
            </w:pPr>
          </w:p>
        </w:tc>
        <w:tc>
          <w:tcPr>
            <w:tcW w:w="532" w:type="pct"/>
            <w:gridSpan w:val="3"/>
            <w:vMerge/>
          </w:tcPr>
          <w:p w:rsidR="0055552B" w:rsidRPr="007B2D7D" w:rsidRDefault="0055552B" w:rsidP="006D7541">
            <w:pPr>
              <w:spacing w:after="0" w:line="240" w:lineRule="auto"/>
              <w:ind w:right="-142"/>
              <w:jc w:val="center"/>
              <w:rPr>
                <w:rFonts w:ascii="Times New Roman" w:hAnsi="Times New Roman"/>
                <w:b/>
                <w:sz w:val="24"/>
                <w:szCs w:val="24"/>
              </w:rPr>
            </w:pPr>
          </w:p>
        </w:tc>
        <w:tc>
          <w:tcPr>
            <w:tcW w:w="379" w:type="pct"/>
            <w:gridSpan w:val="3"/>
            <w:textDirection w:val="btLr"/>
          </w:tcPr>
          <w:p w:rsidR="0055552B" w:rsidRPr="007B2D7D" w:rsidRDefault="0055552B" w:rsidP="006D7541">
            <w:pPr>
              <w:spacing w:after="0" w:line="240" w:lineRule="auto"/>
              <w:ind w:left="113" w:right="-142"/>
              <w:jc w:val="center"/>
              <w:rPr>
                <w:rFonts w:ascii="Times New Roman" w:hAnsi="Times New Roman"/>
                <w:b/>
                <w:sz w:val="24"/>
                <w:szCs w:val="24"/>
              </w:rPr>
            </w:pPr>
            <w:r w:rsidRPr="007B2D7D">
              <w:rPr>
                <w:rFonts w:ascii="Times New Roman" w:hAnsi="Times New Roman"/>
                <w:b/>
                <w:sz w:val="24"/>
                <w:szCs w:val="24"/>
              </w:rPr>
              <w:t>состоящих на учете в ПДН ОВД</w:t>
            </w:r>
          </w:p>
        </w:tc>
        <w:tc>
          <w:tcPr>
            <w:tcW w:w="386" w:type="pct"/>
            <w:gridSpan w:val="3"/>
            <w:textDirection w:val="btLr"/>
          </w:tcPr>
          <w:p w:rsidR="0055552B" w:rsidRPr="007B2D7D" w:rsidRDefault="0055552B" w:rsidP="006D7541">
            <w:pPr>
              <w:spacing w:after="0" w:line="240" w:lineRule="auto"/>
              <w:ind w:left="113" w:right="-142"/>
              <w:jc w:val="center"/>
              <w:rPr>
                <w:rFonts w:ascii="Times New Roman" w:hAnsi="Times New Roman"/>
                <w:b/>
                <w:sz w:val="24"/>
                <w:szCs w:val="24"/>
              </w:rPr>
            </w:pPr>
          </w:p>
          <w:p w:rsidR="0055552B" w:rsidRPr="007B2D7D" w:rsidRDefault="0055552B" w:rsidP="006D7541">
            <w:pPr>
              <w:spacing w:after="0" w:line="240" w:lineRule="auto"/>
              <w:ind w:left="113" w:right="-142"/>
              <w:jc w:val="center"/>
              <w:rPr>
                <w:rFonts w:ascii="Times New Roman" w:hAnsi="Times New Roman"/>
                <w:b/>
                <w:sz w:val="24"/>
                <w:szCs w:val="24"/>
              </w:rPr>
            </w:pPr>
            <w:r w:rsidRPr="007B2D7D">
              <w:rPr>
                <w:rFonts w:ascii="Times New Roman" w:hAnsi="Times New Roman"/>
                <w:b/>
                <w:sz w:val="24"/>
                <w:szCs w:val="24"/>
              </w:rPr>
              <w:t>с ОВЗ</w:t>
            </w:r>
          </w:p>
        </w:tc>
        <w:tc>
          <w:tcPr>
            <w:tcW w:w="448" w:type="pct"/>
            <w:gridSpan w:val="4"/>
            <w:textDirection w:val="btLr"/>
          </w:tcPr>
          <w:p w:rsidR="0055552B" w:rsidRPr="007B2D7D" w:rsidRDefault="006D7541" w:rsidP="006D7541">
            <w:pPr>
              <w:spacing w:after="0" w:line="240" w:lineRule="auto"/>
              <w:ind w:left="113" w:right="-142"/>
              <w:rPr>
                <w:rFonts w:ascii="Times New Roman" w:hAnsi="Times New Roman"/>
                <w:b/>
                <w:sz w:val="24"/>
                <w:szCs w:val="24"/>
              </w:rPr>
            </w:pPr>
            <w:r w:rsidRPr="007B2D7D">
              <w:rPr>
                <w:rFonts w:ascii="Times New Roman" w:hAnsi="Times New Roman"/>
                <w:b/>
                <w:sz w:val="24"/>
                <w:szCs w:val="24"/>
              </w:rPr>
              <w:t xml:space="preserve">детей-сирот </w:t>
            </w:r>
            <w:r w:rsidR="0055552B" w:rsidRPr="007B2D7D">
              <w:rPr>
                <w:rFonts w:ascii="Times New Roman" w:hAnsi="Times New Roman"/>
                <w:b/>
                <w:sz w:val="24"/>
                <w:szCs w:val="24"/>
              </w:rPr>
              <w:t xml:space="preserve">(в </w:t>
            </w:r>
            <w:proofErr w:type="spellStart"/>
            <w:r w:rsidR="0055552B" w:rsidRPr="007B2D7D">
              <w:rPr>
                <w:rFonts w:ascii="Times New Roman" w:hAnsi="Times New Roman"/>
                <w:b/>
                <w:sz w:val="24"/>
                <w:szCs w:val="24"/>
              </w:rPr>
              <w:t>т.ч</w:t>
            </w:r>
            <w:proofErr w:type="spellEnd"/>
            <w:r w:rsidR="0055552B" w:rsidRPr="007B2D7D">
              <w:rPr>
                <w:rFonts w:ascii="Times New Roman" w:hAnsi="Times New Roman"/>
                <w:b/>
                <w:sz w:val="24"/>
                <w:szCs w:val="24"/>
              </w:rPr>
              <w:t>.  опекаемых)</w:t>
            </w:r>
          </w:p>
        </w:tc>
      </w:tr>
      <w:tr w:rsidR="0055552B" w:rsidRPr="007B2D7D" w:rsidTr="00767121">
        <w:trPr>
          <w:gridAfter w:val="1"/>
          <w:wAfter w:w="21" w:type="pct"/>
          <w:cantSplit/>
          <w:trHeight w:val="1818"/>
        </w:trPr>
        <w:tc>
          <w:tcPr>
            <w:tcW w:w="107" w:type="pct"/>
            <w:vMerge w:val="restart"/>
            <w:textDirection w:val="btLr"/>
          </w:tcPr>
          <w:p w:rsidR="0055552B" w:rsidRPr="007B2D7D" w:rsidRDefault="0055552B" w:rsidP="006D7541">
            <w:pPr>
              <w:spacing w:after="0" w:line="240" w:lineRule="auto"/>
              <w:ind w:left="113" w:right="-142"/>
              <w:rPr>
                <w:rFonts w:ascii="Times New Roman" w:hAnsi="Times New Roman"/>
                <w:b/>
                <w:sz w:val="24"/>
                <w:szCs w:val="24"/>
              </w:rPr>
            </w:pPr>
            <w:r w:rsidRPr="007B2D7D">
              <w:rPr>
                <w:rFonts w:ascii="Times New Roman" w:hAnsi="Times New Roman"/>
                <w:b/>
                <w:sz w:val="24"/>
                <w:szCs w:val="24"/>
              </w:rPr>
              <w:t>Всего:</w:t>
            </w:r>
          </w:p>
        </w:tc>
        <w:tc>
          <w:tcPr>
            <w:tcW w:w="392"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количество школ, в которых проведены школьные этапы</w:t>
            </w:r>
          </w:p>
        </w:tc>
        <w:tc>
          <w:tcPr>
            <w:tcW w:w="236" w:type="pct"/>
            <w:textDirection w:val="btLr"/>
          </w:tcPr>
          <w:p w:rsidR="0055552B" w:rsidRPr="007B2D7D" w:rsidRDefault="0055552B" w:rsidP="006D7541">
            <w:pPr>
              <w:spacing w:after="0" w:line="240" w:lineRule="auto"/>
              <w:ind w:left="113" w:right="-142"/>
              <w:jc w:val="center"/>
              <w:rPr>
                <w:rFonts w:ascii="Times New Roman" w:hAnsi="Times New Roman"/>
                <w:b/>
                <w:sz w:val="24"/>
                <w:szCs w:val="24"/>
              </w:rPr>
            </w:pPr>
            <w:r w:rsidRPr="007B2D7D">
              <w:rPr>
                <w:rFonts w:ascii="Times New Roman" w:hAnsi="Times New Roman"/>
                <w:b/>
                <w:sz w:val="24"/>
                <w:szCs w:val="24"/>
              </w:rPr>
              <w:t>всего</w:t>
            </w:r>
          </w:p>
        </w:tc>
        <w:tc>
          <w:tcPr>
            <w:tcW w:w="245" w:type="pct"/>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 xml:space="preserve">в </w:t>
            </w:r>
            <w:proofErr w:type="spellStart"/>
            <w:r w:rsidRPr="007B2D7D">
              <w:rPr>
                <w:rFonts w:ascii="Times New Roman" w:hAnsi="Times New Roman"/>
                <w:sz w:val="24"/>
                <w:szCs w:val="24"/>
              </w:rPr>
              <w:t>т.ч</w:t>
            </w:r>
            <w:proofErr w:type="spellEnd"/>
            <w:r w:rsidRPr="007B2D7D">
              <w:rPr>
                <w:rFonts w:ascii="Times New Roman" w:hAnsi="Times New Roman"/>
                <w:sz w:val="24"/>
                <w:szCs w:val="24"/>
              </w:rPr>
              <w:t xml:space="preserve">. отнесенные к </w:t>
            </w:r>
            <w:proofErr w:type="spellStart"/>
            <w:r w:rsidRPr="007B2D7D">
              <w:rPr>
                <w:rFonts w:ascii="Times New Roman" w:hAnsi="Times New Roman"/>
                <w:sz w:val="24"/>
                <w:szCs w:val="24"/>
              </w:rPr>
              <w:t>спец.мед.группе</w:t>
            </w:r>
            <w:proofErr w:type="spellEnd"/>
          </w:p>
        </w:tc>
        <w:tc>
          <w:tcPr>
            <w:tcW w:w="338"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 xml:space="preserve">приняло участие в </w:t>
            </w:r>
            <w:proofErr w:type="spellStart"/>
            <w:r w:rsidRPr="007B2D7D">
              <w:rPr>
                <w:rFonts w:ascii="Times New Roman" w:hAnsi="Times New Roman"/>
                <w:sz w:val="24"/>
                <w:szCs w:val="24"/>
              </w:rPr>
              <w:t>школьномэтапе</w:t>
            </w:r>
            <w:proofErr w:type="spellEnd"/>
          </w:p>
        </w:tc>
        <w:tc>
          <w:tcPr>
            <w:tcW w:w="292" w:type="pct"/>
            <w:gridSpan w:val="2"/>
          </w:tcPr>
          <w:p w:rsidR="0055552B" w:rsidRPr="007B2D7D" w:rsidRDefault="0055552B" w:rsidP="006D7541">
            <w:pPr>
              <w:spacing w:after="0" w:line="240" w:lineRule="auto"/>
              <w:ind w:right="-142"/>
              <w:rPr>
                <w:rFonts w:ascii="Times New Roman" w:hAnsi="Times New Roman"/>
                <w:b/>
                <w:sz w:val="24"/>
                <w:szCs w:val="24"/>
              </w:rPr>
            </w:pPr>
            <w:r w:rsidRPr="007B2D7D">
              <w:rPr>
                <w:rFonts w:ascii="Times New Roman" w:hAnsi="Times New Roman"/>
                <w:b/>
                <w:sz w:val="24"/>
                <w:szCs w:val="24"/>
              </w:rPr>
              <w:t xml:space="preserve">% </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 xml:space="preserve">от общего числа обучающихся </w:t>
            </w:r>
            <w:r w:rsidRPr="007B2D7D">
              <w:rPr>
                <w:rFonts w:ascii="Times New Roman" w:hAnsi="Times New Roman"/>
                <w:b/>
                <w:sz w:val="24"/>
                <w:szCs w:val="24"/>
              </w:rPr>
              <w:t>1-4</w:t>
            </w:r>
            <w:r w:rsidRPr="007B2D7D">
              <w:rPr>
                <w:rFonts w:ascii="Times New Roman" w:hAnsi="Times New Roman"/>
                <w:sz w:val="24"/>
                <w:szCs w:val="24"/>
              </w:rPr>
              <w:t xml:space="preserve"> классов</w:t>
            </w:r>
          </w:p>
        </w:tc>
        <w:tc>
          <w:tcPr>
            <w:tcW w:w="235" w:type="pct"/>
            <w:shd w:val="clear" w:color="auto" w:fill="auto"/>
            <w:textDirection w:val="btLr"/>
          </w:tcPr>
          <w:p w:rsidR="0055552B" w:rsidRPr="007B2D7D" w:rsidRDefault="0055552B" w:rsidP="006D7541">
            <w:pPr>
              <w:spacing w:after="0" w:line="240" w:lineRule="auto"/>
              <w:ind w:left="113" w:right="-142"/>
              <w:jc w:val="center"/>
              <w:rPr>
                <w:rFonts w:ascii="Times New Roman" w:hAnsi="Times New Roman"/>
                <w:b/>
                <w:sz w:val="24"/>
                <w:szCs w:val="24"/>
              </w:rPr>
            </w:pPr>
            <w:r w:rsidRPr="007B2D7D">
              <w:rPr>
                <w:rFonts w:ascii="Times New Roman" w:hAnsi="Times New Roman"/>
                <w:b/>
                <w:sz w:val="24"/>
                <w:szCs w:val="24"/>
              </w:rPr>
              <w:t>всего</w:t>
            </w:r>
          </w:p>
        </w:tc>
        <w:tc>
          <w:tcPr>
            <w:tcW w:w="247" w:type="pct"/>
            <w:shd w:val="clear" w:color="auto" w:fill="auto"/>
            <w:textDirection w:val="btLr"/>
          </w:tcPr>
          <w:p w:rsidR="0055552B" w:rsidRPr="007B2D7D" w:rsidRDefault="0055552B" w:rsidP="006D7541">
            <w:pPr>
              <w:spacing w:after="0" w:line="240" w:lineRule="auto"/>
              <w:ind w:left="113" w:right="-142"/>
              <w:jc w:val="center"/>
              <w:rPr>
                <w:rFonts w:ascii="Times New Roman" w:hAnsi="Times New Roman"/>
                <w:sz w:val="24"/>
                <w:szCs w:val="24"/>
              </w:rPr>
            </w:pPr>
            <w:r w:rsidRPr="007B2D7D">
              <w:rPr>
                <w:rFonts w:ascii="Times New Roman" w:hAnsi="Times New Roman"/>
                <w:sz w:val="24"/>
                <w:szCs w:val="24"/>
              </w:rPr>
              <w:t xml:space="preserve">в </w:t>
            </w:r>
            <w:proofErr w:type="spellStart"/>
            <w:r w:rsidRPr="007B2D7D">
              <w:rPr>
                <w:rFonts w:ascii="Times New Roman" w:hAnsi="Times New Roman"/>
                <w:sz w:val="24"/>
                <w:szCs w:val="24"/>
              </w:rPr>
              <w:t>т.ч</w:t>
            </w:r>
            <w:proofErr w:type="spellEnd"/>
            <w:r w:rsidRPr="007B2D7D">
              <w:rPr>
                <w:rFonts w:ascii="Times New Roman" w:hAnsi="Times New Roman"/>
                <w:sz w:val="24"/>
                <w:szCs w:val="24"/>
              </w:rPr>
              <w:t xml:space="preserve">. отнесенные к </w:t>
            </w:r>
            <w:proofErr w:type="spellStart"/>
            <w:r w:rsidRPr="007B2D7D">
              <w:rPr>
                <w:rFonts w:ascii="Times New Roman" w:hAnsi="Times New Roman"/>
                <w:sz w:val="24"/>
                <w:szCs w:val="24"/>
              </w:rPr>
              <w:t>спец.мед.группе</w:t>
            </w:r>
            <w:proofErr w:type="spellEnd"/>
          </w:p>
        </w:tc>
        <w:tc>
          <w:tcPr>
            <w:tcW w:w="338" w:type="pct"/>
            <w:shd w:val="clear" w:color="auto" w:fill="auto"/>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 xml:space="preserve">приняло участие в </w:t>
            </w:r>
            <w:proofErr w:type="spellStart"/>
            <w:r w:rsidRPr="007B2D7D">
              <w:rPr>
                <w:rFonts w:ascii="Times New Roman" w:hAnsi="Times New Roman"/>
                <w:sz w:val="24"/>
                <w:szCs w:val="24"/>
              </w:rPr>
              <w:t>школьномэтапе</w:t>
            </w:r>
            <w:proofErr w:type="spellEnd"/>
          </w:p>
        </w:tc>
        <w:tc>
          <w:tcPr>
            <w:tcW w:w="386" w:type="pct"/>
            <w:gridSpan w:val="2"/>
            <w:shd w:val="clear" w:color="auto" w:fill="auto"/>
          </w:tcPr>
          <w:p w:rsidR="0055552B" w:rsidRPr="007B2D7D" w:rsidRDefault="0055552B" w:rsidP="006D7541">
            <w:pPr>
              <w:spacing w:after="0" w:line="240" w:lineRule="auto"/>
              <w:ind w:right="-142"/>
              <w:rPr>
                <w:rFonts w:ascii="Times New Roman" w:hAnsi="Times New Roman"/>
                <w:b/>
                <w:sz w:val="24"/>
                <w:szCs w:val="24"/>
              </w:rPr>
            </w:pPr>
            <w:r w:rsidRPr="007B2D7D">
              <w:rPr>
                <w:rFonts w:ascii="Times New Roman" w:hAnsi="Times New Roman"/>
                <w:b/>
                <w:sz w:val="24"/>
                <w:szCs w:val="24"/>
              </w:rPr>
              <w:t xml:space="preserve">% </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 xml:space="preserve">от общего числа обучающихся </w:t>
            </w:r>
            <w:r w:rsidRPr="007B2D7D">
              <w:rPr>
                <w:rFonts w:ascii="Times New Roman" w:hAnsi="Times New Roman"/>
                <w:b/>
                <w:sz w:val="24"/>
                <w:szCs w:val="24"/>
              </w:rPr>
              <w:t xml:space="preserve">5-11 </w:t>
            </w:r>
            <w:r w:rsidRPr="007B2D7D">
              <w:rPr>
                <w:rFonts w:ascii="Times New Roman" w:hAnsi="Times New Roman"/>
                <w:sz w:val="24"/>
                <w:szCs w:val="24"/>
              </w:rPr>
              <w:t>классов</w:t>
            </w:r>
          </w:p>
        </w:tc>
        <w:tc>
          <w:tcPr>
            <w:tcW w:w="481" w:type="pct"/>
            <w:gridSpan w:val="2"/>
            <w:vMerge w:val="restar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Шахматы</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Настольный теннис</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Лыжные гонки</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Баскетбол</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Волейбол</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Футбол</w:t>
            </w:r>
          </w:p>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Легкая атлетика</w:t>
            </w:r>
          </w:p>
          <w:p w:rsidR="0055552B" w:rsidRPr="007B2D7D" w:rsidRDefault="0055552B" w:rsidP="006D7541">
            <w:pPr>
              <w:spacing w:after="0" w:line="240" w:lineRule="auto"/>
              <w:ind w:right="-142"/>
              <w:rPr>
                <w:rFonts w:ascii="Times New Roman" w:hAnsi="Times New Roman"/>
                <w:sz w:val="24"/>
                <w:szCs w:val="24"/>
              </w:rPr>
            </w:pPr>
            <w:proofErr w:type="spellStart"/>
            <w:r w:rsidRPr="007B2D7D">
              <w:rPr>
                <w:rFonts w:ascii="Times New Roman" w:hAnsi="Times New Roman"/>
                <w:sz w:val="24"/>
                <w:szCs w:val="24"/>
              </w:rPr>
              <w:t>Рэгби</w:t>
            </w:r>
            <w:proofErr w:type="spellEnd"/>
          </w:p>
          <w:p w:rsidR="0055552B" w:rsidRPr="007B2D7D" w:rsidRDefault="0055552B" w:rsidP="006D7541">
            <w:pPr>
              <w:spacing w:after="0" w:line="240" w:lineRule="auto"/>
              <w:ind w:right="-142"/>
              <w:rPr>
                <w:rFonts w:ascii="Times New Roman" w:hAnsi="Times New Roman"/>
                <w:sz w:val="24"/>
                <w:szCs w:val="24"/>
              </w:rPr>
            </w:pPr>
          </w:p>
        </w:tc>
        <w:tc>
          <w:tcPr>
            <w:tcW w:w="292" w:type="pct"/>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 xml:space="preserve">по разделу </w:t>
            </w:r>
            <w:r w:rsidRPr="007B2D7D">
              <w:rPr>
                <w:rFonts w:ascii="Times New Roman" w:hAnsi="Times New Roman"/>
                <w:b/>
                <w:sz w:val="24"/>
                <w:szCs w:val="24"/>
              </w:rPr>
              <w:t>«спорт»</w:t>
            </w:r>
          </w:p>
        </w:tc>
        <w:tc>
          <w:tcPr>
            <w:tcW w:w="241" w:type="pct"/>
            <w:gridSpan w:val="2"/>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 xml:space="preserve">по разделу </w:t>
            </w:r>
            <w:r w:rsidRPr="007B2D7D">
              <w:rPr>
                <w:rFonts w:ascii="Times New Roman" w:hAnsi="Times New Roman"/>
                <w:b/>
                <w:sz w:val="24"/>
                <w:szCs w:val="24"/>
              </w:rPr>
              <w:t>«образование»</w:t>
            </w:r>
          </w:p>
        </w:tc>
        <w:tc>
          <w:tcPr>
            <w:tcW w:w="186" w:type="pct"/>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всего</w:t>
            </w:r>
          </w:p>
        </w:tc>
        <w:tc>
          <w:tcPr>
            <w:tcW w:w="193" w:type="pct"/>
            <w:gridSpan w:val="2"/>
            <w:textDirection w:val="btLr"/>
          </w:tcPr>
          <w:p w:rsidR="0055552B" w:rsidRPr="007B2D7D" w:rsidRDefault="0055552B" w:rsidP="006D7541">
            <w:pPr>
              <w:spacing w:after="0" w:line="240" w:lineRule="auto"/>
              <w:ind w:left="113" w:right="-142"/>
              <w:rPr>
                <w:rFonts w:ascii="Times New Roman" w:hAnsi="Times New Roman"/>
                <w:b/>
                <w:sz w:val="24"/>
                <w:szCs w:val="24"/>
              </w:rPr>
            </w:pPr>
            <w:r w:rsidRPr="007B2D7D">
              <w:rPr>
                <w:rFonts w:ascii="Times New Roman" w:hAnsi="Times New Roman"/>
                <w:b/>
                <w:sz w:val="24"/>
                <w:szCs w:val="24"/>
              </w:rPr>
              <w:t>участвовало</w:t>
            </w:r>
          </w:p>
        </w:tc>
        <w:tc>
          <w:tcPr>
            <w:tcW w:w="192" w:type="pct"/>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всего</w:t>
            </w:r>
          </w:p>
        </w:tc>
        <w:tc>
          <w:tcPr>
            <w:tcW w:w="193" w:type="pct"/>
            <w:gridSpan w:val="2"/>
            <w:textDirection w:val="btLr"/>
          </w:tcPr>
          <w:p w:rsidR="0055552B" w:rsidRPr="007B2D7D" w:rsidRDefault="0055552B" w:rsidP="006D7541">
            <w:pPr>
              <w:spacing w:after="0" w:line="240" w:lineRule="auto"/>
              <w:ind w:left="113" w:right="-142"/>
              <w:rPr>
                <w:rFonts w:ascii="Times New Roman" w:hAnsi="Times New Roman"/>
                <w:b/>
                <w:sz w:val="24"/>
                <w:szCs w:val="24"/>
              </w:rPr>
            </w:pPr>
            <w:r w:rsidRPr="007B2D7D">
              <w:rPr>
                <w:rFonts w:ascii="Times New Roman" w:hAnsi="Times New Roman"/>
                <w:b/>
                <w:sz w:val="24"/>
                <w:szCs w:val="24"/>
              </w:rPr>
              <w:t>участвовало</w:t>
            </w:r>
          </w:p>
        </w:tc>
        <w:tc>
          <w:tcPr>
            <w:tcW w:w="192" w:type="pct"/>
            <w:textDirection w:val="btLr"/>
          </w:tcPr>
          <w:p w:rsidR="0055552B" w:rsidRPr="007B2D7D" w:rsidRDefault="0055552B" w:rsidP="006D7541">
            <w:pPr>
              <w:spacing w:after="0" w:line="240" w:lineRule="auto"/>
              <w:ind w:left="113" w:right="-142"/>
              <w:rPr>
                <w:rFonts w:ascii="Times New Roman" w:hAnsi="Times New Roman"/>
                <w:sz w:val="24"/>
                <w:szCs w:val="24"/>
              </w:rPr>
            </w:pPr>
            <w:r w:rsidRPr="007B2D7D">
              <w:rPr>
                <w:rFonts w:ascii="Times New Roman" w:hAnsi="Times New Roman"/>
                <w:sz w:val="24"/>
                <w:szCs w:val="24"/>
              </w:rPr>
              <w:t>всего</w:t>
            </w:r>
          </w:p>
        </w:tc>
        <w:tc>
          <w:tcPr>
            <w:tcW w:w="194" w:type="pct"/>
            <w:textDirection w:val="btLr"/>
          </w:tcPr>
          <w:p w:rsidR="0055552B" w:rsidRPr="007B2D7D" w:rsidRDefault="0055552B" w:rsidP="006D7541">
            <w:pPr>
              <w:spacing w:after="0" w:line="240" w:lineRule="auto"/>
              <w:ind w:left="113" w:right="-142"/>
              <w:rPr>
                <w:rFonts w:ascii="Times New Roman" w:hAnsi="Times New Roman"/>
                <w:b/>
                <w:sz w:val="24"/>
                <w:szCs w:val="24"/>
              </w:rPr>
            </w:pPr>
            <w:r w:rsidRPr="007B2D7D">
              <w:rPr>
                <w:rFonts w:ascii="Times New Roman" w:hAnsi="Times New Roman"/>
                <w:b/>
                <w:sz w:val="24"/>
                <w:szCs w:val="24"/>
              </w:rPr>
              <w:t>участвовало</w:t>
            </w:r>
          </w:p>
        </w:tc>
      </w:tr>
      <w:tr w:rsidR="0055552B" w:rsidRPr="007B2D7D" w:rsidTr="00767121">
        <w:trPr>
          <w:gridAfter w:val="1"/>
          <w:wAfter w:w="21" w:type="pct"/>
          <w:trHeight w:val="289"/>
        </w:trPr>
        <w:tc>
          <w:tcPr>
            <w:tcW w:w="107" w:type="pct"/>
            <w:vMerge/>
          </w:tcPr>
          <w:p w:rsidR="0055552B" w:rsidRPr="007B2D7D" w:rsidRDefault="0055552B" w:rsidP="006D7541">
            <w:pPr>
              <w:spacing w:after="0" w:line="240" w:lineRule="auto"/>
              <w:ind w:right="-142"/>
              <w:rPr>
                <w:rFonts w:ascii="Times New Roman" w:hAnsi="Times New Roman"/>
                <w:sz w:val="24"/>
                <w:szCs w:val="24"/>
              </w:rPr>
            </w:pPr>
          </w:p>
        </w:tc>
        <w:tc>
          <w:tcPr>
            <w:tcW w:w="392"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13</w:t>
            </w:r>
          </w:p>
        </w:tc>
        <w:tc>
          <w:tcPr>
            <w:tcW w:w="236"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830</w:t>
            </w:r>
          </w:p>
        </w:tc>
        <w:tc>
          <w:tcPr>
            <w:tcW w:w="245"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10</w:t>
            </w:r>
          </w:p>
        </w:tc>
        <w:tc>
          <w:tcPr>
            <w:tcW w:w="338"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767</w:t>
            </w:r>
          </w:p>
        </w:tc>
        <w:tc>
          <w:tcPr>
            <w:tcW w:w="292"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92 %</w:t>
            </w:r>
          </w:p>
        </w:tc>
        <w:tc>
          <w:tcPr>
            <w:tcW w:w="235"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988</w:t>
            </w:r>
          </w:p>
        </w:tc>
        <w:tc>
          <w:tcPr>
            <w:tcW w:w="247"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7</w:t>
            </w:r>
          </w:p>
        </w:tc>
        <w:tc>
          <w:tcPr>
            <w:tcW w:w="338"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897</w:t>
            </w:r>
          </w:p>
        </w:tc>
        <w:tc>
          <w:tcPr>
            <w:tcW w:w="386"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90.7%</w:t>
            </w:r>
          </w:p>
        </w:tc>
        <w:tc>
          <w:tcPr>
            <w:tcW w:w="481" w:type="pct"/>
            <w:gridSpan w:val="2"/>
            <w:vMerge/>
          </w:tcPr>
          <w:p w:rsidR="0055552B" w:rsidRPr="007B2D7D" w:rsidRDefault="0055552B" w:rsidP="006D7541">
            <w:pPr>
              <w:spacing w:after="0" w:line="240" w:lineRule="auto"/>
              <w:ind w:right="-142"/>
              <w:rPr>
                <w:rFonts w:ascii="Times New Roman" w:hAnsi="Times New Roman"/>
                <w:sz w:val="24"/>
                <w:szCs w:val="24"/>
              </w:rPr>
            </w:pPr>
          </w:p>
        </w:tc>
        <w:tc>
          <w:tcPr>
            <w:tcW w:w="292" w:type="pct"/>
          </w:tcPr>
          <w:p w:rsidR="0055552B" w:rsidRPr="007B2D7D" w:rsidRDefault="0055552B" w:rsidP="006D7541">
            <w:pPr>
              <w:spacing w:after="0" w:line="240" w:lineRule="auto"/>
              <w:ind w:right="-142"/>
              <w:rPr>
                <w:rFonts w:ascii="Times New Roman" w:hAnsi="Times New Roman"/>
                <w:sz w:val="24"/>
                <w:szCs w:val="24"/>
              </w:rPr>
            </w:pPr>
          </w:p>
        </w:tc>
        <w:tc>
          <w:tcPr>
            <w:tcW w:w="241"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12000</w:t>
            </w:r>
          </w:p>
        </w:tc>
        <w:tc>
          <w:tcPr>
            <w:tcW w:w="186"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23</w:t>
            </w:r>
          </w:p>
        </w:tc>
        <w:tc>
          <w:tcPr>
            <w:tcW w:w="193"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18</w:t>
            </w:r>
          </w:p>
        </w:tc>
        <w:tc>
          <w:tcPr>
            <w:tcW w:w="192"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155</w:t>
            </w:r>
          </w:p>
        </w:tc>
        <w:tc>
          <w:tcPr>
            <w:tcW w:w="193" w:type="pct"/>
            <w:gridSpan w:val="2"/>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138</w:t>
            </w:r>
          </w:p>
        </w:tc>
        <w:tc>
          <w:tcPr>
            <w:tcW w:w="192"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243</w:t>
            </w:r>
          </w:p>
        </w:tc>
        <w:tc>
          <w:tcPr>
            <w:tcW w:w="194" w:type="pct"/>
          </w:tcPr>
          <w:p w:rsidR="0055552B" w:rsidRPr="007B2D7D" w:rsidRDefault="0055552B" w:rsidP="006D7541">
            <w:pPr>
              <w:spacing w:after="0" w:line="240" w:lineRule="auto"/>
              <w:ind w:right="-142"/>
              <w:rPr>
                <w:rFonts w:ascii="Times New Roman" w:hAnsi="Times New Roman"/>
                <w:sz w:val="24"/>
                <w:szCs w:val="24"/>
              </w:rPr>
            </w:pPr>
            <w:r w:rsidRPr="007B2D7D">
              <w:rPr>
                <w:rFonts w:ascii="Times New Roman" w:hAnsi="Times New Roman"/>
                <w:sz w:val="24"/>
                <w:szCs w:val="24"/>
              </w:rPr>
              <w:t>203</w:t>
            </w:r>
          </w:p>
        </w:tc>
      </w:tr>
    </w:tbl>
    <w:p w:rsidR="006D7541" w:rsidRPr="007B2D7D" w:rsidRDefault="0055552B" w:rsidP="00403509">
      <w:pPr>
        <w:tabs>
          <w:tab w:val="left" w:pos="10915"/>
        </w:tabs>
        <w:spacing w:after="0"/>
        <w:ind w:right="-142" w:firstLine="567"/>
        <w:jc w:val="both"/>
        <w:rPr>
          <w:rFonts w:ascii="Times New Roman" w:hAnsi="Times New Roman"/>
          <w:sz w:val="24"/>
          <w:szCs w:val="24"/>
        </w:rPr>
      </w:pPr>
      <w:r w:rsidRPr="007B2D7D">
        <w:rPr>
          <w:rFonts w:ascii="Times New Roman" w:hAnsi="Times New Roman"/>
          <w:sz w:val="24"/>
          <w:szCs w:val="24"/>
        </w:rPr>
        <w:t>Различные виды соревнований проводятся согласно положениям городских округов и муниципальных районов края.</w:t>
      </w:r>
    </w:p>
    <w:p w:rsidR="00DC0D96" w:rsidRPr="007B2D7D" w:rsidRDefault="0055552B" w:rsidP="00403509">
      <w:pPr>
        <w:tabs>
          <w:tab w:val="left" w:pos="10915"/>
        </w:tabs>
        <w:spacing w:after="0"/>
        <w:ind w:right="-142" w:firstLine="567"/>
        <w:jc w:val="both"/>
        <w:rPr>
          <w:rFonts w:ascii="Times New Roman" w:hAnsi="Times New Roman"/>
          <w:sz w:val="24"/>
          <w:szCs w:val="24"/>
        </w:rPr>
      </w:pPr>
      <w:r w:rsidRPr="007B2D7D">
        <w:rPr>
          <w:rFonts w:ascii="Times New Roman" w:hAnsi="Times New Roman"/>
          <w:sz w:val="24"/>
          <w:szCs w:val="24"/>
        </w:rPr>
        <w:t xml:space="preserve">Освещение в СМИ (материалы прилагаются) Освещение в СМИ через выпуск школьных газет – </w:t>
      </w:r>
      <w:proofErr w:type="spellStart"/>
      <w:r w:rsidRPr="007B2D7D">
        <w:rPr>
          <w:rFonts w:ascii="Times New Roman" w:hAnsi="Times New Roman"/>
          <w:sz w:val="24"/>
          <w:szCs w:val="24"/>
        </w:rPr>
        <w:t>ежемесячно</w:t>
      </w:r>
      <w:proofErr w:type="gramStart"/>
      <w:r w:rsidRPr="007B2D7D">
        <w:rPr>
          <w:rFonts w:ascii="Times New Roman" w:hAnsi="Times New Roman"/>
          <w:sz w:val="24"/>
          <w:szCs w:val="24"/>
        </w:rPr>
        <w:t>.Ч</w:t>
      </w:r>
      <w:proofErr w:type="gramEnd"/>
      <w:r w:rsidRPr="007B2D7D">
        <w:rPr>
          <w:rFonts w:ascii="Times New Roman" w:hAnsi="Times New Roman"/>
          <w:sz w:val="24"/>
          <w:szCs w:val="24"/>
        </w:rPr>
        <w:t>ерез</w:t>
      </w:r>
      <w:proofErr w:type="spellEnd"/>
      <w:r w:rsidRPr="007B2D7D">
        <w:rPr>
          <w:rFonts w:ascii="Times New Roman" w:hAnsi="Times New Roman"/>
          <w:sz w:val="24"/>
          <w:szCs w:val="24"/>
        </w:rPr>
        <w:t xml:space="preserve"> районную газету «Эхо Турана» - по итогам про</w:t>
      </w:r>
      <w:r w:rsidR="006D7541" w:rsidRPr="007B2D7D">
        <w:rPr>
          <w:rFonts w:ascii="Times New Roman" w:hAnsi="Times New Roman"/>
          <w:sz w:val="24"/>
          <w:szCs w:val="24"/>
        </w:rPr>
        <w:t>ведения соревнований. Сайты ОУ.</w:t>
      </w:r>
    </w:p>
    <w:p w:rsidR="006D7541" w:rsidRPr="007B2D7D" w:rsidRDefault="006D7541" w:rsidP="00403509">
      <w:pPr>
        <w:tabs>
          <w:tab w:val="left" w:pos="10915"/>
        </w:tabs>
        <w:spacing w:after="0"/>
        <w:ind w:right="-142" w:firstLine="567"/>
        <w:jc w:val="both"/>
        <w:rPr>
          <w:rFonts w:ascii="Times New Roman" w:hAnsi="Times New Roman"/>
          <w:sz w:val="24"/>
          <w:szCs w:val="24"/>
        </w:rPr>
      </w:pPr>
    </w:p>
    <w:p w:rsidR="0055552B" w:rsidRPr="007B2D7D" w:rsidRDefault="0055552B" w:rsidP="00403509">
      <w:pPr>
        <w:spacing w:after="0"/>
        <w:ind w:right="-142"/>
        <w:jc w:val="center"/>
        <w:rPr>
          <w:rFonts w:ascii="Times New Roman" w:eastAsia="Times New Roman" w:hAnsi="Times New Roman" w:cs="Times New Roman"/>
          <w:b/>
          <w:sz w:val="24"/>
          <w:szCs w:val="24"/>
        </w:rPr>
      </w:pPr>
      <w:r w:rsidRPr="007B2D7D">
        <w:rPr>
          <w:rFonts w:ascii="Times New Roman" w:eastAsia="Times New Roman" w:hAnsi="Times New Roman" w:cs="Times New Roman"/>
          <w:b/>
          <w:sz w:val="24"/>
          <w:szCs w:val="24"/>
        </w:rPr>
        <w:t>ВСЕОБУЧ</w:t>
      </w:r>
    </w:p>
    <w:p w:rsidR="006D7541" w:rsidRPr="007B2D7D" w:rsidRDefault="006D7541" w:rsidP="00403509">
      <w:pPr>
        <w:spacing w:after="0"/>
        <w:ind w:right="-142"/>
        <w:jc w:val="both"/>
        <w:rPr>
          <w:rFonts w:ascii="Times New Roman" w:eastAsia="Times New Roman" w:hAnsi="Times New Roman" w:cs="Times New Roman"/>
          <w:b/>
          <w:sz w:val="24"/>
          <w:szCs w:val="24"/>
        </w:rPr>
      </w:pPr>
    </w:p>
    <w:p w:rsidR="0055552B" w:rsidRPr="007B2D7D" w:rsidRDefault="0055552B" w:rsidP="00403509">
      <w:pPr>
        <w:pStyle w:val="af6"/>
        <w:tabs>
          <w:tab w:val="num" w:pos="0"/>
        </w:tabs>
        <w:ind w:left="0" w:right="-142"/>
        <w:rPr>
          <w:sz w:val="24"/>
          <w:szCs w:val="24"/>
        </w:rPr>
      </w:pPr>
      <w:r w:rsidRPr="007B2D7D">
        <w:rPr>
          <w:sz w:val="24"/>
          <w:szCs w:val="24"/>
        </w:rPr>
        <w:t>В целях недопущения преступлений и правонарушений отделом образования и образовательными учреждениями разработаны плановые мероприятия по профилактике и преступности среди несовершеннолетних. Сформирован банк данных учащихся состоящих на всех видах учета (</w:t>
      </w:r>
      <w:proofErr w:type="spellStart"/>
      <w:r w:rsidRPr="007B2D7D">
        <w:rPr>
          <w:sz w:val="24"/>
          <w:szCs w:val="24"/>
        </w:rPr>
        <w:t>внутришкольного</w:t>
      </w:r>
      <w:proofErr w:type="spellEnd"/>
      <w:r w:rsidRPr="007B2D7D">
        <w:rPr>
          <w:sz w:val="24"/>
          <w:szCs w:val="24"/>
        </w:rPr>
        <w:t>, ПДН, СОП</w:t>
      </w:r>
      <w:r w:rsidR="006D7541" w:rsidRPr="007B2D7D">
        <w:rPr>
          <w:sz w:val="24"/>
          <w:szCs w:val="24"/>
        </w:rPr>
        <w:t>). Ведется </w:t>
      </w:r>
      <w:r w:rsidRPr="007B2D7D">
        <w:rPr>
          <w:sz w:val="24"/>
          <w:szCs w:val="24"/>
        </w:rPr>
        <w:t xml:space="preserve">учет занятости детей данной категории дополнительным образованием. </w:t>
      </w:r>
    </w:p>
    <w:p w:rsidR="006D7541" w:rsidRPr="007B2D7D" w:rsidRDefault="0055552B" w:rsidP="00403509">
      <w:pPr>
        <w:pStyle w:val="af6"/>
        <w:tabs>
          <w:tab w:val="num" w:pos="0"/>
        </w:tabs>
        <w:ind w:left="0" w:right="-142" w:firstLine="0"/>
        <w:rPr>
          <w:sz w:val="24"/>
          <w:szCs w:val="24"/>
        </w:rPr>
      </w:pPr>
      <w:r w:rsidRPr="007B2D7D">
        <w:rPr>
          <w:sz w:val="24"/>
          <w:szCs w:val="24"/>
        </w:rPr>
        <w:tab/>
        <w:t xml:space="preserve">Учащихся категории СОП – 42, из них на учете в ПДН состоит 31 н/л. Охвачены дополнительным образование 38 учащихся, что составляет 90%. </w:t>
      </w:r>
    </w:p>
    <w:p w:rsidR="0055552B" w:rsidRPr="007B2D7D" w:rsidRDefault="0055552B" w:rsidP="00403509">
      <w:pPr>
        <w:pStyle w:val="af6"/>
        <w:tabs>
          <w:tab w:val="num" w:pos="0"/>
        </w:tabs>
        <w:ind w:left="0" w:right="-142"/>
        <w:rPr>
          <w:sz w:val="24"/>
          <w:szCs w:val="24"/>
        </w:rPr>
      </w:pPr>
      <w:r w:rsidRPr="007B2D7D">
        <w:rPr>
          <w:sz w:val="24"/>
          <w:szCs w:val="24"/>
        </w:rPr>
        <w:t>Одной из форм профилактики правонарушений среди подростков «группы риска» является работа 14 советов профилактики, 14 школьных служб примирения. В каждой школе назначен уполномоченный по правам участников образовательного процесса.</w:t>
      </w:r>
      <w:r w:rsidRPr="007B2D7D">
        <w:rPr>
          <w:sz w:val="24"/>
          <w:szCs w:val="24"/>
        </w:rPr>
        <w:br/>
        <w:t>Вопросы профилактики правонарушений рассматриваются на совещаниях директоров, семинарах с заместителями директоров и социальн</w:t>
      </w:r>
      <w:r w:rsidR="0014639A" w:rsidRPr="007B2D7D">
        <w:rPr>
          <w:sz w:val="24"/>
          <w:szCs w:val="24"/>
        </w:rPr>
        <w:t xml:space="preserve">ыми педагогами, разрабатываются </w:t>
      </w:r>
      <w:r w:rsidRPr="007B2D7D">
        <w:rPr>
          <w:sz w:val="24"/>
          <w:szCs w:val="24"/>
        </w:rPr>
        <w:t>рекомендации по устранению недостатков  в профилактической работе.</w:t>
      </w:r>
      <w:r w:rsidRPr="007B2D7D">
        <w:rPr>
          <w:sz w:val="24"/>
          <w:szCs w:val="24"/>
        </w:rPr>
        <w:br/>
        <w:t>В воспитательных системах школ используется достаточно широкий спектр педагогических приемов, направленных на предупреждение асоциального поведения подростков.</w:t>
      </w:r>
    </w:p>
    <w:p w:rsidR="0055552B" w:rsidRPr="007B2D7D" w:rsidRDefault="0055552B" w:rsidP="00403509">
      <w:pPr>
        <w:pStyle w:val="ae"/>
        <w:spacing w:before="0" w:beforeAutospacing="0" w:after="0" w:afterAutospacing="0"/>
        <w:ind w:right="-142" w:firstLine="567"/>
        <w:jc w:val="both"/>
      </w:pPr>
      <w:r w:rsidRPr="007B2D7D">
        <w:t>Используются нестандартные формы работы  с учащимися по проблеме прав ребенка – ролевые игры, правовой всеобуч, диспуты, формы защиты прав несовершеннолетних, правовые конкурсы «Знай свои права – управляй своим будущим», дебаты по защите прав ребенка, прослеживается индивидуальная работа с каждым ребенком «группы риска».</w:t>
      </w:r>
      <w:r w:rsidRPr="007B2D7D">
        <w:br/>
        <w:t>Деятельность отдела образования, направленная на предупреждение детской и подростковой преступности за отчетный период включает в себя следующие управленчески</w:t>
      </w:r>
      <w:r w:rsidR="00A222B6" w:rsidRPr="007B2D7D">
        <w:t>е действия:</w:t>
      </w:r>
      <w:r w:rsidR="00A222B6" w:rsidRPr="007B2D7D">
        <w:br/>
        <w:t xml:space="preserve">1. С сентября </w:t>
      </w:r>
      <w:r w:rsidRPr="007B2D7D">
        <w:t xml:space="preserve"> проведены районные семинары для социальных педагогов и заместителей директоров по воспитательной работе:</w:t>
      </w:r>
    </w:p>
    <w:p w:rsidR="0055552B" w:rsidRPr="007B2D7D" w:rsidRDefault="0055552B"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обучающий семинар «Организация социально-психологического сопровождения несовершеннолетних правонарушителей. Технология работы специалиста по пробации и медиации.</w:t>
      </w:r>
    </w:p>
    <w:p w:rsidR="0055552B" w:rsidRPr="007B2D7D" w:rsidRDefault="0055552B"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информационный семинар для социальных педагогов «Наркотики. Закон. Ответственность».</w:t>
      </w:r>
    </w:p>
    <w:p w:rsidR="0055552B" w:rsidRPr="007B2D7D" w:rsidRDefault="0055552B"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практический семинар «</w:t>
      </w:r>
      <w:proofErr w:type="spellStart"/>
      <w:r w:rsidRPr="007B2D7D">
        <w:rPr>
          <w:rFonts w:ascii="Times New Roman" w:eastAsia="Times New Roman" w:hAnsi="Times New Roman" w:cs="Times New Roman"/>
          <w:sz w:val="24"/>
          <w:szCs w:val="24"/>
        </w:rPr>
        <w:t>Здоровьесберегающая</w:t>
      </w:r>
      <w:proofErr w:type="spellEnd"/>
      <w:r w:rsidRPr="007B2D7D">
        <w:rPr>
          <w:rFonts w:ascii="Times New Roman" w:eastAsia="Times New Roman" w:hAnsi="Times New Roman" w:cs="Times New Roman"/>
          <w:sz w:val="24"/>
          <w:szCs w:val="24"/>
        </w:rPr>
        <w:t xml:space="preserve"> направленность образовательного процесса».</w:t>
      </w:r>
    </w:p>
    <w:p w:rsidR="0055552B" w:rsidRPr="007B2D7D" w:rsidRDefault="0014639A"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hAnsi="Times New Roman" w:cs="Times New Roman"/>
          <w:sz w:val="24"/>
          <w:szCs w:val="24"/>
        </w:rPr>
        <w:t>2.  Введен </w:t>
      </w:r>
      <w:r w:rsidR="0055552B" w:rsidRPr="007B2D7D">
        <w:rPr>
          <w:rFonts w:ascii="Times New Roman" w:hAnsi="Times New Roman" w:cs="Times New Roman"/>
          <w:sz w:val="24"/>
          <w:szCs w:val="24"/>
        </w:rPr>
        <w:t>в рейтинг учреждений образования показатель по количеству преступлений школьников, принимавших участие в уголовно-наказуемых деяниях;</w:t>
      </w:r>
    </w:p>
    <w:p w:rsidR="0055552B" w:rsidRPr="007B2D7D" w:rsidRDefault="0055552B"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3. Ежемесячная оперативная информация о систематических пропусках, правонарушениях, жестоком обращении;</w:t>
      </w:r>
    </w:p>
    <w:p w:rsidR="0055552B" w:rsidRPr="007B2D7D" w:rsidRDefault="0055552B" w:rsidP="00403509">
      <w:p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4. Мониторинг сайтов ОУ по наличию и обновлению информации о профилактической работе;</w:t>
      </w:r>
    </w:p>
    <w:p w:rsidR="0055552B" w:rsidRPr="007B2D7D" w:rsidRDefault="0055552B" w:rsidP="00403509">
      <w:pPr>
        <w:spacing w:after="0" w:line="240" w:lineRule="auto"/>
        <w:ind w:right="-142" w:firstLine="567"/>
        <w:jc w:val="both"/>
        <w:rPr>
          <w:rFonts w:ascii="Times New Roman" w:hAnsi="Times New Roman" w:cs="Times New Roman"/>
          <w:sz w:val="24"/>
          <w:szCs w:val="24"/>
        </w:rPr>
      </w:pPr>
      <w:r w:rsidRPr="007B2D7D">
        <w:rPr>
          <w:rFonts w:ascii="Times New Roman" w:hAnsi="Times New Roman" w:cs="Times New Roman"/>
          <w:sz w:val="24"/>
          <w:szCs w:val="24"/>
        </w:rPr>
        <w:t xml:space="preserve">В 14 школах района функционируют семейные клубы, с сентября проведено по 4 мероприятия. </w:t>
      </w:r>
    </w:p>
    <w:p w:rsidR="0014639A" w:rsidRPr="007B2D7D" w:rsidRDefault="0055552B" w:rsidP="00403509">
      <w:pPr>
        <w:pStyle w:val="ae"/>
        <w:spacing w:before="0" w:beforeAutospacing="0" w:after="0" w:afterAutospacing="0"/>
        <w:ind w:right="-142" w:firstLine="567"/>
        <w:jc w:val="both"/>
      </w:pPr>
      <w:r w:rsidRPr="007B2D7D">
        <w:t>С целью контроля за выполнением Закона «Об образовании» усилен контроль за посещаемостью учащихся из группы «риска». Ко всем подросткам, не посещающими школу, и их родителям принимаются конкретные меры, за ними закреплены учителя -наставники из числа педагого</w:t>
      </w:r>
      <w:r w:rsidR="0014639A" w:rsidRPr="007B2D7D">
        <w:t>в и</w:t>
      </w:r>
      <w:r w:rsidRPr="007B2D7D">
        <w:t xml:space="preserve"> адми</w:t>
      </w:r>
      <w:r w:rsidR="0014639A" w:rsidRPr="007B2D7D">
        <w:t>нистрации школы.</w:t>
      </w:r>
    </w:p>
    <w:p w:rsidR="0055552B" w:rsidRPr="007B2D7D" w:rsidRDefault="00A222B6" w:rsidP="00403509">
      <w:pPr>
        <w:pStyle w:val="ae"/>
        <w:spacing w:before="0" w:beforeAutospacing="0" w:after="0" w:afterAutospacing="0"/>
        <w:ind w:right="-142" w:firstLine="567"/>
        <w:jc w:val="both"/>
      </w:pPr>
      <w:r w:rsidRPr="007B2D7D">
        <w:t>П</w:t>
      </w:r>
      <w:r w:rsidR="0055552B" w:rsidRPr="007B2D7D">
        <w:t>роведены профилактические мероприятия:</w:t>
      </w:r>
    </w:p>
    <w:p w:rsidR="0055552B" w:rsidRPr="007B2D7D" w:rsidRDefault="0014639A"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акция </w:t>
      </w:r>
      <w:r w:rsidR="0055552B" w:rsidRPr="007B2D7D">
        <w:rPr>
          <w:rFonts w:ascii="Times New Roman" w:eastAsia="Times New Roman" w:hAnsi="Times New Roman" w:cs="Times New Roman"/>
          <w:sz w:val="24"/>
          <w:szCs w:val="24"/>
        </w:rPr>
        <w:t>«Молодежь выбирает жизнь» (акция предусматривает проведение классных часов, спортивных мероприятий, родительских собраний);</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декада «Я выбираю спорт как альтернативу пагубным привычкам»;</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месячник «Психического здоровья»;</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 xml:space="preserve">акция «Спорт вместо наркотиков»; </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профилактическая акция «Классный час»;</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спортивные мероприятия под девизом «Россия без наркотиков»;</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месячник «Береги свое здоровье» по профилактике курения, пристрастия к наркотикам;</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конкурс плакатов, посвященный всемирному Дню отказа от курения;</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профилактическая акция «Родительский урок» Родительские собрания по теме: «Проблемы психического здоровья детей и подростков. Влияние детско-родительских отношений».</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конкурс профилактических образовательных программ, направленных на формирование здорового образа жизни, в</w:t>
      </w:r>
      <w:r w:rsidR="0014639A" w:rsidRPr="007B2D7D">
        <w:rPr>
          <w:rFonts w:ascii="Times New Roman" w:eastAsia="Times New Roman" w:hAnsi="Times New Roman" w:cs="Times New Roman"/>
          <w:sz w:val="24"/>
          <w:szCs w:val="24"/>
        </w:rPr>
        <w:t xml:space="preserve">оспитание осознанного стойкого </w:t>
      </w:r>
      <w:r w:rsidRPr="007B2D7D">
        <w:rPr>
          <w:rFonts w:ascii="Times New Roman" w:eastAsia="Times New Roman" w:hAnsi="Times New Roman" w:cs="Times New Roman"/>
          <w:sz w:val="24"/>
          <w:szCs w:val="24"/>
        </w:rPr>
        <w:t>отрицательного отношения к наркотикам и другим вредным привычкам;</w:t>
      </w:r>
    </w:p>
    <w:p w:rsidR="0055552B" w:rsidRPr="007B2D7D" w:rsidRDefault="0055552B" w:rsidP="00403509">
      <w:pPr>
        <w:numPr>
          <w:ilvl w:val="0"/>
          <w:numId w:val="36"/>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Всероссийский интернет-урок антинаркотической направленности.</w:t>
      </w:r>
    </w:p>
    <w:p w:rsidR="0055552B" w:rsidRPr="007B2D7D" w:rsidRDefault="0055552B" w:rsidP="00403509">
      <w:pPr>
        <w:numPr>
          <w:ilvl w:val="0"/>
          <w:numId w:val="34"/>
        </w:numPr>
        <w:spacing w:after="0" w:line="240" w:lineRule="auto"/>
        <w:ind w:right="-142"/>
        <w:jc w:val="both"/>
        <w:rPr>
          <w:rFonts w:ascii="Times New Roman" w:eastAsia="Times New Roman" w:hAnsi="Times New Roman" w:cs="Times New Roman"/>
          <w:sz w:val="24"/>
          <w:szCs w:val="24"/>
        </w:rPr>
      </w:pPr>
      <w:r w:rsidRPr="007B2D7D">
        <w:rPr>
          <w:rFonts w:ascii="Times New Roman" w:eastAsia="Times New Roman" w:hAnsi="Times New Roman" w:cs="Times New Roman"/>
          <w:sz w:val="24"/>
          <w:szCs w:val="24"/>
        </w:rPr>
        <w:t>98% учащихся были охвачены данными мероприятиями</w:t>
      </w:r>
    </w:p>
    <w:p w:rsidR="0014639A" w:rsidRPr="007B2D7D" w:rsidRDefault="0014639A" w:rsidP="00403509">
      <w:pPr>
        <w:spacing w:after="0" w:line="240" w:lineRule="auto"/>
        <w:ind w:left="720" w:right="-142"/>
        <w:jc w:val="both"/>
        <w:rPr>
          <w:rFonts w:ascii="Times New Roman" w:eastAsia="Times New Roman" w:hAnsi="Times New Roman" w:cs="Times New Roman"/>
          <w:sz w:val="24"/>
          <w:szCs w:val="24"/>
        </w:rPr>
      </w:pPr>
    </w:p>
    <w:p w:rsidR="00CE53BA" w:rsidRPr="007B2D7D" w:rsidRDefault="00CE53BA" w:rsidP="00403509">
      <w:pPr>
        <w:autoSpaceDE w:val="0"/>
        <w:autoSpaceDN w:val="0"/>
        <w:adjustRightInd w:val="0"/>
        <w:spacing w:after="0" w:line="240" w:lineRule="auto"/>
        <w:ind w:right="-142"/>
        <w:jc w:val="both"/>
        <w:rPr>
          <w:rFonts w:ascii="Times New Roman" w:hAnsi="Times New Roman" w:cs="Times New Roman"/>
          <w:b/>
          <w:sz w:val="24"/>
          <w:szCs w:val="24"/>
        </w:rPr>
      </w:pPr>
    </w:p>
    <w:p w:rsidR="007A56E4" w:rsidRPr="007B2D7D" w:rsidRDefault="007A56E4" w:rsidP="00403509">
      <w:pPr>
        <w:autoSpaceDE w:val="0"/>
        <w:autoSpaceDN w:val="0"/>
        <w:adjustRightInd w:val="0"/>
        <w:spacing w:after="0" w:line="240" w:lineRule="auto"/>
        <w:ind w:right="-142"/>
        <w:jc w:val="both"/>
        <w:rPr>
          <w:rFonts w:ascii="Times New Roman" w:hAnsi="Times New Roman" w:cs="Times New Roman"/>
          <w:b/>
          <w:sz w:val="24"/>
          <w:szCs w:val="24"/>
        </w:rPr>
      </w:pPr>
      <w:r w:rsidRPr="007B2D7D">
        <w:rPr>
          <w:rFonts w:ascii="Times New Roman" w:hAnsi="Times New Roman" w:cs="Times New Roman"/>
          <w:b/>
          <w:sz w:val="24"/>
          <w:szCs w:val="24"/>
        </w:rPr>
        <w:t xml:space="preserve">Выводы и заключения </w:t>
      </w:r>
    </w:p>
    <w:p w:rsidR="007A56E4" w:rsidRPr="007B2D7D" w:rsidRDefault="007A56E4" w:rsidP="00403509">
      <w:pPr>
        <w:pStyle w:val="aa"/>
        <w:ind w:right="-142" w:firstLine="567"/>
        <w:jc w:val="both"/>
        <w:rPr>
          <w:rFonts w:ascii="Times New Roman" w:hAnsi="Times New Roman"/>
          <w:sz w:val="24"/>
          <w:szCs w:val="24"/>
        </w:rPr>
      </w:pPr>
      <w:r w:rsidRPr="007B2D7D">
        <w:rPr>
          <w:rFonts w:ascii="Times New Roman" w:hAnsi="Times New Roman"/>
          <w:sz w:val="24"/>
          <w:szCs w:val="24"/>
        </w:rPr>
        <w:t>Муниципальная система образования</w:t>
      </w:r>
      <w:r w:rsidR="00CE53BA" w:rsidRPr="007B2D7D">
        <w:rPr>
          <w:rFonts w:ascii="Times New Roman" w:hAnsi="Times New Roman"/>
          <w:sz w:val="24"/>
          <w:szCs w:val="24"/>
        </w:rPr>
        <w:t xml:space="preserve"> – одна из главных </w:t>
      </w:r>
      <w:r w:rsidRPr="007B2D7D">
        <w:rPr>
          <w:rFonts w:ascii="Times New Roman" w:hAnsi="Times New Roman"/>
          <w:sz w:val="24"/>
          <w:szCs w:val="24"/>
        </w:rPr>
        <w:t>отраслей социального сектора, важный стратегический ресурс со</w:t>
      </w:r>
      <w:r w:rsidR="00CE53BA" w:rsidRPr="007B2D7D">
        <w:rPr>
          <w:rFonts w:ascii="Times New Roman" w:hAnsi="Times New Roman"/>
          <w:sz w:val="24"/>
          <w:szCs w:val="24"/>
        </w:rPr>
        <w:t>циально-экономического развития</w:t>
      </w:r>
      <w:r w:rsidRPr="007B2D7D">
        <w:rPr>
          <w:rFonts w:ascii="Times New Roman" w:hAnsi="Times New Roman"/>
          <w:sz w:val="24"/>
          <w:szCs w:val="24"/>
        </w:rPr>
        <w:t xml:space="preserve"> Краснотуранского района. </w:t>
      </w:r>
    </w:p>
    <w:p w:rsidR="007A56E4" w:rsidRPr="007B2D7D" w:rsidRDefault="007A56E4" w:rsidP="00403509">
      <w:pPr>
        <w:pStyle w:val="aa"/>
        <w:ind w:right="-142" w:firstLine="567"/>
        <w:jc w:val="both"/>
        <w:rPr>
          <w:rFonts w:ascii="Times New Roman" w:hAnsi="Times New Roman"/>
          <w:sz w:val="24"/>
          <w:szCs w:val="24"/>
        </w:rPr>
      </w:pPr>
      <w:r w:rsidRPr="007B2D7D">
        <w:rPr>
          <w:rFonts w:ascii="Times New Roman" w:hAnsi="Times New Roman"/>
          <w:sz w:val="24"/>
          <w:szCs w:val="24"/>
        </w:rPr>
        <w:t>Необходимо удержать достигнутые позиции предыдущего года, учесть выявленные проблемы, чтобы предать новый импульс к д</w:t>
      </w:r>
      <w:r w:rsidR="00CE53BA" w:rsidRPr="007B2D7D">
        <w:rPr>
          <w:rFonts w:ascii="Times New Roman" w:hAnsi="Times New Roman"/>
          <w:sz w:val="24"/>
          <w:szCs w:val="24"/>
        </w:rPr>
        <w:t>альнейшему развитию образования</w:t>
      </w:r>
      <w:r w:rsidRPr="007B2D7D">
        <w:rPr>
          <w:rFonts w:ascii="Times New Roman" w:hAnsi="Times New Roman"/>
          <w:sz w:val="24"/>
          <w:szCs w:val="24"/>
        </w:rPr>
        <w:t xml:space="preserve"> в му</w:t>
      </w:r>
      <w:r w:rsidR="00CE53BA" w:rsidRPr="007B2D7D">
        <w:rPr>
          <w:rFonts w:ascii="Times New Roman" w:hAnsi="Times New Roman"/>
          <w:sz w:val="24"/>
          <w:szCs w:val="24"/>
        </w:rPr>
        <w:t>н</w:t>
      </w:r>
      <w:r w:rsidRPr="007B2D7D">
        <w:rPr>
          <w:rFonts w:ascii="Times New Roman" w:hAnsi="Times New Roman"/>
          <w:sz w:val="24"/>
          <w:szCs w:val="24"/>
        </w:rPr>
        <w:t>иципалитете.</w:t>
      </w:r>
    </w:p>
    <w:p w:rsidR="007A56E4" w:rsidRPr="007B2D7D" w:rsidRDefault="007A56E4" w:rsidP="00403509">
      <w:pPr>
        <w:pStyle w:val="aa"/>
        <w:ind w:right="-142" w:firstLine="567"/>
        <w:jc w:val="both"/>
        <w:rPr>
          <w:rFonts w:ascii="Times New Roman" w:hAnsi="Times New Roman"/>
          <w:sz w:val="24"/>
          <w:szCs w:val="24"/>
        </w:rPr>
      </w:pPr>
      <w:r w:rsidRPr="007B2D7D">
        <w:rPr>
          <w:rFonts w:ascii="Times New Roman" w:hAnsi="Times New Roman"/>
          <w:sz w:val="24"/>
          <w:szCs w:val="24"/>
        </w:rPr>
        <w:t>В 2018 учебном году муниципальная система образования определяет следующие направления</w:t>
      </w:r>
      <w:r w:rsidR="0075352F" w:rsidRPr="007B2D7D">
        <w:rPr>
          <w:rFonts w:ascii="Times New Roman" w:hAnsi="Times New Roman"/>
          <w:sz w:val="24"/>
          <w:szCs w:val="24"/>
        </w:rPr>
        <w:t xml:space="preserve"> </w:t>
      </w:r>
      <w:r w:rsidR="00CE53BA" w:rsidRPr="007B2D7D">
        <w:rPr>
          <w:rFonts w:ascii="Times New Roman" w:hAnsi="Times New Roman"/>
          <w:sz w:val="24"/>
          <w:szCs w:val="24"/>
        </w:rPr>
        <w:t>развития и задачи:</w:t>
      </w:r>
    </w:p>
    <w:p w:rsidR="007A56E4" w:rsidRPr="007B2D7D" w:rsidRDefault="007A56E4" w:rsidP="00403509">
      <w:pPr>
        <w:pStyle w:val="aa"/>
        <w:ind w:right="-142"/>
        <w:jc w:val="both"/>
        <w:outlineLvl w:val="3"/>
        <w:rPr>
          <w:rFonts w:ascii="Times New Roman" w:hAnsi="Times New Roman"/>
          <w:sz w:val="24"/>
          <w:szCs w:val="24"/>
        </w:rPr>
      </w:pPr>
      <w:r w:rsidRPr="007B2D7D">
        <w:rPr>
          <w:rFonts w:ascii="Times New Roman" w:hAnsi="Times New Roman"/>
          <w:sz w:val="24"/>
          <w:szCs w:val="24"/>
        </w:rPr>
        <w:t xml:space="preserve">- организация работы по реализации: </w:t>
      </w:r>
    </w:p>
    <w:p w:rsidR="007A56E4" w:rsidRPr="007B2D7D" w:rsidRDefault="007A56E4" w:rsidP="00403509">
      <w:pPr>
        <w:pStyle w:val="aa"/>
        <w:ind w:left="720" w:right="-142"/>
        <w:jc w:val="both"/>
        <w:outlineLvl w:val="3"/>
        <w:rPr>
          <w:rFonts w:ascii="Times New Roman" w:hAnsi="Times New Roman"/>
          <w:sz w:val="24"/>
          <w:szCs w:val="24"/>
        </w:rPr>
      </w:pPr>
      <w:r w:rsidRPr="007B2D7D">
        <w:rPr>
          <w:rFonts w:ascii="Times New Roman" w:hAnsi="Times New Roman"/>
          <w:sz w:val="24"/>
          <w:szCs w:val="24"/>
        </w:rPr>
        <w:t>Федеральных проектов национального проекта «Развитие образования»</w:t>
      </w:r>
      <w:r w:rsidR="0075352F" w:rsidRPr="007B2D7D">
        <w:rPr>
          <w:rFonts w:ascii="Times New Roman" w:hAnsi="Times New Roman"/>
          <w:sz w:val="24"/>
          <w:szCs w:val="24"/>
        </w:rPr>
        <w:t xml:space="preserve"> </w:t>
      </w:r>
      <w:r w:rsidRPr="007B2D7D">
        <w:rPr>
          <w:rFonts w:ascii="Times New Roman" w:hAnsi="Times New Roman"/>
          <w:sz w:val="24"/>
          <w:szCs w:val="24"/>
        </w:rPr>
        <w:t xml:space="preserve">в соответствии с </w:t>
      </w:r>
      <w:r w:rsidRPr="007B2D7D">
        <w:rPr>
          <w:rFonts w:ascii="Times New Roman" w:hAnsi="Times New Roman"/>
          <w:color w:val="000000"/>
          <w:sz w:val="24"/>
          <w:szCs w:val="24"/>
        </w:rPr>
        <w:t>Указом Президента Р</w:t>
      </w:r>
      <w:bookmarkStart w:id="1" w:name="bookmark2"/>
      <w:r w:rsidRPr="007B2D7D">
        <w:rPr>
          <w:rFonts w:ascii="Times New Roman" w:hAnsi="Times New Roman"/>
          <w:color w:val="000000"/>
          <w:sz w:val="24"/>
          <w:szCs w:val="24"/>
        </w:rPr>
        <w:t>Ф</w:t>
      </w:r>
      <w:bookmarkEnd w:id="1"/>
      <w:r w:rsidR="00767121">
        <w:rPr>
          <w:rFonts w:ascii="Times New Roman" w:hAnsi="Times New Roman"/>
          <w:color w:val="000000"/>
          <w:sz w:val="24"/>
          <w:szCs w:val="24"/>
        </w:rPr>
        <w:t xml:space="preserve"> </w:t>
      </w:r>
      <w:r w:rsidRPr="007B2D7D">
        <w:rPr>
          <w:rFonts w:ascii="Times New Roman" w:hAnsi="Times New Roman"/>
          <w:sz w:val="24"/>
          <w:szCs w:val="24"/>
        </w:rPr>
        <w:t>от 07.05.2018 №204 «О национальных целях и стратегических задачах развития РФ на период до 2024»;</w:t>
      </w:r>
    </w:p>
    <w:p w:rsidR="007A56E4" w:rsidRPr="007B2D7D" w:rsidRDefault="007A56E4" w:rsidP="00403509">
      <w:pPr>
        <w:pStyle w:val="a4"/>
        <w:tabs>
          <w:tab w:val="left" w:pos="851"/>
          <w:tab w:val="left" w:pos="1701"/>
        </w:tabs>
        <w:spacing w:after="0" w:line="240" w:lineRule="auto"/>
        <w:ind w:right="-142"/>
        <w:jc w:val="both"/>
        <w:rPr>
          <w:rFonts w:ascii="Times New Roman" w:hAnsi="Times New Roman"/>
          <w:sz w:val="24"/>
          <w:szCs w:val="24"/>
        </w:rPr>
      </w:pPr>
      <w:r w:rsidRPr="007B2D7D">
        <w:rPr>
          <w:rFonts w:ascii="Times New Roman" w:hAnsi="Times New Roman"/>
          <w:sz w:val="24"/>
          <w:szCs w:val="24"/>
        </w:rPr>
        <w:t xml:space="preserve">Концепции долгосрочного социально – экономического развития Российской Федерации до 2020 года; </w:t>
      </w:r>
    </w:p>
    <w:p w:rsidR="007A56E4" w:rsidRPr="007B2D7D" w:rsidRDefault="007A56E4" w:rsidP="00403509">
      <w:pPr>
        <w:spacing w:after="0" w:line="240" w:lineRule="auto"/>
        <w:ind w:left="720" w:right="-142"/>
        <w:jc w:val="both"/>
        <w:rPr>
          <w:rFonts w:ascii="Times New Roman" w:hAnsi="Times New Roman" w:cs="Times New Roman"/>
          <w:sz w:val="24"/>
          <w:szCs w:val="24"/>
        </w:rPr>
      </w:pPr>
      <w:r w:rsidRPr="007B2D7D">
        <w:rPr>
          <w:rFonts w:ascii="Times New Roman" w:hAnsi="Times New Roman" w:cs="Times New Roman"/>
          <w:sz w:val="24"/>
          <w:szCs w:val="24"/>
        </w:rPr>
        <w:t xml:space="preserve">Стратегии социально-экономического развития </w:t>
      </w:r>
      <w:r w:rsidR="00CE53BA" w:rsidRPr="007B2D7D">
        <w:rPr>
          <w:rFonts w:ascii="Times New Roman" w:hAnsi="Times New Roman" w:cs="Times New Roman"/>
          <w:sz w:val="24"/>
          <w:szCs w:val="24"/>
        </w:rPr>
        <w:t>Краснотуранского района</w:t>
      </w:r>
      <w:r w:rsidRPr="007B2D7D">
        <w:rPr>
          <w:rFonts w:ascii="Times New Roman" w:hAnsi="Times New Roman" w:cs="Times New Roman"/>
          <w:sz w:val="24"/>
          <w:szCs w:val="24"/>
        </w:rPr>
        <w:t>;</w:t>
      </w:r>
    </w:p>
    <w:p w:rsidR="007A56E4" w:rsidRPr="007B2D7D" w:rsidRDefault="00CE53BA" w:rsidP="00403509">
      <w:pPr>
        <w:spacing w:after="0" w:line="240" w:lineRule="auto"/>
        <w:ind w:left="720" w:right="-142"/>
        <w:jc w:val="both"/>
        <w:rPr>
          <w:rFonts w:ascii="Times New Roman" w:hAnsi="Times New Roman" w:cs="Times New Roman"/>
          <w:sz w:val="24"/>
          <w:szCs w:val="24"/>
        </w:rPr>
      </w:pPr>
      <w:r w:rsidRPr="007B2D7D">
        <w:rPr>
          <w:rFonts w:ascii="Times New Roman" w:hAnsi="Times New Roman" w:cs="Times New Roman"/>
          <w:sz w:val="24"/>
          <w:szCs w:val="24"/>
        </w:rPr>
        <w:t xml:space="preserve">Муниципальной </w:t>
      </w:r>
      <w:r w:rsidR="007A56E4" w:rsidRPr="007B2D7D">
        <w:rPr>
          <w:rFonts w:ascii="Times New Roman" w:hAnsi="Times New Roman" w:cs="Times New Roman"/>
          <w:sz w:val="24"/>
          <w:szCs w:val="24"/>
        </w:rPr>
        <w:t>стратегии развития муниципальной системы  образования до 2020 года;</w:t>
      </w:r>
    </w:p>
    <w:p w:rsidR="007A56E4" w:rsidRPr="007B2D7D" w:rsidRDefault="007A56E4" w:rsidP="00403509">
      <w:pPr>
        <w:pStyle w:val="a4"/>
        <w:tabs>
          <w:tab w:val="left" w:pos="851"/>
          <w:tab w:val="left" w:pos="1701"/>
        </w:tabs>
        <w:spacing w:after="0" w:line="240" w:lineRule="auto"/>
        <w:ind w:right="-142"/>
        <w:jc w:val="both"/>
        <w:rPr>
          <w:rFonts w:ascii="Times New Roman" w:hAnsi="Times New Roman"/>
          <w:sz w:val="24"/>
          <w:szCs w:val="24"/>
        </w:rPr>
      </w:pPr>
      <w:r w:rsidRPr="007B2D7D">
        <w:rPr>
          <w:rFonts w:ascii="Times New Roman" w:hAnsi="Times New Roman"/>
          <w:sz w:val="24"/>
          <w:szCs w:val="24"/>
        </w:rPr>
        <w:t>Стратегии развития воспитания в Российской Федерации на период до 2025 года;</w:t>
      </w:r>
    </w:p>
    <w:p w:rsidR="007A56E4" w:rsidRPr="007B2D7D" w:rsidRDefault="007A56E4" w:rsidP="00403509">
      <w:pPr>
        <w:pStyle w:val="a4"/>
        <w:tabs>
          <w:tab w:val="left" w:pos="851"/>
          <w:tab w:val="left" w:pos="1701"/>
        </w:tabs>
        <w:spacing w:after="0" w:line="240" w:lineRule="auto"/>
        <w:ind w:right="-142"/>
        <w:jc w:val="both"/>
        <w:rPr>
          <w:rFonts w:ascii="Times New Roman" w:hAnsi="Times New Roman"/>
          <w:sz w:val="24"/>
          <w:szCs w:val="24"/>
        </w:rPr>
      </w:pPr>
      <w:r w:rsidRPr="007B2D7D">
        <w:rPr>
          <w:rFonts w:ascii="Times New Roman" w:hAnsi="Times New Roman"/>
          <w:sz w:val="24"/>
          <w:szCs w:val="24"/>
        </w:rPr>
        <w:t>Федерального приоритетного проекта «Доступное дополнительное образование для детей»;</w:t>
      </w:r>
    </w:p>
    <w:p w:rsidR="007A56E4" w:rsidRPr="007B2D7D" w:rsidRDefault="007A56E4" w:rsidP="00403509">
      <w:pPr>
        <w:tabs>
          <w:tab w:val="left" w:pos="142"/>
          <w:tab w:val="left" w:pos="851"/>
          <w:tab w:val="left" w:pos="1701"/>
        </w:tabs>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создание необходимых условий для реализации конституционных прав граждан на образование;</w:t>
      </w:r>
    </w:p>
    <w:p w:rsidR="007A56E4" w:rsidRPr="007B2D7D" w:rsidRDefault="007A56E4" w:rsidP="00403509">
      <w:pPr>
        <w:tabs>
          <w:tab w:val="left" w:pos="851"/>
          <w:tab w:val="left" w:pos="1701"/>
        </w:tabs>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обеспечение эффективного функционирования и развития образовательных учреждений Краснотуранского района;</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совершенствование и развитие инфраструктуры и эффективной системы ресурсного обеспечения качества образования;</w:t>
      </w:r>
    </w:p>
    <w:p w:rsidR="007A56E4" w:rsidRPr="007B2D7D" w:rsidRDefault="007A56E4" w:rsidP="00403509">
      <w:pPr>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обеспечение успешной реализации ФГОС;</w:t>
      </w:r>
    </w:p>
    <w:p w:rsidR="007A56E4" w:rsidRPr="007B2D7D" w:rsidRDefault="007A56E4" w:rsidP="00403509">
      <w:pPr>
        <w:spacing w:after="0" w:line="240" w:lineRule="auto"/>
        <w:ind w:right="-142"/>
        <w:jc w:val="both"/>
        <w:rPr>
          <w:rFonts w:ascii="Times New Roman" w:eastAsia="Calibri" w:hAnsi="Times New Roman" w:cs="Times New Roman"/>
          <w:sz w:val="24"/>
          <w:szCs w:val="24"/>
        </w:rPr>
      </w:pPr>
      <w:r w:rsidRPr="007B2D7D">
        <w:rPr>
          <w:rFonts w:ascii="Times New Roman" w:eastAsia="Calibri" w:hAnsi="Times New Roman" w:cs="Times New Roman"/>
          <w:sz w:val="24"/>
          <w:szCs w:val="24"/>
        </w:rPr>
        <w:t>- развитие социального партнёрства в системе образования, активного участия негосударственного сектора в процессе предоставления образовательных услуг;</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развитие практики сетевых образовательных программ и сетевого взаимодействия образовательных учреждений;</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повышение качества образовательного процесса, совершенствование работы по внедрению современных технологий;</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расширение сети дополнительных (в том числе платных) образовательных услуг;</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формирование эффективной системы выявления, поддержки и развития способностей и талантов у детей;</w:t>
      </w:r>
    </w:p>
    <w:p w:rsidR="007A56E4" w:rsidRPr="007B2D7D" w:rsidRDefault="007A56E4" w:rsidP="00403509">
      <w:pPr>
        <w:tabs>
          <w:tab w:val="left" w:pos="0"/>
        </w:tabs>
        <w:spacing w:after="0" w:line="240" w:lineRule="auto"/>
        <w:ind w:right="-142"/>
        <w:jc w:val="both"/>
        <w:rPr>
          <w:rFonts w:ascii="Times New Roman" w:hAnsi="Times New Roman" w:cs="Times New Roman"/>
          <w:sz w:val="24"/>
          <w:szCs w:val="24"/>
        </w:rPr>
      </w:pPr>
      <w:r w:rsidRPr="007B2D7D">
        <w:rPr>
          <w:rFonts w:ascii="Times New Roman" w:eastAsia="Arial Unicode MS" w:hAnsi="Times New Roman" w:cs="Times New Roman"/>
          <w:spacing w:val="4"/>
          <w:sz w:val="24"/>
          <w:szCs w:val="24"/>
          <w:lang w:bidi="ru-RU"/>
        </w:rPr>
        <w:t>- развитие научно-технического направления в ОУ, в том числе образовательной робототехники</w:t>
      </w:r>
      <w:r w:rsidRPr="007B2D7D">
        <w:rPr>
          <w:rFonts w:ascii="Times New Roman" w:hAnsi="Times New Roman" w:cs="Times New Roman"/>
          <w:sz w:val="24"/>
          <w:szCs w:val="24"/>
        </w:rPr>
        <w:t>;</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развитие механизма взаимодействия межведомственной системы раннего выявления и коррекции детей с ограниченными возможностями здоровья;</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усиление работы по профилактике детского, производственного и дорожно-транспортного травматизма, безнадзорности и правонарушений среди несовершеннолетних;</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обеспечение приоритетной поддержки муниципальных инновационных площадок;</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обеспечение каникулярным отдыхом детей в загородных, стационарных и палаточных лагерях;</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обеспечение педагогическими кадрами общеобразовательных учреждений;</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повышение престижа педагогической профессии;</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совершенствование профориентационной работы на муниципальном уровне;</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обеспечение безопасных условий, поддержка и развитие разнообразных форм по охране и укреплению здоровья обучающихся и воспитанников;</w:t>
      </w:r>
    </w:p>
    <w:p w:rsidR="007A56E4" w:rsidRPr="007B2D7D" w:rsidRDefault="007A56E4" w:rsidP="00403509">
      <w:pPr>
        <w:tabs>
          <w:tab w:val="left" w:pos="142"/>
          <w:tab w:val="left" w:pos="851"/>
          <w:tab w:val="left" w:pos="1701"/>
        </w:tabs>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осуществление комплекса мероприятий по дальнейшему повышению эффективности использования бюджетных средств отрасли;</w:t>
      </w:r>
    </w:p>
    <w:p w:rsidR="007A56E4" w:rsidRPr="007B2D7D" w:rsidRDefault="007A56E4" w:rsidP="00403509">
      <w:pPr>
        <w:spacing w:after="0" w:line="240" w:lineRule="auto"/>
        <w:ind w:right="-142"/>
        <w:jc w:val="both"/>
        <w:rPr>
          <w:rFonts w:ascii="Times New Roman" w:hAnsi="Times New Roman" w:cs="Times New Roman"/>
          <w:b/>
          <w:i/>
          <w:sz w:val="24"/>
          <w:szCs w:val="24"/>
        </w:rPr>
      </w:pPr>
      <w:r w:rsidRPr="007B2D7D">
        <w:rPr>
          <w:rFonts w:ascii="Times New Roman" w:hAnsi="Times New Roman" w:cs="Times New Roman"/>
          <w:b/>
          <w:i/>
          <w:sz w:val="24"/>
          <w:szCs w:val="24"/>
        </w:rPr>
        <w:t>для дошкольного образования:</w:t>
      </w:r>
    </w:p>
    <w:p w:rsidR="007A56E4" w:rsidRPr="007B2D7D" w:rsidRDefault="007A56E4" w:rsidP="00403509">
      <w:pPr>
        <w:spacing w:after="0" w:line="240" w:lineRule="auto"/>
        <w:ind w:right="-142"/>
        <w:jc w:val="both"/>
        <w:outlineLvl w:val="3"/>
        <w:rPr>
          <w:rFonts w:ascii="Times New Roman" w:hAnsi="Times New Roman" w:cs="Times New Roman"/>
          <w:sz w:val="24"/>
          <w:szCs w:val="24"/>
        </w:rPr>
      </w:pPr>
      <w:r w:rsidRPr="007B2D7D">
        <w:rPr>
          <w:rFonts w:ascii="Times New Roman" w:hAnsi="Times New Roman" w:cs="Times New Roman"/>
          <w:sz w:val="24"/>
          <w:szCs w:val="24"/>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xml:space="preserve">- сохранение 100% доступности дошкольного образования для детей старше 3 лет; </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реализация федеральных государственных образовательных стандартов дошкольного образования;</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sz w:val="24"/>
          <w:szCs w:val="24"/>
        </w:rPr>
        <w:t>- создание условий для получения дошкольного образования детьми с особыми образовательными потребностями;</w:t>
      </w:r>
    </w:p>
    <w:p w:rsidR="007A56E4" w:rsidRPr="007B2D7D" w:rsidRDefault="007A56E4" w:rsidP="00403509">
      <w:pPr>
        <w:pStyle w:val="aa"/>
        <w:ind w:right="-142"/>
        <w:jc w:val="both"/>
        <w:rPr>
          <w:rFonts w:ascii="Times New Roman" w:hAnsi="Times New Roman"/>
          <w:sz w:val="24"/>
          <w:szCs w:val="24"/>
        </w:rPr>
      </w:pPr>
      <w:r w:rsidRPr="007B2D7D">
        <w:rPr>
          <w:rFonts w:ascii="Times New Roman" w:hAnsi="Times New Roman"/>
          <w:b/>
          <w:i/>
          <w:sz w:val="24"/>
          <w:szCs w:val="24"/>
        </w:rPr>
        <w:t xml:space="preserve">  для общего образования:</w:t>
      </w:r>
    </w:p>
    <w:p w:rsidR="007A56E4" w:rsidRPr="007B2D7D" w:rsidRDefault="007A56E4" w:rsidP="00403509">
      <w:pPr>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повышение дост</w:t>
      </w:r>
      <w:r w:rsidR="00CE53BA" w:rsidRPr="007B2D7D">
        <w:rPr>
          <w:rFonts w:ascii="Times New Roman" w:hAnsi="Times New Roman" w:cs="Times New Roman"/>
          <w:sz w:val="24"/>
          <w:szCs w:val="24"/>
        </w:rPr>
        <w:t>упности и качества образования;</w:t>
      </w:r>
    </w:p>
    <w:p w:rsidR="007A56E4" w:rsidRPr="007B2D7D" w:rsidRDefault="007A56E4" w:rsidP="00403509">
      <w:pPr>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перевод на ФГОС обучающихся 8 классов;</w:t>
      </w:r>
    </w:p>
    <w:p w:rsidR="007A56E4" w:rsidRPr="007B2D7D" w:rsidRDefault="007A56E4" w:rsidP="00403509">
      <w:pPr>
        <w:widowControl w:val="0"/>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обновление содержания и совершенствование методов обучения предметных областей: «Технология», «Астрономия», «Финансовая грамотность»;</w:t>
      </w:r>
    </w:p>
    <w:p w:rsidR="007A56E4" w:rsidRPr="007B2D7D" w:rsidRDefault="007A56E4" w:rsidP="00403509">
      <w:pPr>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проведение мероприятий по обеспечению общеобразовательных учреждений педагогическими кадрами;</w:t>
      </w:r>
    </w:p>
    <w:p w:rsidR="007A56E4" w:rsidRPr="007B2D7D" w:rsidRDefault="007A56E4" w:rsidP="00403509">
      <w:pPr>
        <w:spacing w:after="0" w:line="240" w:lineRule="auto"/>
        <w:ind w:right="-142"/>
        <w:jc w:val="both"/>
        <w:rPr>
          <w:rFonts w:ascii="Times New Roman" w:hAnsi="Times New Roman" w:cs="Times New Roman"/>
          <w:sz w:val="24"/>
          <w:szCs w:val="24"/>
        </w:rPr>
      </w:pPr>
      <w:r w:rsidRPr="007B2D7D">
        <w:rPr>
          <w:rFonts w:ascii="Times New Roman" w:hAnsi="Times New Roman" w:cs="Times New Roman"/>
          <w:sz w:val="24"/>
          <w:szCs w:val="24"/>
        </w:rPr>
        <w:t>- обеспечение доступной образовательной среды для детей с ограниченными возможност</w:t>
      </w:r>
      <w:r w:rsidR="00CE53BA" w:rsidRPr="007B2D7D">
        <w:rPr>
          <w:rFonts w:ascii="Times New Roman" w:hAnsi="Times New Roman" w:cs="Times New Roman"/>
          <w:sz w:val="24"/>
          <w:szCs w:val="24"/>
        </w:rPr>
        <w:t>ями здоровья и детей-инвалидов;</w:t>
      </w:r>
    </w:p>
    <w:p w:rsidR="007A56E4" w:rsidRPr="007B2D7D" w:rsidRDefault="007A56E4" w:rsidP="00403509">
      <w:pPr>
        <w:spacing w:after="0" w:line="240" w:lineRule="auto"/>
        <w:ind w:right="-142"/>
        <w:jc w:val="both"/>
        <w:rPr>
          <w:rFonts w:ascii="Times New Roman" w:hAnsi="Times New Roman" w:cs="Times New Roman"/>
          <w:b/>
          <w:i/>
          <w:sz w:val="24"/>
          <w:szCs w:val="24"/>
        </w:rPr>
      </w:pPr>
      <w:r w:rsidRPr="007B2D7D">
        <w:rPr>
          <w:rFonts w:ascii="Times New Roman" w:hAnsi="Times New Roman" w:cs="Times New Roman"/>
          <w:b/>
          <w:i/>
          <w:sz w:val="24"/>
          <w:szCs w:val="24"/>
        </w:rPr>
        <w:t>для дополнительного образования:</w:t>
      </w:r>
    </w:p>
    <w:p w:rsidR="007A56E4" w:rsidRPr="007B2D7D" w:rsidRDefault="00CE53BA" w:rsidP="00403509">
      <w:pPr>
        <w:spacing w:after="0" w:line="240" w:lineRule="auto"/>
        <w:ind w:right="-142"/>
        <w:jc w:val="both"/>
        <w:rPr>
          <w:rFonts w:ascii="Times New Roman" w:hAnsi="Times New Roman" w:cs="Times New Roman"/>
          <w:bCs/>
          <w:sz w:val="24"/>
          <w:szCs w:val="24"/>
        </w:rPr>
      </w:pPr>
      <w:r w:rsidRPr="007B2D7D">
        <w:rPr>
          <w:rFonts w:ascii="Times New Roman" w:hAnsi="Times New Roman" w:cs="Times New Roman"/>
          <w:bCs/>
          <w:sz w:val="24"/>
          <w:szCs w:val="24"/>
        </w:rPr>
        <w:t>- совершенствование</w:t>
      </w:r>
      <w:r w:rsidR="007A56E4" w:rsidRPr="007B2D7D">
        <w:rPr>
          <w:rFonts w:ascii="Times New Roman" w:hAnsi="Times New Roman" w:cs="Times New Roman"/>
          <w:bCs/>
          <w:sz w:val="24"/>
          <w:szCs w:val="24"/>
        </w:rPr>
        <w:t xml:space="preserve"> инфраструктуры дополнительного образования;</w:t>
      </w:r>
    </w:p>
    <w:p w:rsidR="007A56E4" w:rsidRPr="007B2D7D" w:rsidRDefault="007A56E4" w:rsidP="00403509">
      <w:pPr>
        <w:spacing w:after="0" w:line="240" w:lineRule="auto"/>
        <w:ind w:right="-142"/>
        <w:jc w:val="both"/>
        <w:rPr>
          <w:rFonts w:ascii="Times New Roman" w:hAnsi="Times New Roman" w:cs="Times New Roman"/>
          <w:bCs/>
          <w:sz w:val="24"/>
          <w:szCs w:val="24"/>
        </w:rPr>
      </w:pPr>
      <w:r w:rsidRPr="007B2D7D">
        <w:rPr>
          <w:rFonts w:ascii="Times New Roman" w:hAnsi="Times New Roman" w:cs="Times New Roman"/>
          <w:bCs/>
          <w:sz w:val="24"/>
          <w:szCs w:val="24"/>
        </w:rPr>
        <w:t>- развитие научно-технического направления;</w:t>
      </w:r>
    </w:p>
    <w:p w:rsidR="007A56E4" w:rsidRPr="007B2D7D" w:rsidRDefault="007A56E4" w:rsidP="00403509">
      <w:pPr>
        <w:spacing w:after="0" w:line="240" w:lineRule="auto"/>
        <w:ind w:right="-142"/>
        <w:jc w:val="both"/>
        <w:rPr>
          <w:rFonts w:ascii="Times New Roman" w:hAnsi="Times New Roman" w:cs="Times New Roman"/>
          <w:bCs/>
          <w:sz w:val="24"/>
          <w:szCs w:val="24"/>
        </w:rPr>
      </w:pPr>
      <w:r w:rsidRPr="007B2D7D">
        <w:rPr>
          <w:rFonts w:ascii="Times New Roman" w:eastAsia="Arial Unicode MS" w:hAnsi="Times New Roman" w:cs="Times New Roman"/>
          <w:color w:val="000000"/>
          <w:spacing w:val="4"/>
          <w:sz w:val="24"/>
          <w:szCs w:val="24"/>
          <w:lang w:bidi="ru-RU"/>
        </w:rPr>
        <w:t>- повышение качества услуг по дополнительному образованию;</w:t>
      </w:r>
    </w:p>
    <w:p w:rsidR="007A56E4" w:rsidRPr="007B2D7D" w:rsidRDefault="007A56E4" w:rsidP="00403509">
      <w:pPr>
        <w:keepNext/>
        <w:tabs>
          <w:tab w:val="right" w:leader="dot" w:pos="8505"/>
          <w:tab w:val="right" w:pos="9639"/>
        </w:tabs>
        <w:spacing w:after="0" w:line="240" w:lineRule="auto"/>
        <w:ind w:right="-142"/>
        <w:jc w:val="both"/>
        <w:rPr>
          <w:rFonts w:ascii="Times New Roman" w:hAnsi="Times New Roman" w:cs="Times New Roman"/>
          <w:bCs/>
          <w:sz w:val="24"/>
          <w:szCs w:val="24"/>
        </w:rPr>
      </w:pPr>
      <w:r w:rsidRPr="007B2D7D">
        <w:rPr>
          <w:rFonts w:ascii="Times New Roman" w:hAnsi="Times New Roman" w:cs="Times New Roman"/>
          <w:bCs/>
          <w:sz w:val="24"/>
          <w:szCs w:val="24"/>
        </w:rPr>
        <w:t>- актуализация дополнительного образования в соответствии с краевым проектом «Реальное образование»</w:t>
      </w:r>
      <w:r w:rsidRPr="007B2D7D">
        <w:rPr>
          <w:rFonts w:ascii="Times New Roman" w:hAnsi="Times New Roman" w:cs="Times New Roman"/>
          <w:color w:val="000000"/>
          <w:sz w:val="24"/>
          <w:szCs w:val="24"/>
        </w:rPr>
        <w:t>.</w:t>
      </w:r>
    </w:p>
    <w:p w:rsidR="007A56E4" w:rsidRPr="007B2D7D" w:rsidRDefault="007A56E4" w:rsidP="00403509">
      <w:pPr>
        <w:spacing w:line="240" w:lineRule="auto"/>
        <w:jc w:val="both"/>
        <w:rPr>
          <w:rFonts w:ascii="Times New Roman" w:hAnsi="Times New Roman" w:cs="Times New Roman"/>
          <w:b/>
          <w:i/>
          <w:sz w:val="24"/>
          <w:szCs w:val="24"/>
        </w:rPr>
      </w:pPr>
    </w:p>
    <w:p w:rsidR="007A56E4" w:rsidRPr="007B2D7D" w:rsidRDefault="007A56E4" w:rsidP="00403509">
      <w:pPr>
        <w:pStyle w:val="aa"/>
        <w:ind w:left="360"/>
        <w:jc w:val="both"/>
        <w:rPr>
          <w:rFonts w:ascii="Times New Roman" w:hAnsi="Times New Roman"/>
          <w:sz w:val="24"/>
          <w:szCs w:val="24"/>
        </w:rPr>
      </w:pPr>
    </w:p>
    <w:p w:rsidR="007A56E4" w:rsidRPr="007B2D7D" w:rsidRDefault="007A56E4" w:rsidP="00403509">
      <w:pPr>
        <w:autoSpaceDE w:val="0"/>
        <w:autoSpaceDN w:val="0"/>
        <w:adjustRightInd w:val="0"/>
        <w:spacing w:after="0" w:line="240" w:lineRule="auto"/>
        <w:jc w:val="both"/>
        <w:rPr>
          <w:rFonts w:ascii="Times New Roman" w:hAnsi="Times New Roman" w:cs="Times New Roman"/>
          <w:sz w:val="24"/>
          <w:szCs w:val="24"/>
        </w:rPr>
      </w:pPr>
    </w:p>
    <w:p w:rsidR="00FF1CC5" w:rsidRPr="007B2D7D" w:rsidRDefault="00FF1CC5" w:rsidP="00403509">
      <w:pPr>
        <w:spacing w:after="0" w:line="240" w:lineRule="auto"/>
        <w:jc w:val="both"/>
        <w:rPr>
          <w:sz w:val="24"/>
          <w:szCs w:val="24"/>
        </w:rPr>
      </w:pPr>
    </w:p>
    <w:sectPr w:rsidR="00FF1CC5" w:rsidRPr="007B2D7D" w:rsidSect="004F6F1F">
      <w:pgSz w:w="11906" w:h="16838"/>
      <w:pgMar w:top="678" w:right="70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F9"/>
    <w:multiLevelType w:val="hybridMultilevel"/>
    <w:tmpl w:val="C80CEC00"/>
    <w:lvl w:ilvl="0" w:tplc="422AA67A">
      <w:start w:val="1"/>
      <w:numFmt w:val="bullet"/>
      <w:lvlText w:val="O"/>
      <w:lvlJc w:val="left"/>
      <w:pPr>
        <w:tabs>
          <w:tab w:val="num" w:pos="720"/>
        </w:tabs>
        <w:ind w:left="720" w:hanging="360"/>
      </w:pPr>
      <w:rPr>
        <w:rFonts w:ascii="Brush Script MT" w:hAnsi="Brush Script MT" w:hint="default"/>
      </w:rPr>
    </w:lvl>
    <w:lvl w:ilvl="1" w:tplc="10F04E18" w:tentative="1">
      <w:start w:val="1"/>
      <w:numFmt w:val="bullet"/>
      <w:lvlText w:val="O"/>
      <w:lvlJc w:val="left"/>
      <w:pPr>
        <w:tabs>
          <w:tab w:val="num" w:pos="1440"/>
        </w:tabs>
        <w:ind w:left="1440" w:hanging="360"/>
      </w:pPr>
      <w:rPr>
        <w:rFonts w:ascii="Brush Script MT" w:hAnsi="Brush Script MT" w:hint="default"/>
      </w:rPr>
    </w:lvl>
    <w:lvl w:ilvl="2" w:tplc="803287B6" w:tentative="1">
      <w:start w:val="1"/>
      <w:numFmt w:val="bullet"/>
      <w:lvlText w:val="O"/>
      <w:lvlJc w:val="left"/>
      <w:pPr>
        <w:tabs>
          <w:tab w:val="num" w:pos="2160"/>
        </w:tabs>
        <w:ind w:left="2160" w:hanging="360"/>
      </w:pPr>
      <w:rPr>
        <w:rFonts w:ascii="Brush Script MT" w:hAnsi="Brush Script MT" w:hint="default"/>
      </w:rPr>
    </w:lvl>
    <w:lvl w:ilvl="3" w:tplc="B6BCEEB4" w:tentative="1">
      <w:start w:val="1"/>
      <w:numFmt w:val="bullet"/>
      <w:lvlText w:val="O"/>
      <w:lvlJc w:val="left"/>
      <w:pPr>
        <w:tabs>
          <w:tab w:val="num" w:pos="2880"/>
        </w:tabs>
        <w:ind w:left="2880" w:hanging="360"/>
      </w:pPr>
      <w:rPr>
        <w:rFonts w:ascii="Brush Script MT" w:hAnsi="Brush Script MT" w:hint="default"/>
      </w:rPr>
    </w:lvl>
    <w:lvl w:ilvl="4" w:tplc="18CA6884" w:tentative="1">
      <w:start w:val="1"/>
      <w:numFmt w:val="bullet"/>
      <w:lvlText w:val="O"/>
      <w:lvlJc w:val="left"/>
      <w:pPr>
        <w:tabs>
          <w:tab w:val="num" w:pos="3600"/>
        </w:tabs>
        <w:ind w:left="3600" w:hanging="360"/>
      </w:pPr>
      <w:rPr>
        <w:rFonts w:ascii="Brush Script MT" w:hAnsi="Brush Script MT" w:hint="default"/>
      </w:rPr>
    </w:lvl>
    <w:lvl w:ilvl="5" w:tplc="03E27174" w:tentative="1">
      <w:start w:val="1"/>
      <w:numFmt w:val="bullet"/>
      <w:lvlText w:val="O"/>
      <w:lvlJc w:val="left"/>
      <w:pPr>
        <w:tabs>
          <w:tab w:val="num" w:pos="4320"/>
        </w:tabs>
        <w:ind w:left="4320" w:hanging="360"/>
      </w:pPr>
      <w:rPr>
        <w:rFonts w:ascii="Brush Script MT" w:hAnsi="Brush Script MT" w:hint="default"/>
      </w:rPr>
    </w:lvl>
    <w:lvl w:ilvl="6" w:tplc="E8CA3238" w:tentative="1">
      <w:start w:val="1"/>
      <w:numFmt w:val="bullet"/>
      <w:lvlText w:val="O"/>
      <w:lvlJc w:val="left"/>
      <w:pPr>
        <w:tabs>
          <w:tab w:val="num" w:pos="5040"/>
        </w:tabs>
        <w:ind w:left="5040" w:hanging="360"/>
      </w:pPr>
      <w:rPr>
        <w:rFonts w:ascii="Brush Script MT" w:hAnsi="Brush Script MT" w:hint="default"/>
      </w:rPr>
    </w:lvl>
    <w:lvl w:ilvl="7" w:tplc="E1AE7EF2" w:tentative="1">
      <w:start w:val="1"/>
      <w:numFmt w:val="bullet"/>
      <w:lvlText w:val="O"/>
      <w:lvlJc w:val="left"/>
      <w:pPr>
        <w:tabs>
          <w:tab w:val="num" w:pos="5760"/>
        </w:tabs>
        <w:ind w:left="5760" w:hanging="360"/>
      </w:pPr>
      <w:rPr>
        <w:rFonts w:ascii="Brush Script MT" w:hAnsi="Brush Script MT" w:hint="default"/>
      </w:rPr>
    </w:lvl>
    <w:lvl w:ilvl="8" w:tplc="9DF66B8C" w:tentative="1">
      <w:start w:val="1"/>
      <w:numFmt w:val="bullet"/>
      <w:lvlText w:val="O"/>
      <w:lvlJc w:val="left"/>
      <w:pPr>
        <w:tabs>
          <w:tab w:val="num" w:pos="6480"/>
        </w:tabs>
        <w:ind w:left="6480" w:hanging="360"/>
      </w:pPr>
      <w:rPr>
        <w:rFonts w:ascii="Brush Script MT" w:hAnsi="Brush Script MT" w:hint="default"/>
      </w:rPr>
    </w:lvl>
  </w:abstractNum>
  <w:abstractNum w:abstractNumId="1">
    <w:nsid w:val="03894DCE"/>
    <w:multiLevelType w:val="hybridMultilevel"/>
    <w:tmpl w:val="F7089F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AB6AA4"/>
    <w:multiLevelType w:val="hybridMultilevel"/>
    <w:tmpl w:val="95FA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5F3CB7"/>
    <w:multiLevelType w:val="hybridMultilevel"/>
    <w:tmpl w:val="3506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85AA8"/>
    <w:multiLevelType w:val="hybridMultilevel"/>
    <w:tmpl w:val="B54822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EC6418"/>
    <w:multiLevelType w:val="hybridMultilevel"/>
    <w:tmpl w:val="63A40FB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
    <w:nsid w:val="1612775E"/>
    <w:multiLevelType w:val="hybridMultilevel"/>
    <w:tmpl w:val="D44888C2"/>
    <w:lvl w:ilvl="0" w:tplc="210ACC44">
      <w:start w:val="1"/>
      <w:numFmt w:val="decimal"/>
      <w:lvlText w:val="%1"/>
      <w:lvlJc w:val="left"/>
      <w:pPr>
        <w:ind w:left="600" w:hanging="465"/>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16154F47"/>
    <w:multiLevelType w:val="hybridMultilevel"/>
    <w:tmpl w:val="3DE879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9D23D25"/>
    <w:multiLevelType w:val="hybridMultilevel"/>
    <w:tmpl w:val="C9A68318"/>
    <w:lvl w:ilvl="0" w:tplc="308EFCC8">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DDDA8A48" w:tentative="1">
      <w:start w:val="1"/>
      <w:numFmt w:val="bullet"/>
      <w:lvlText w:val="•"/>
      <w:lvlJc w:val="left"/>
      <w:pPr>
        <w:tabs>
          <w:tab w:val="num" w:pos="2160"/>
        </w:tabs>
        <w:ind w:left="2160" w:hanging="360"/>
      </w:pPr>
      <w:rPr>
        <w:rFonts w:ascii="Times New Roman" w:hAnsi="Times New Roman" w:hint="default"/>
      </w:rPr>
    </w:lvl>
    <w:lvl w:ilvl="3" w:tplc="560216CA" w:tentative="1">
      <w:start w:val="1"/>
      <w:numFmt w:val="bullet"/>
      <w:lvlText w:val="•"/>
      <w:lvlJc w:val="left"/>
      <w:pPr>
        <w:tabs>
          <w:tab w:val="num" w:pos="2880"/>
        </w:tabs>
        <w:ind w:left="2880" w:hanging="360"/>
      </w:pPr>
      <w:rPr>
        <w:rFonts w:ascii="Times New Roman" w:hAnsi="Times New Roman" w:hint="default"/>
      </w:rPr>
    </w:lvl>
    <w:lvl w:ilvl="4" w:tplc="9AF0745A" w:tentative="1">
      <w:start w:val="1"/>
      <w:numFmt w:val="bullet"/>
      <w:lvlText w:val="•"/>
      <w:lvlJc w:val="left"/>
      <w:pPr>
        <w:tabs>
          <w:tab w:val="num" w:pos="3600"/>
        </w:tabs>
        <w:ind w:left="3600" w:hanging="360"/>
      </w:pPr>
      <w:rPr>
        <w:rFonts w:ascii="Times New Roman" w:hAnsi="Times New Roman" w:hint="default"/>
      </w:rPr>
    </w:lvl>
    <w:lvl w:ilvl="5" w:tplc="FC2E0776" w:tentative="1">
      <w:start w:val="1"/>
      <w:numFmt w:val="bullet"/>
      <w:lvlText w:val="•"/>
      <w:lvlJc w:val="left"/>
      <w:pPr>
        <w:tabs>
          <w:tab w:val="num" w:pos="4320"/>
        </w:tabs>
        <w:ind w:left="4320" w:hanging="360"/>
      </w:pPr>
      <w:rPr>
        <w:rFonts w:ascii="Times New Roman" w:hAnsi="Times New Roman" w:hint="default"/>
      </w:rPr>
    </w:lvl>
    <w:lvl w:ilvl="6" w:tplc="AD6C7D0A" w:tentative="1">
      <w:start w:val="1"/>
      <w:numFmt w:val="bullet"/>
      <w:lvlText w:val="•"/>
      <w:lvlJc w:val="left"/>
      <w:pPr>
        <w:tabs>
          <w:tab w:val="num" w:pos="5040"/>
        </w:tabs>
        <w:ind w:left="5040" w:hanging="360"/>
      </w:pPr>
      <w:rPr>
        <w:rFonts w:ascii="Times New Roman" w:hAnsi="Times New Roman" w:hint="default"/>
      </w:rPr>
    </w:lvl>
    <w:lvl w:ilvl="7" w:tplc="46DE0EDA" w:tentative="1">
      <w:start w:val="1"/>
      <w:numFmt w:val="bullet"/>
      <w:lvlText w:val="•"/>
      <w:lvlJc w:val="left"/>
      <w:pPr>
        <w:tabs>
          <w:tab w:val="num" w:pos="5760"/>
        </w:tabs>
        <w:ind w:left="5760" w:hanging="360"/>
      </w:pPr>
      <w:rPr>
        <w:rFonts w:ascii="Times New Roman" w:hAnsi="Times New Roman" w:hint="default"/>
      </w:rPr>
    </w:lvl>
    <w:lvl w:ilvl="8" w:tplc="FC7EFF4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CB252F"/>
    <w:multiLevelType w:val="hybridMultilevel"/>
    <w:tmpl w:val="3AD20B4C"/>
    <w:lvl w:ilvl="0" w:tplc="CA1C305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5A105F"/>
    <w:multiLevelType w:val="hybridMultilevel"/>
    <w:tmpl w:val="89E69F80"/>
    <w:lvl w:ilvl="0" w:tplc="7966B244">
      <w:start w:val="1"/>
      <w:numFmt w:val="bullet"/>
      <w:lvlText w:val="O"/>
      <w:lvlJc w:val="left"/>
      <w:pPr>
        <w:tabs>
          <w:tab w:val="num" w:pos="720"/>
        </w:tabs>
        <w:ind w:left="720" w:hanging="360"/>
      </w:pPr>
      <w:rPr>
        <w:rFonts w:ascii="Brush Script MT" w:hAnsi="Brush Script MT" w:hint="default"/>
      </w:rPr>
    </w:lvl>
    <w:lvl w:ilvl="1" w:tplc="575CB65C" w:tentative="1">
      <w:start w:val="1"/>
      <w:numFmt w:val="bullet"/>
      <w:lvlText w:val="O"/>
      <w:lvlJc w:val="left"/>
      <w:pPr>
        <w:tabs>
          <w:tab w:val="num" w:pos="1440"/>
        </w:tabs>
        <w:ind w:left="1440" w:hanging="360"/>
      </w:pPr>
      <w:rPr>
        <w:rFonts w:ascii="Brush Script MT" w:hAnsi="Brush Script MT" w:hint="default"/>
      </w:rPr>
    </w:lvl>
    <w:lvl w:ilvl="2" w:tplc="75966444" w:tentative="1">
      <w:start w:val="1"/>
      <w:numFmt w:val="bullet"/>
      <w:lvlText w:val="O"/>
      <w:lvlJc w:val="left"/>
      <w:pPr>
        <w:tabs>
          <w:tab w:val="num" w:pos="2160"/>
        </w:tabs>
        <w:ind w:left="2160" w:hanging="360"/>
      </w:pPr>
      <w:rPr>
        <w:rFonts w:ascii="Brush Script MT" w:hAnsi="Brush Script MT" w:hint="default"/>
      </w:rPr>
    </w:lvl>
    <w:lvl w:ilvl="3" w:tplc="DBB09D48" w:tentative="1">
      <w:start w:val="1"/>
      <w:numFmt w:val="bullet"/>
      <w:lvlText w:val="O"/>
      <w:lvlJc w:val="left"/>
      <w:pPr>
        <w:tabs>
          <w:tab w:val="num" w:pos="2880"/>
        </w:tabs>
        <w:ind w:left="2880" w:hanging="360"/>
      </w:pPr>
      <w:rPr>
        <w:rFonts w:ascii="Brush Script MT" w:hAnsi="Brush Script MT" w:hint="default"/>
      </w:rPr>
    </w:lvl>
    <w:lvl w:ilvl="4" w:tplc="6E6A4B7E" w:tentative="1">
      <w:start w:val="1"/>
      <w:numFmt w:val="bullet"/>
      <w:lvlText w:val="O"/>
      <w:lvlJc w:val="left"/>
      <w:pPr>
        <w:tabs>
          <w:tab w:val="num" w:pos="3600"/>
        </w:tabs>
        <w:ind w:left="3600" w:hanging="360"/>
      </w:pPr>
      <w:rPr>
        <w:rFonts w:ascii="Brush Script MT" w:hAnsi="Brush Script MT" w:hint="default"/>
      </w:rPr>
    </w:lvl>
    <w:lvl w:ilvl="5" w:tplc="94B2ED00" w:tentative="1">
      <w:start w:val="1"/>
      <w:numFmt w:val="bullet"/>
      <w:lvlText w:val="O"/>
      <w:lvlJc w:val="left"/>
      <w:pPr>
        <w:tabs>
          <w:tab w:val="num" w:pos="4320"/>
        </w:tabs>
        <w:ind w:left="4320" w:hanging="360"/>
      </w:pPr>
      <w:rPr>
        <w:rFonts w:ascii="Brush Script MT" w:hAnsi="Brush Script MT" w:hint="default"/>
      </w:rPr>
    </w:lvl>
    <w:lvl w:ilvl="6" w:tplc="D3F60B1C" w:tentative="1">
      <w:start w:val="1"/>
      <w:numFmt w:val="bullet"/>
      <w:lvlText w:val="O"/>
      <w:lvlJc w:val="left"/>
      <w:pPr>
        <w:tabs>
          <w:tab w:val="num" w:pos="5040"/>
        </w:tabs>
        <w:ind w:left="5040" w:hanging="360"/>
      </w:pPr>
      <w:rPr>
        <w:rFonts w:ascii="Brush Script MT" w:hAnsi="Brush Script MT" w:hint="default"/>
      </w:rPr>
    </w:lvl>
    <w:lvl w:ilvl="7" w:tplc="A28C6F22" w:tentative="1">
      <w:start w:val="1"/>
      <w:numFmt w:val="bullet"/>
      <w:lvlText w:val="O"/>
      <w:lvlJc w:val="left"/>
      <w:pPr>
        <w:tabs>
          <w:tab w:val="num" w:pos="5760"/>
        </w:tabs>
        <w:ind w:left="5760" w:hanging="360"/>
      </w:pPr>
      <w:rPr>
        <w:rFonts w:ascii="Brush Script MT" w:hAnsi="Brush Script MT" w:hint="default"/>
      </w:rPr>
    </w:lvl>
    <w:lvl w:ilvl="8" w:tplc="D01679CC" w:tentative="1">
      <w:start w:val="1"/>
      <w:numFmt w:val="bullet"/>
      <w:lvlText w:val="O"/>
      <w:lvlJc w:val="left"/>
      <w:pPr>
        <w:tabs>
          <w:tab w:val="num" w:pos="6480"/>
        </w:tabs>
        <w:ind w:left="6480" w:hanging="360"/>
      </w:pPr>
      <w:rPr>
        <w:rFonts w:ascii="Brush Script MT" w:hAnsi="Brush Script MT" w:hint="default"/>
      </w:rPr>
    </w:lvl>
  </w:abstractNum>
  <w:abstractNum w:abstractNumId="11">
    <w:nsid w:val="273D08FD"/>
    <w:multiLevelType w:val="hybridMultilevel"/>
    <w:tmpl w:val="E5FA4926"/>
    <w:lvl w:ilvl="0" w:tplc="8402A19C">
      <w:start w:val="1"/>
      <w:numFmt w:val="decimal"/>
      <w:lvlText w:val="%1."/>
      <w:lvlJc w:val="left"/>
      <w:pPr>
        <w:tabs>
          <w:tab w:val="num" w:pos="284"/>
        </w:tabs>
        <w:ind w:left="284"/>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011141"/>
    <w:multiLevelType w:val="hybridMultilevel"/>
    <w:tmpl w:val="22E8A034"/>
    <w:lvl w:ilvl="0" w:tplc="500090D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56D0B"/>
    <w:multiLevelType w:val="hybridMultilevel"/>
    <w:tmpl w:val="887A3914"/>
    <w:lvl w:ilvl="0" w:tplc="85DCE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726E94"/>
    <w:multiLevelType w:val="hybridMultilevel"/>
    <w:tmpl w:val="59AED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8552E"/>
    <w:multiLevelType w:val="hybridMultilevel"/>
    <w:tmpl w:val="0E065504"/>
    <w:lvl w:ilvl="0" w:tplc="FE0EFC4E">
      <w:start w:val="1"/>
      <w:numFmt w:val="bullet"/>
      <w:lvlText w:val="O"/>
      <w:lvlJc w:val="left"/>
      <w:pPr>
        <w:tabs>
          <w:tab w:val="num" w:pos="720"/>
        </w:tabs>
        <w:ind w:left="720" w:hanging="360"/>
      </w:pPr>
      <w:rPr>
        <w:rFonts w:ascii="Brush Script MT" w:hAnsi="Brush Script MT" w:hint="default"/>
      </w:rPr>
    </w:lvl>
    <w:lvl w:ilvl="1" w:tplc="D5C0A704" w:tentative="1">
      <w:start w:val="1"/>
      <w:numFmt w:val="bullet"/>
      <w:lvlText w:val="O"/>
      <w:lvlJc w:val="left"/>
      <w:pPr>
        <w:tabs>
          <w:tab w:val="num" w:pos="1440"/>
        </w:tabs>
        <w:ind w:left="1440" w:hanging="360"/>
      </w:pPr>
      <w:rPr>
        <w:rFonts w:ascii="Brush Script MT" w:hAnsi="Brush Script MT" w:hint="default"/>
      </w:rPr>
    </w:lvl>
    <w:lvl w:ilvl="2" w:tplc="F4B41F94" w:tentative="1">
      <w:start w:val="1"/>
      <w:numFmt w:val="bullet"/>
      <w:lvlText w:val="O"/>
      <w:lvlJc w:val="left"/>
      <w:pPr>
        <w:tabs>
          <w:tab w:val="num" w:pos="2160"/>
        </w:tabs>
        <w:ind w:left="2160" w:hanging="360"/>
      </w:pPr>
      <w:rPr>
        <w:rFonts w:ascii="Brush Script MT" w:hAnsi="Brush Script MT" w:hint="default"/>
      </w:rPr>
    </w:lvl>
    <w:lvl w:ilvl="3" w:tplc="CA7EEA7C" w:tentative="1">
      <w:start w:val="1"/>
      <w:numFmt w:val="bullet"/>
      <w:lvlText w:val="O"/>
      <w:lvlJc w:val="left"/>
      <w:pPr>
        <w:tabs>
          <w:tab w:val="num" w:pos="2880"/>
        </w:tabs>
        <w:ind w:left="2880" w:hanging="360"/>
      </w:pPr>
      <w:rPr>
        <w:rFonts w:ascii="Brush Script MT" w:hAnsi="Brush Script MT" w:hint="default"/>
      </w:rPr>
    </w:lvl>
    <w:lvl w:ilvl="4" w:tplc="568A6754" w:tentative="1">
      <w:start w:val="1"/>
      <w:numFmt w:val="bullet"/>
      <w:lvlText w:val="O"/>
      <w:lvlJc w:val="left"/>
      <w:pPr>
        <w:tabs>
          <w:tab w:val="num" w:pos="3600"/>
        </w:tabs>
        <w:ind w:left="3600" w:hanging="360"/>
      </w:pPr>
      <w:rPr>
        <w:rFonts w:ascii="Brush Script MT" w:hAnsi="Brush Script MT" w:hint="default"/>
      </w:rPr>
    </w:lvl>
    <w:lvl w:ilvl="5" w:tplc="6DB670C4" w:tentative="1">
      <w:start w:val="1"/>
      <w:numFmt w:val="bullet"/>
      <w:lvlText w:val="O"/>
      <w:lvlJc w:val="left"/>
      <w:pPr>
        <w:tabs>
          <w:tab w:val="num" w:pos="4320"/>
        </w:tabs>
        <w:ind w:left="4320" w:hanging="360"/>
      </w:pPr>
      <w:rPr>
        <w:rFonts w:ascii="Brush Script MT" w:hAnsi="Brush Script MT" w:hint="default"/>
      </w:rPr>
    </w:lvl>
    <w:lvl w:ilvl="6" w:tplc="89563436" w:tentative="1">
      <w:start w:val="1"/>
      <w:numFmt w:val="bullet"/>
      <w:lvlText w:val="O"/>
      <w:lvlJc w:val="left"/>
      <w:pPr>
        <w:tabs>
          <w:tab w:val="num" w:pos="5040"/>
        </w:tabs>
        <w:ind w:left="5040" w:hanging="360"/>
      </w:pPr>
      <w:rPr>
        <w:rFonts w:ascii="Brush Script MT" w:hAnsi="Brush Script MT" w:hint="default"/>
      </w:rPr>
    </w:lvl>
    <w:lvl w:ilvl="7" w:tplc="5EE62E54" w:tentative="1">
      <w:start w:val="1"/>
      <w:numFmt w:val="bullet"/>
      <w:lvlText w:val="O"/>
      <w:lvlJc w:val="left"/>
      <w:pPr>
        <w:tabs>
          <w:tab w:val="num" w:pos="5760"/>
        </w:tabs>
        <w:ind w:left="5760" w:hanging="360"/>
      </w:pPr>
      <w:rPr>
        <w:rFonts w:ascii="Brush Script MT" w:hAnsi="Brush Script MT" w:hint="default"/>
      </w:rPr>
    </w:lvl>
    <w:lvl w:ilvl="8" w:tplc="BD7831F0" w:tentative="1">
      <w:start w:val="1"/>
      <w:numFmt w:val="bullet"/>
      <w:lvlText w:val="O"/>
      <w:lvlJc w:val="left"/>
      <w:pPr>
        <w:tabs>
          <w:tab w:val="num" w:pos="6480"/>
        </w:tabs>
        <w:ind w:left="6480" w:hanging="360"/>
      </w:pPr>
      <w:rPr>
        <w:rFonts w:ascii="Brush Script MT" w:hAnsi="Brush Script MT" w:hint="default"/>
      </w:rPr>
    </w:lvl>
  </w:abstractNum>
  <w:abstractNum w:abstractNumId="16">
    <w:nsid w:val="32AF10B2"/>
    <w:multiLevelType w:val="hybridMultilevel"/>
    <w:tmpl w:val="027C9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542C0F"/>
    <w:multiLevelType w:val="hybridMultilevel"/>
    <w:tmpl w:val="EBA25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A95165"/>
    <w:multiLevelType w:val="hybridMultilevel"/>
    <w:tmpl w:val="1358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E6140"/>
    <w:multiLevelType w:val="hybridMultilevel"/>
    <w:tmpl w:val="295AC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9F3743"/>
    <w:multiLevelType w:val="hybridMultilevel"/>
    <w:tmpl w:val="ACD0547A"/>
    <w:lvl w:ilvl="0" w:tplc="1CC884E0">
      <w:start w:val="1"/>
      <w:numFmt w:val="upperRoman"/>
      <w:lvlText w:val="%1."/>
      <w:lvlJc w:val="left"/>
      <w:pPr>
        <w:ind w:left="940" w:hanging="720"/>
      </w:pPr>
      <w:rPr>
        <w:rFonts w:cs="Times New Roman" w:hint="default"/>
      </w:rPr>
    </w:lvl>
    <w:lvl w:ilvl="1" w:tplc="04190019" w:tentative="1">
      <w:start w:val="1"/>
      <w:numFmt w:val="lowerLetter"/>
      <w:lvlText w:val="%2."/>
      <w:lvlJc w:val="left"/>
      <w:pPr>
        <w:ind w:left="1300" w:hanging="360"/>
      </w:pPr>
      <w:rPr>
        <w:rFonts w:cs="Times New Roman"/>
      </w:rPr>
    </w:lvl>
    <w:lvl w:ilvl="2" w:tplc="0419001B" w:tentative="1">
      <w:start w:val="1"/>
      <w:numFmt w:val="lowerRoman"/>
      <w:lvlText w:val="%3."/>
      <w:lvlJc w:val="right"/>
      <w:pPr>
        <w:ind w:left="2020" w:hanging="180"/>
      </w:pPr>
      <w:rPr>
        <w:rFonts w:cs="Times New Roman"/>
      </w:rPr>
    </w:lvl>
    <w:lvl w:ilvl="3" w:tplc="0419000F" w:tentative="1">
      <w:start w:val="1"/>
      <w:numFmt w:val="decimal"/>
      <w:lvlText w:val="%4."/>
      <w:lvlJc w:val="left"/>
      <w:pPr>
        <w:ind w:left="2740" w:hanging="360"/>
      </w:pPr>
      <w:rPr>
        <w:rFonts w:cs="Times New Roman"/>
      </w:rPr>
    </w:lvl>
    <w:lvl w:ilvl="4" w:tplc="04190019" w:tentative="1">
      <w:start w:val="1"/>
      <w:numFmt w:val="lowerLetter"/>
      <w:lvlText w:val="%5."/>
      <w:lvlJc w:val="left"/>
      <w:pPr>
        <w:ind w:left="3460" w:hanging="360"/>
      </w:pPr>
      <w:rPr>
        <w:rFonts w:cs="Times New Roman"/>
      </w:rPr>
    </w:lvl>
    <w:lvl w:ilvl="5" w:tplc="0419001B" w:tentative="1">
      <w:start w:val="1"/>
      <w:numFmt w:val="lowerRoman"/>
      <w:lvlText w:val="%6."/>
      <w:lvlJc w:val="right"/>
      <w:pPr>
        <w:ind w:left="4180" w:hanging="180"/>
      </w:pPr>
      <w:rPr>
        <w:rFonts w:cs="Times New Roman"/>
      </w:rPr>
    </w:lvl>
    <w:lvl w:ilvl="6" w:tplc="0419000F" w:tentative="1">
      <w:start w:val="1"/>
      <w:numFmt w:val="decimal"/>
      <w:lvlText w:val="%7."/>
      <w:lvlJc w:val="left"/>
      <w:pPr>
        <w:ind w:left="4900" w:hanging="360"/>
      </w:pPr>
      <w:rPr>
        <w:rFonts w:cs="Times New Roman"/>
      </w:rPr>
    </w:lvl>
    <w:lvl w:ilvl="7" w:tplc="04190019" w:tentative="1">
      <w:start w:val="1"/>
      <w:numFmt w:val="lowerLetter"/>
      <w:lvlText w:val="%8."/>
      <w:lvlJc w:val="left"/>
      <w:pPr>
        <w:ind w:left="5620" w:hanging="360"/>
      </w:pPr>
      <w:rPr>
        <w:rFonts w:cs="Times New Roman"/>
      </w:rPr>
    </w:lvl>
    <w:lvl w:ilvl="8" w:tplc="0419001B" w:tentative="1">
      <w:start w:val="1"/>
      <w:numFmt w:val="lowerRoman"/>
      <w:lvlText w:val="%9."/>
      <w:lvlJc w:val="right"/>
      <w:pPr>
        <w:ind w:left="6340" w:hanging="180"/>
      </w:pPr>
      <w:rPr>
        <w:rFonts w:cs="Times New Roman"/>
      </w:rPr>
    </w:lvl>
  </w:abstractNum>
  <w:abstractNum w:abstractNumId="21">
    <w:nsid w:val="403D1BCD"/>
    <w:multiLevelType w:val="hybridMultilevel"/>
    <w:tmpl w:val="95C4020C"/>
    <w:lvl w:ilvl="0" w:tplc="D3805DAE">
      <w:start w:val="1"/>
      <w:numFmt w:val="bullet"/>
      <w:lvlText w:val="O"/>
      <w:lvlJc w:val="left"/>
      <w:pPr>
        <w:tabs>
          <w:tab w:val="num" w:pos="720"/>
        </w:tabs>
        <w:ind w:left="720" w:hanging="360"/>
      </w:pPr>
      <w:rPr>
        <w:rFonts w:ascii="Brush Script MT" w:hAnsi="Brush Script MT" w:hint="default"/>
      </w:rPr>
    </w:lvl>
    <w:lvl w:ilvl="1" w:tplc="59C09D16" w:tentative="1">
      <w:start w:val="1"/>
      <w:numFmt w:val="bullet"/>
      <w:lvlText w:val="O"/>
      <w:lvlJc w:val="left"/>
      <w:pPr>
        <w:tabs>
          <w:tab w:val="num" w:pos="1440"/>
        </w:tabs>
        <w:ind w:left="1440" w:hanging="360"/>
      </w:pPr>
      <w:rPr>
        <w:rFonts w:ascii="Brush Script MT" w:hAnsi="Brush Script MT" w:hint="default"/>
      </w:rPr>
    </w:lvl>
    <w:lvl w:ilvl="2" w:tplc="E30E4C30" w:tentative="1">
      <w:start w:val="1"/>
      <w:numFmt w:val="bullet"/>
      <w:lvlText w:val="O"/>
      <w:lvlJc w:val="left"/>
      <w:pPr>
        <w:tabs>
          <w:tab w:val="num" w:pos="2160"/>
        </w:tabs>
        <w:ind w:left="2160" w:hanging="360"/>
      </w:pPr>
      <w:rPr>
        <w:rFonts w:ascii="Brush Script MT" w:hAnsi="Brush Script MT" w:hint="default"/>
      </w:rPr>
    </w:lvl>
    <w:lvl w:ilvl="3" w:tplc="593EFEE8" w:tentative="1">
      <w:start w:val="1"/>
      <w:numFmt w:val="bullet"/>
      <w:lvlText w:val="O"/>
      <w:lvlJc w:val="left"/>
      <w:pPr>
        <w:tabs>
          <w:tab w:val="num" w:pos="2880"/>
        </w:tabs>
        <w:ind w:left="2880" w:hanging="360"/>
      </w:pPr>
      <w:rPr>
        <w:rFonts w:ascii="Brush Script MT" w:hAnsi="Brush Script MT" w:hint="default"/>
      </w:rPr>
    </w:lvl>
    <w:lvl w:ilvl="4" w:tplc="C7D25BBA" w:tentative="1">
      <w:start w:val="1"/>
      <w:numFmt w:val="bullet"/>
      <w:lvlText w:val="O"/>
      <w:lvlJc w:val="left"/>
      <w:pPr>
        <w:tabs>
          <w:tab w:val="num" w:pos="3600"/>
        </w:tabs>
        <w:ind w:left="3600" w:hanging="360"/>
      </w:pPr>
      <w:rPr>
        <w:rFonts w:ascii="Brush Script MT" w:hAnsi="Brush Script MT" w:hint="default"/>
      </w:rPr>
    </w:lvl>
    <w:lvl w:ilvl="5" w:tplc="4E92BF02" w:tentative="1">
      <w:start w:val="1"/>
      <w:numFmt w:val="bullet"/>
      <w:lvlText w:val="O"/>
      <w:lvlJc w:val="left"/>
      <w:pPr>
        <w:tabs>
          <w:tab w:val="num" w:pos="4320"/>
        </w:tabs>
        <w:ind w:left="4320" w:hanging="360"/>
      </w:pPr>
      <w:rPr>
        <w:rFonts w:ascii="Brush Script MT" w:hAnsi="Brush Script MT" w:hint="default"/>
      </w:rPr>
    </w:lvl>
    <w:lvl w:ilvl="6" w:tplc="4FF26824" w:tentative="1">
      <w:start w:val="1"/>
      <w:numFmt w:val="bullet"/>
      <w:lvlText w:val="O"/>
      <w:lvlJc w:val="left"/>
      <w:pPr>
        <w:tabs>
          <w:tab w:val="num" w:pos="5040"/>
        </w:tabs>
        <w:ind w:left="5040" w:hanging="360"/>
      </w:pPr>
      <w:rPr>
        <w:rFonts w:ascii="Brush Script MT" w:hAnsi="Brush Script MT" w:hint="default"/>
      </w:rPr>
    </w:lvl>
    <w:lvl w:ilvl="7" w:tplc="AD148A7A" w:tentative="1">
      <w:start w:val="1"/>
      <w:numFmt w:val="bullet"/>
      <w:lvlText w:val="O"/>
      <w:lvlJc w:val="left"/>
      <w:pPr>
        <w:tabs>
          <w:tab w:val="num" w:pos="5760"/>
        </w:tabs>
        <w:ind w:left="5760" w:hanging="360"/>
      </w:pPr>
      <w:rPr>
        <w:rFonts w:ascii="Brush Script MT" w:hAnsi="Brush Script MT" w:hint="default"/>
      </w:rPr>
    </w:lvl>
    <w:lvl w:ilvl="8" w:tplc="00CCCAC2" w:tentative="1">
      <w:start w:val="1"/>
      <w:numFmt w:val="bullet"/>
      <w:lvlText w:val="O"/>
      <w:lvlJc w:val="left"/>
      <w:pPr>
        <w:tabs>
          <w:tab w:val="num" w:pos="6480"/>
        </w:tabs>
        <w:ind w:left="6480" w:hanging="360"/>
      </w:pPr>
      <w:rPr>
        <w:rFonts w:ascii="Brush Script MT" w:hAnsi="Brush Script MT" w:hint="default"/>
      </w:rPr>
    </w:lvl>
  </w:abstractNum>
  <w:abstractNum w:abstractNumId="22">
    <w:nsid w:val="482C758F"/>
    <w:multiLevelType w:val="hybridMultilevel"/>
    <w:tmpl w:val="EC4820EA"/>
    <w:lvl w:ilvl="0" w:tplc="31CCE2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D34E3"/>
    <w:multiLevelType w:val="multilevel"/>
    <w:tmpl w:val="2BE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E5E9D"/>
    <w:multiLevelType w:val="hybridMultilevel"/>
    <w:tmpl w:val="083EA7B8"/>
    <w:lvl w:ilvl="0" w:tplc="C9FAF80E">
      <w:start w:val="1"/>
      <w:numFmt w:val="bullet"/>
      <w:lvlText w:val="O"/>
      <w:lvlJc w:val="left"/>
      <w:pPr>
        <w:tabs>
          <w:tab w:val="num" w:pos="720"/>
        </w:tabs>
        <w:ind w:left="720" w:hanging="360"/>
      </w:pPr>
      <w:rPr>
        <w:rFonts w:ascii="Brush Script MT" w:hAnsi="Brush Script MT" w:hint="default"/>
      </w:rPr>
    </w:lvl>
    <w:lvl w:ilvl="1" w:tplc="F7005070" w:tentative="1">
      <w:start w:val="1"/>
      <w:numFmt w:val="bullet"/>
      <w:lvlText w:val="O"/>
      <w:lvlJc w:val="left"/>
      <w:pPr>
        <w:tabs>
          <w:tab w:val="num" w:pos="1440"/>
        </w:tabs>
        <w:ind w:left="1440" w:hanging="360"/>
      </w:pPr>
      <w:rPr>
        <w:rFonts w:ascii="Brush Script MT" w:hAnsi="Brush Script MT" w:hint="default"/>
      </w:rPr>
    </w:lvl>
    <w:lvl w:ilvl="2" w:tplc="3C90E416" w:tentative="1">
      <w:start w:val="1"/>
      <w:numFmt w:val="bullet"/>
      <w:lvlText w:val="O"/>
      <w:lvlJc w:val="left"/>
      <w:pPr>
        <w:tabs>
          <w:tab w:val="num" w:pos="2160"/>
        </w:tabs>
        <w:ind w:left="2160" w:hanging="360"/>
      </w:pPr>
      <w:rPr>
        <w:rFonts w:ascii="Brush Script MT" w:hAnsi="Brush Script MT" w:hint="default"/>
      </w:rPr>
    </w:lvl>
    <w:lvl w:ilvl="3" w:tplc="C9DA35F4" w:tentative="1">
      <w:start w:val="1"/>
      <w:numFmt w:val="bullet"/>
      <w:lvlText w:val="O"/>
      <w:lvlJc w:val="left"/>
      <w:pPr>
        <w:tabs>
          <w:tab w:val="num" w:pos="2880"/>
        </w:tabs>
        <w:ind w:left="2880" w:hanging="360"/>
      </w:pPr>
      <w:rPr>
        <w:rFonts w:ascii="Brush Script MT" w:hAnsi="Brush Script MT" w:hint="default"/>
      </w:rPr>
    </w:lvl>
    <w:lvl w:ilvl="4" w:tplc="412C9704" w:tentative="1">
      <w:start w:val="1"/>
      <w:numFmt w:val="bullet"/>
      <w:lvlText w:val="O"/>
      <w:lvlJc w:val="left"/>
      <w:pPr>
        <w:tabs>
          <w:tab w:val="num" w:pos="3600"/>
        </w:tabs>
        <w:ind w:left="3600" w:hanging="360"/>
      </w:pPr>
      <w:rPr>
        <w:rFonts w:ascii="Brush Script MT" w:hAnsi="Brush Script MT" w:hint="default"/>
      </w:rPr>
    </w:lvl>
    <w:lvl w:ilvl="5" w:tplc="F40AEE68" w:tentative="1">
      <w:start w:val="1"/>
      <w:numFmt w:val="bullet"/>
      <w:lvlText w:val="O"/>
      <w:lvlJc w:val="left"/>
      <w:pPr>
        <w:tabs>
          <w:tab w:val="num" w:pos="4320"/>
        </w:tabs>
        <w:ind w:left="4320" w:hanging="360"/>
      </w:pPr>
      <w:rPr>
        <w:rFonts w:ascii="Brush Script MT" w:hAnsi="Brush Script MT" w:hint="default"/>
      </w:rPr>
    </w:lvl>
    <w:lvl w:ilvl="6" w:tplc="AFB09870" w:tentative="1">
      <w:start w:val="1"/>
      <w:numFmt w:val="bullet"/>
      <w:lvlText w:val="O"/>
      <w:lvlJc w:val="left"/>
      <w:pPr>
        <w:tabs>
          <w:tab w:val="num" w:pos="5040"/>
        </w:tabs>
        <w:ind w:left="5040" w:hanging="360"/>
      </w:pPr>
      <w:rPr>
        <w:rFonts w:ascii="Brush Script MT" w:hAnsi="Brush Script MT" w:hint="default"/>
      </w:rPr>
    </w:lvl>
    <w:lvl w:ilvl="7" w:tplc="6FC8EA5A" w:tentative="1">
      <w:start w:val="1"/>
      <w:numFmt w:val="bullet"/>
      <w:lvlText w:val="O"/>
      <w:lvlJc w:val="left"/>
      <w:pPr>
        <w:tabs>
          <w:tab w:val="num" w:pos="5760"/>
        </w:tabs>
        <w:ind w:left="5760" w:hanging="360"/>
      </w:pPr>
      <w:rPr>
        <w:rFonts w:ascii="Brush Script MT" w:hAnsi="Brush Script MT" w:hint="default"/>
      </w:rPr>
    </w:lvl>
    <w:lvl w:ilvl="8" w:tplc="3AFAF614" w:tentative="1">
      <w:start w:val="1"/>
      <w:numFmt w:val="bullet"/>
      <w:lvlText w:val="O"/>
      <w:lvlJc w:val="left"/>
      <w:pPr>
        <w:tabs>
          <w:tab w:val="num" w:pos="6480"/>
        </w:tabs>
        <w:ind w:left="6480" w:hanging="360"/>
      </w:pPr>
      <w:rPr>
        <w:rFonts w:ascii="Brush Script MT" w:hAnsi="Brush Script MT" w:hint="default"/>
      </w:rPr>
    </w:lvl>
  </w:abstractNum>
  <w:abstractNum w:abstractNumId="25">
    <w:nsid w:val="4CED74D9"/>
    <w:multiLevelType w:val="hybridMultilevel"/>
    <w:tmpl w:val="127A33D0"/>
    <w:lvl w:ilvl="0" w:tplc="32B0D4B8">
      <w:start w:val="1"/>
      <w:numFmt w:val="bullet"/>
      <w:lvlText w:val="O"/>
      <w:lvlJc w:val="left"/>
      <w:pPr>
        <w:tabs>
          <w:tab w:val="num" w:pos="720"/>
        </w:tabs>
        <w:ind w:left="720" w:hanging="360"/>
      </w:pPr>
      <w:rPr>
        <w:rFonts w:ascii="Brush Script MT" w:hAnsi="Brush Script MT" w:hint="default"/>
      </w:rPr>
    </w:lvl>
    <w:lvl w:ilvl="1" w:tplc="3D7C23D6" w:tentative="1">
      <w:start w:val="1"/>
      <w:numFmt w:val="bullet"/>
      <w:lvlText w:val="O"/>
      <w:lvlJc w:val="left"/>
      <w:pPr>
        <w:tabs>
          <w:tab w:val="num" w:pos="1440"/>
        </w:tabs>
        <w:ind w:left="1440" w:hanging="360"/>
      </w:pPr>
      <w:rPr>
        <w:rFonts w:ascii="Brush Script MT" w:hAnsi="Brush Script MT" w:hint="default"/>
      </w:rPr>
    </w:lvl>
    <w:lvl w:ilvl="2" w:tplc="2190E2C0" w:tentative="1">
      <w:start w:val="1"/>
      <w:numFmt w:val="bullet"/>
      <w:lvlText w:val="O"/>
      <w:lvlJc w:val="left"/>
      <w:pPr>
        <w:tabs>
          <w:tab w:val="num" w:pos="2160"/>
        </w:tabs>
        <w:ind w:left="2160" w:hanging="360"/>
      </w:pPr>
      <w:rPr>
        <w:rFonts w:ascii="Brush Script MT" w:hAnsi="Brush Script MT" w:hint="default"/>
      </w:rPr>
    </w:lvl>
    <w:lvl w:ilvl="3" w:tplc="798EB4D6" w:tentative="1">
      <w:start w:val="1"/>
      <w:numFmt w:val="bullet"/>
      <w:lvlText w:val="O"/>
      <w:lvlJc w:val="left"/>
      <w:pPr>
        <w:tabs>
          <w:tab w:val="num" w:pos="2880"/>
        </w:tabs>
        <w:ind w:left="2880" w:hanging="360"/>
      </w:pPr>
      <w:rPr>
        <w:rFonts w:ascii="Brush Script MT" w:hAnsi="Brush Script MT" w:hint="default"/>
      </w:rPr>
    </w:lvl>
    <w:lvl w:ilvl="4" w:tplc="1338BDAA" w:tentative="1">
      <w:start w:val="1"/>
      <w:numFmt w:val="bullet"/>
      <w:lvlText w:val="O"/>
      <w:lvlJc w:val="left"/>
      <w:pPr>
        <w:tabs>
          <w:tab w:val="num" w:pos="3600"/>
        </w:tabs>
        <w:ind w:left="3600" w:hanging="360"/>
      </w:pPr>
      <w:rPr>
        <w:rFonts w:ascii="Brush Script MT" w:hAnsi="Brush Script MT" w:hint="default"/>
      </w:rPr>
    </w:lvl>
    <w:lvl w:ilvl="5" w:tplc="A6940986" w:tentative="1">
      <w:start w:val="1"/>
      <w:numFmt w:val="bullet"/>
      <w:lvlText w:val="O"/>
      <w:lvlJc w:val="left"/>
      <w:pPr>
        <w:tabs>
          <w:tab w:val="num" w:pos="4320"/>
        </w:tabs>
        <w:ind w:left="4320" w:hanging="360"/>
      </w:pPr>
      <w:rPr>
        <w:rFonts w:ascii="Brush Script MT" w:hAnsi="Brush Script MT" w:hint="default"/>
      </w:rPr>
    </w:lvl>
    <w:lvl w:ilvl="6" w:tplc="A7E810FC" w:tentative="1">
      <w:start w:val="1"/>
      <w:numFmt w:val="bullet"/>
      <w:lvlText w:val="O"/>
      <w:lvlJc w:val="left"/>
      <w:pPr>
        <w:tabs>
          <w:tab w:val="num" w:pos="5040"/>
        </w:tabs>
        <w:ind w:left="5040" w:hanging="360"/>
      </w:pPr>
      <w:rPr>
        <w:rFonts w:ascii="Brush Script MT" w:hAnsi="Brush Script MT" w:hint="default"/>
      </w:rPr>
    </w:lvl>
    <w:lvl w:ilvl="7" w:tplc="120CBA8A" w:tentative="1">
      <w:start w:val="1"/>
      <w:numFmt w:val="bullet"/>
      <w:lvlText w:val="O"/>
      <w:lvlJc w:val="left"/>
      <w:pPr>
        <w:tabs>
          <w:tab w:val="num" w:pos="5760"/>
        </w:tabs>
        <w:ind w:left="5760" w:hanging="360"/>
      </w:pPr>
      <w:rPr>
        <w:rFonts w:ascii="Brush Script MT" w:hAnsi="Brush Script MT" w:hint="default"/>
      </w:rPr>
    </w:lvl>
    <w:lvl w:ilvl="8" w:tplc="CEA89572" w:tentative="1">
      <w:start w:val="1"/>
      <w:numFmt w:val="bullet"/>
      <w:lvlText w:val="O"/>
      <w:lvlJc w:val="left"/>
      <w:pPr>
        <w:tabs>
          <w:tab w:val="num" w:pos="6480"/>
        </w:tabs>
        <w:ind w:left="6480" w:hanging="360"/>
      </w:pPr>
      <w:rPr>
        <w:rFonts w:ascii="Brush Script MT" w:hAnsi="Brush Script MT" w:hint="default"/>
      </w:rPr>
    </w:lvl>
  </w:abstractNum>
  <w:abstractNum w:abstractNumId="26">
    <w:nsid w:val="4EBC5025"/>
    <w:multiLevelType w:val="hybridMultilevel"/>
    <w:tmpl w:val="CAD04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5D65D1"/>
    <w:multiLevelType w:val="hybridMultilevel"/>
    <w:tmpl w:val="B0ECF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625686"/>
    <w:multiLevelType w:val="hybridMultilevel"/>
    <w:tmpl w:val="555E4EF2"/>
    <w:lvl w:ilvl="0" w:tplc="2A1263BA">
      <w:start w:val="1"/>
      <w:numFmt w:val="bullet"/>
      <w:lvlText w:val="O"/>
      <w:lvlJc w:val="left"/>
      <w:pPr>
        <w:tabs>
          <w:tab w:val="num" w:pos="720"/>
        </w:tabs>
        <w:ind w:left="720" w:hanging="360"/>
      </w:pPr>
      <w:rPr>
        <w:rFonts w:ascii="Brush Script MT" w:hAnsi="Brush Script MT" w:hint="default"/>
      </w:rPr>
    </w:lvl>
    <w:lvl w:ilvl="1" w:tplc="6EEA7146" w:tentative="1">
      <w:start w:val="1"/>
      <w:numFmt w:val="bullet"/>
      <w:lvlText w:val="O"/>
      <w:lvlJc w:val="left"/>
      <w:pPr>
        <w:tabs>
          <w:tab w:val="num" w:pos="1440"/>
        </w:tabs>
        <w:ind w:left="1440" w:hanging="360"/>
      </w:pPr>
      <w:rPr>
        <w:rFonts w:ascii="Brush Script MT" w:hAnsi="Brush Script MT" w:hint="default"/>
      </w:rPr>
    </w:lvl>
    <w:lvl w:ilvl="2" w:tplc="2420514E" w:tentative="1">
      <w:start w:val="1"/>
      <w:numFmt w:val="bullet"/>
      <w:lvlText w:val="O"/>
      <w:lvlJc w:val="left"/>
      <w:pPr>
        <w:tabs>
          <w:tab w:val="num" w:pos="2160"/>
        </w:tabs>
        <w:ind w:left="2160" w:hanging="360"/>
      </w:pPr>
      <w:rPr>
        <w:rFonts w:ascii="Brush Script MT" w:hAnsi="Brush Script MT" w:hint="default"/>
      </w:rPr>
    </w:lvl>
    <w:lvl w:ilvl="3" w:tplc="B5F4010E" w:tentative="1">
      <w:start w:val="1"/>
      <w:numFmt w:val="bullet"/>
      <w:lvlText w:val="O"/>
      <w:lvlJc w:val="left"/>
      <w:pPr>
        <w:tabs>
          <w:tab w:val="num" w:pos="2880"/>
        </w:tabs>
        <w:ind w:left="2880" w:hanging="360"/>
      </w:pPr>
      <w:rPr>
        <w:rFonts w:ascii="Brush Script MT" w:hAnsi="Brush Script MT" w:hint="default"/>
      </w:rPr>
    </w:lvl>
    <w:lvl w:ilvl="4" w:tplc="EC1454BC" w:tentative="1">
      <w:start w:val="1"/>
      <w:numFmt w:val="bullet"/>
      <w:lvlText w:val="O"/>
      <w:lvlJc w:val="left"/>
      <w:pPr>
        <w:tabs>
          <w:tab w:val="num" w:pos="3600"/>
        </w:tabs>
        <w:ind w:left="3600" w:hanging="360"/>
      </w:pPr>
      <w:rPr>
        <w:rFonts w:ascii="Brush Script MT" w:hAnsi="Brush Script MT" w:hint="default"/>
      </w:rPr>
    </w:lvl>
    <w:lvl w:ilvl="5" w:tplc="1B2A831A" w:tentative="1">
      <w:start w:val="1"/>
      <w:numFmt w:val="bullet"/>
      <w:lvlText w:val="O"/>
      <w:lvlJc w:val="left"/>
      <w:pPr>
        <w:tabs>
          <w:tab w:val="num" w:pos="4320"/>
        </w:tabs>
        <w:ind w:left="4320" w:hanging="360"/>
      </w:pPr>
      <w:rPr>
        <w:rFonts w:ascii="Brush Script MT" w:hAnsi="Brush Script MT" w:hint="default"/>
      </w:rPr>
    </w:lvl>
    <w:lvl w:ilvl="6" w:tplc="06DA5C26" w:tentative="1">
      <w:start w:val="1"/>
      <w:numFmt w:val="bullet"/>
      <w:lvlText w:val="O"/>
      <w:lvlJc w:val="left"/>
      <w:pPr>
        <w:tabs>
          <w:tab w:val="num" w:pos="5040"/>
        </w:tabs>
        <w:ind w:left="5040" w:hanging="360"/>
      </w:pPr>
      <w:rPr>
        <w:rFonts w:ascii="Brush Script MT" w:hAnsi="Brush Script MT" w:hint="default"/>
      </w:rPr>
    </w:lvl>
    <w:lvl w:ilvl="7" w:tplc="74042564" w:tentative="1">
      <w:start w:val="1"/>
      <w:numFmt w:val="bullet"/>
      <w:lvlText w:val="O"/>
      <w:lvlJc w:val="left"/>
      <w:pPr>
        <w:tabs>
          <w:tab w:val="num" w:pos="5760"/>
        </w:tabs>
        <w:ind w:left="5760" w:hanging="360"/>
      </w:pPr>
      <w:rPr>
        <w:rFonts w:ascii="Brush Script MT" w:hAnsi="Brush Script MT" w:hint="default"/>
      </w:rPr>
    </w:lvl>
    <w:lvl w:ilvl="8" w:tplc="AF027DA4" w:tentative="1">
      <w:start w:val="1"/>
      <w:numFmt w:val="bullet"/>
      <w:lvlText w:val="O"/>
      <w:lvlJc w:val="left"/>
      <w:pPr>
        <w:tabs>
          <w:tab w:val="num" w:pos="6480"/>
        </w:tabs>
        <w:ind w:left="6480" w:hanging="360"/>
      </w:pPr>
      <w:rPr>
        <w:rFonts w:ascii="Brush Script MT" w:hAnsi="Brush Script MT" w:hint="default"/>
      </w:rPr>
    </w:lvl>
  </w:abstractNum>
  <w:abstractNum w:abstractNumId="29">
    <w:nsid w:val="5D821258"/>
    <w:multiLevelType w:val="hybridMultilevel"/>
    <w:tmpl w:val="438E2E96"/>
    <w:lvl w:ilvl="0" w:tplc="3D6E05F4">
      <w:start w:val="1"/>
      <w:numFmt w:val="bullet"/>
      <w:lvlText w:val="•"/>
      <w:lvlJc w:val="left"/>
      <w:pPr>
        <w:tabs>
          <w:tab w:val="num" w:pos="720"/>
        </w:tabs>
        <w:ind w:left="720" w:hanging="360"/>
      </w:pPr>
      <w:rPr>
        <w:rFonts w:ascii="Times New Roman" w:hAnsi="Times New Roman" w:hint="default"/>
      </w:rPr>
    </w:lvl>
    <w:lvl w:ilvl="1" w:tplc="B0B4561C" w:tentative="1">
      <w:start w:val="1"/>
      <w:numFmt w:val="bullet"/>
      <w:lvlText w:val="•"/>
      <w:lvlJc w:val="left"/>
      <w:pPr>
        <w:tabs>
          <w:tab w:val="num" w:pos="1440"/>
        </w:tabs>
        <w:ind w:left="1440" w:hanging="360"/>
      </w:pPr>
      <w:rPr>
        <w:rFonts w:ascii="Times New Roman" w:hAnsi="Times New Roman" w:hint="default"/>
      </w:rPr>
    </w:lvl>
    <w:lvl w:ilvl="2" w:tplc="0C3EE456" w:tentative="1">
      <w:start w:val="1"/>
      <w:numFmt w:val="bullet"/>
      <w:lvlText w:val="•"/>
      <w:lvlJc w:val="left"/>
      <w:pPr>
        <w:tabs>
          <w:tab w:val="num" w:pos="2160"/>
        </w:tabs>
        <w:ind w:left="2160" w:hanging="360"/>
      </w:pPr>
      <w:rPr>
        <w:rFonts w:ascii="Times New Roman" w:hAnsi="Times New Roman" w:hint="default"/>
      </w:rPr>
    </w:lvl>
    <w:lvl w:ilvl="3" w:tplc="69E29964" w:tentative="1">
      <w:start w:val="1"/>
      <w:numFmt w:val="bullet"/>
      <w:lvlText w:val="•"/>
      <w:lvlJc w:val="left"/>
      <w:pPr>
        <w:tabs>
          <w:tab w:val="num" w:pos="2880"/>
        </w:tabs>
        <w:ind w:left="2880" w:hanging="360"/>
      </w:pPr>
      <w:rPr>
        <w:rFonts w:ascii="Times New Roman" w:hAnsi="Times New Roman" w:hint="default"/>
      </w:rPr>
    </w:lvl>
    <w:lvl w:ilvl="4" w:tplc="12DC01CC" w:tentative="1">
      <w:start w:val="1"/>
      <w:numFmt w:val="bullet"/>
      <w:lvlText w:val="•"/>
      <w:lvlJc w:val="left"/>
      <w:pPr>
        <w:tabs>
          <w:tab w:val="num" w:pos="3600"/>
        </w:tabs>
        <w:ind w:left="3600" w:hanging="360"/>
      </w:pPr>
      <w:rPr>
        <w:rFonts w:ascii="Times New Roman" w:hAnsi="Times New Roman" w:hint="default"/>
      </w:rPr>
    </w:lvl>
    <w:lvl w:ilvl="5" w:tplc="52BC8D70" w:tentative="1">
      <w:start w:val="1"/>
      <w:numFmt w:val="bullet"/>
      <w:lvlText w:val="•"/>
      <w:lvlJc w:val="left"/>
      <w:pPr>
        <w:tabs>
          <w:tab w:val="num" w:pos="4320"/>
        </w:tabs>
        <w:ind w:left="4320" w:hanging="360"/>
      </w:pPr>
      <w:rPr>
        <w:rFonts w:ascii="Times New Roman" w:hAnsi="Times New Roman" w:hint="default"/>
      </w:rPr>
    </w:lvl>
    <w:lvl w:ilvl="6" w:tplc="7F242E8E" w:tentative="1">
      <w:start w:val="1"/>
      <w:numFmt w:val="bullet"/>
      <w:lvlText w:val="•"/>
      <w:lvlJc w:val="left"/>
      <w:pPr>
        <w:tabs>
          <w:tab w:val="num" w:pos="5040"/>
        </w:tabs>
        <w:ind w:left="5040" w:hanging="360"/>
      </w:pPr>
      <w:rPr>
        <w:rFonts w:ascii="Times New Roman" w:hAnsi="Times New Roman" w:hint="default"/>
      </w:rPr>
    </w:lvl>
    <w:lvl w:ilvl="7" w:tplc="5A9680FC" w:tentative="1">
      <w:start w:val="1"/>
      <w:numFmt w:val="bullet"/>
      <w:lvlText w:val="•"/>
      <w:lvlJc w:val="left"/>
      <w:pPr>
        <w:tabs>
          <w:tab w:val="num" w:pos="5760"/>
        </w:tabs>
        <w:ind w:left="5760" w:hanging="360"/>
      </w:pPr>
      <w:rPr>
        <w:rFonts w:ascii="Times New Roman" w:hAnsi="Times New Roman" w:hint="default"/>
      </w:rPr>
    </w:lvl>
    <w:lvl w:ilvl="8" w:tplc="AF3AE66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2343705"/>
    <w:multiLevelType w:val="hybridMultilevel"/>
    <w:tmpl w:val="FC2848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D06D7F"/>
    <w:multiLevelType w:val="hybridMultilevel"/>
    <w:tmpl w:val="B12454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AB28CF"/>
    <w:multiLevelType w:val="hybridMultilevel"/>
    <w:tmpl w:val="222C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12172A"/>
    <w:multiLevelType w:val="hybridMultilevel"/>
    <w:tmpl w:val="E294E46C"/>
    <w:lvl w:ilvl="0" w:tplc="F49A5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9E071F7"/>
    <w:multiLevelType w:val="hybridMultilevel"/>
    <w:tmpl w:val="D0E6B63A"/>
    <w:lvl w:ilvl="0" w:tplc="285244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B4E5A01"/>
    <w:multiLevelType w:val="hybridMultilevel"/>
    <w:tmpl w:val="84E23138"/>
    <w:lvl w:ilvl="0" w:tplc="BC582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9F6325"/>
    <w:multiLevelType w:val="hybridMultilevel"/>
    <w:tmpl w:val="A0BAA86C"/>
    <w:lvl w:ilvl="0" w:tplc="EB7C8892">
      <w:start w:val="1"/>
      <w:numFmt w:val="bullet"/>
      <w:lvlText w:val="O"/>
      <w:lvlJc w:val="left"/>
      <w:pPr>
        <w:tabs>
          <w:tab w:val="num" w:pos="720"/>
        </w:tabs>
        <w:ind w:left="720" w:hanging="360"/>
      </w:pPr>
      <w:rPr>
        <w:rFonts w:ascii="Brush Script MT" w:hAnsi="Brush Script MT" w:hint="default"/>
      </w:rPr>
    </w:lvl>
    <w:lvl w:ilvl="1" w:tplc="BFC2175A" w:tentative="1">
      <w:start w:val="1"/>
      <w:numFmt w:val="bullet"/>
      <w:lvlText w:val="O"/>
      <w:lvlJc w:val="left"/>
      <w:pPr>
        <w:tabs>
          <w:tab w:val="num" w:pos="1440"/>
        </w:tabs>
        <w:ind w:left="1440" w:hanging="360"/>
      </w:pPr>
      <w:rPr>
        <w:rFonts w:ascii="Brush Script MT" w:hAnsi="Brush Script MT" w:hint="default"/>
      </w:rPr>
    </w:lvl>
    <w:lvl w:ilvl="2" w:tplc="1F88FF98" w:tentative="1">
      <w:start w:val="1"/>
      <w:numFmt w:val="bullet"/>
      <w:lvlText w:val="O"/>
      <w:lvlJc w:val="left"/>
      <w:pPr>
        <w:tabs>
          <w:tab w:val="num" w:pos="2160"/>
        </w:tabs>
        <w:ind w:left="2160" w:hanging="360"/>
      </w:pPr>
      <w:rPr>
        <w:rFonts w:ascii="Brush Script MT" w:hAnsi="Brush Script MT" w:hint="default"/>
      </w:rPr>
    </w:lvl>
    <w:lvl w:ilvl="3" w:tplc="01B0060C" w:tentative="1">
      <w:start w:val="1"/>
      <w:numFmt w:val="bullet"/>
      <w:lvlText w:val="O"/>
      <w:lvlJc w:val="left"/>
      <w:pPr>
        <w:tabs>
          <w:tab w:val="num" w:pos="2880"/>
        </w:tabs>
        <w:ind w:left="2880" w:hanging="360"/>
      </w:pPr>
      <w:rPr>
        <w:rFonts w:ascii="Brush Script MT" w:hAnsi="Brush Script MT" w:hint="default"/>
      </w:rPr>
    </w:lvl>
    <w:lvl w:ilvl="4" w:tplc="4BC4F324" w:tentative="1">
      <w:start w:val="1"/>
      <w:numFmt w:val="bullet"/>
      <w:lvlText w:val="O"/>
      <w:lvlJc w:val="left"/>
      <w:pPr>
        <w:tabs>
          <w:tab w:val="num" w:pos="3600"/>
        </w:tabs>
        <w:ind w:left="3600" w:hanging="360"/>
      </w:pPr>
      <w:rPr>
        <w:rFonts w:ascii="Brush Script MT" w:hAnsi="Brush Script MT" w:hint="default"/>
      </w:rPr>
    </w:lvl>
    <w:lvl w:ilvl="5" w:tplc="2DC691D2" w:tentative="1">
      <w:start w:val="1"/>
      <w:numFmt w:val="bullet"/>
      <w:lvlText w:val="O"/>
      <w:lvlJc w:val="left"/>
      <w:pPr>
        <w:tabs>
          <w:tab w:val="num" w:pos="4320"/>
        </w:tabs>
        <w:ind w:left="4320" w:hanging="360"/>
      </w:pPr>
      <w:rPr>
        <w:rFonts w:ascii="Brush Script MT" w:hAnsi="Brush Script MT" w:hint="default"/>
      </w:rPr>
    </w:lvl>
    <w:lvl w:ilvl="6" w:tplc="CDDAC9FC" w:tentative="1">
      <w:start w:val="1"/>
      <w:numFmt w:val="bullet"/>
      <w:lvlText w:val="O"/>
      <w:lvlJc w:val="left"/>
      <w:pPr>
        <w:tabs>
          <w:tab w:val="num" w:pos="5040"/>
        </w:tabs>
        <w:ind w:left="5040" w:hanging="360"/>
      </w:pPr>
      <w:rPr>
        <w:rFonts w:ascii="Brush Script MT" w:hAnsi="Brush Script MT" w:hint="default"/>
      </w:rPr>
    </w:lvl>
    <w:lvl w:ilvl="7" w:tplc="7E9A68AE" w:tentative="1">
      <w:start w:val="1"/>
      <w:numFmt w:val="bullet"/>
      <w:lvlText w:val="O"/>
      <w:lvlJc w:val="left"/>
      <w:pPr>
        <w:tabs>
          <w:tab w:val="num" w:pos="5760"/>
        </w:tabs>
        <w:ind w:left="5760" w:hanging="360"/>
      </w:pPr>
      <w:rPr>
        <w:rFonts w:ascii="Brush Script MT" w:hAnsi="Brush Script MT" w:hint="default"/>
      </w:rPr>
    </w:lvl>
    <w:lvl w:ilvl="8" w:tplc="68F88618" w:tentative="1">
      <w:start w:val="1"/>
      <w:numFmt w:val="bullet"/>
      <w:lvlText w:val="O"/>
      <w:lvlJc w:val="left"/>
      <w:pPr>
        <w:tabs>
          <w:tab w:val="num" w:pos="6480"/>
        </w:tabs>
        <w:ind w:left="6480" w:hanging="360"/>
      </w:pPr>
      <w:rPr>
        <w:rFonts w:ascii="Brush Script MT" w:hAnsi="Brush Script MT" w:hint="default"/>
      </w:rPr>
    </w:lvl>
  </w:abstractNum>
  <w:abstractNum w:abstractNumId="37">
    <w:nsid w:val="6EB85F22"/>
    <w:multiLevelType w:val="hybridMultilevel"/>
    <w:tmpl w:val="EA46FE20"/>
    <w:lvl w:ilvl="0" w:tplc="BA68E106">
      <w:start w:val="1"/>
      <w:numFmt w:val="bullet"/>
      <w:lvlText w:val="O"/>
      <w:lvlJc w:val="left"/>
      <w:pPr>
        <w:tabs>
          <w:tab w:val="num" w:pos="720"/>
        </w:tabs>
        <w:ind w:left="720" w:hanging="360"/>
      </w:pPr>
      <w:rPr>
        <w:rFonts w:ascii="Brush Script MT" w:hAnsi="Brush Script MT" w:hint="default"/>
      </w:rPr>
    </w:lvl>
    <w:lvl w:ilvl="1" w:tplc="4E7C5476" w:tentative="1">
      <w:start w:val="1"/>
      <w:numFmt w:val="bullet"/>
      <w:lvlText w:val="O"/>
      <w:lvlJc w:val="left"/>
      <w:pPr>
        <w:tabs>
          <w:tab w:val="num" w:pos="1440"/>
        </w:tabs>
        <w:ind w:left="1440" w:hanging="360"/>
      </w:pPr>
      <w:rPr>
        <w:rFonts w:ascii="Brush Script MT" w:hAnsi="Brush Script MT" w:hint="default"/>
      </w:rPr>
    </w:lvl>
    <w:lvl w:ilvl="2" w:tplc="B1FA7736" w:tentative="1">
      <w:start w:val="1"/>
      <w:numFmt w:val="bullet"/>
      <w:lvlText w:val="O"/>
      <w:lvlJc w:val="left"/>
      <w:pPr>
        <w:tabs>
          <w:tab w:val="num" w:pos="2160"/>
        </w:tabs>
        <w:ind w:left="2160" w:hanging="360"/>
      </w:pPr>
      <w:rPr>
        <w:rFonts w:ascii="Brush Script MT" w:hAnsi="Brush Script MT" w:hint="default"/>
      </w:rPr>
    </w:lvl>
    <w:lvl w:ilvl="3" w:tplc="D4E84084" w:tentative="1">
      <w:start w:val="1"/>
      <w:numFmt w:val="bullet"/>
      <w:lvlText w:val="O"/>
      <w:lvlJc w:val="left"/>
      <w:pPr>
        <w:tabs>
          <w:tab w:val="num" w:pos="2880"/>
        </w:tabs>
        <w:ind w:left="2880" w:hanging="360"/>
      </w:pPr>
      <w:rPr>
        <w:rFonts w:ascii="Brush Script MT" w:hAnsi="Brush Script MT" w:hint="default"/>
      </w:rPr>
    </w:lvl>
    <w:lvl w:ilvl="4" w:tplc="6B9C9F04" w:tentative="1">
      <w:start w:val="1"/>
      <w:numFmt w:val="bullet"/>
      <w:lvlText w:val="O"/>
      <w:lvlJc w:val="left"/>
      <w:pPr>
        <w:tabs>
          <w:tab w:val="num" w:pos="3600"/>
        </w:tabs>
        <w:ind w:left="3600" w:hanging="360"/>
      </w:pPr>
      <w:rPr>
        <w:rFonts w:ascii="Brush Script MT" w:hAnsi="Brush Script MT" w:hint="default"/>
      </w:rPr>
    </w:lvl>
    <w:lvl w:ilvl="5" w:tplc="08088600" w:tentative="1">
      <w:start w:val="1"/>
      <w:numFmt w:val="bullet"/>
      <w:lvlText w:val="O"/>
      <w:lvlJc w:val="left"/>
      <w:pPr>
        <w:tabs>
          <w:tab w:val="num" w:pos="4320"/>
        </w:tabs>
        <w:ind w:left="4320" w:hanging="360"/>
      </w:pPr>
      <w:rPr>
        <w:rFonts w:ascii="Brush Script MT" w:hAnsi="Brush Script MT" w:hint="default"/>
      </w:rPr>
    </w:lvl>
    <w:lvl w:ilvl="6" w:tplc="577EE032" w:tentative="1">
      <w:start w:val="1"/>
      <w:numFmt w:val="bullet"/>
      <w:lvlText w:val="O"/>
      <w:lvlJc w:val="left"/>
      <w:pPr>
        <w:tabs>
          <w:tab w:val="num" w:pos="5040"/>
        </w:tabs>
        <w:ind w:left="5040" w:hanging="360"/>
      </w:pPr>
      <w:rPr>
        <w:rFonts w:ascii="Brush Script MT" w:hAnsi="Brush Script MT" w:hint="default"/>
      </w:rPr>
    </w:lvl>
    <w:lvl w:ilvl="7" w:tplc="75801982" w:tentative="1">
      <w:start w:val="1"/>
      <w:numFmt w:val="bullet"/>
      <w:lvlText w:val="O"/>
      <w:lvlJc w:val="left"/>
      <w:pPr>
        <w:tabs>
          <w:tab w:val="num" w:pos="5760"/>
        </w:tabs>
        <w:ind w:left="5760" w:hanging="360"/>
      </w:pPr>
      <w:rPr>
        <w:rFonts w:ascii="Brush Script MT" w:hAnsi="Brush Script MT" w:hint="default"/>
      </w:rPr>
    </w:lvl>
    <w:lvl w:ilvl="8" w:tplc="195E9966" w:tentative="1">
      <w:start w:val="1"/>
      <w:numFmt w:val="bullet"/>
      <w:lvlText w:val="O"/>
      <w:lvlJc w:val="left"/>
      <w:pPr>
        <w:tabs>
          <w:tab w:val="num" w:pos="6480"/>
        </w:tabs>
        <w:ind w:left="6480" w:hanging="360"/>
      </w:pPr>
      <w:rPr>
        <w:rFonts w:ascii="Brush Script MT" w:hAnsi="Brush Script MT" w:hint="default"/>
      </w:rPr>
    </w:lvl>
  </w:abstractNum>
  <w:abstractNum w:abstractNumId="38">
    <w:nsid w:val="70694497"/>
    <w:multiLevelType w:val="hybridMultilevel"/>
    <w:tmpl w:val="3CEC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910FB"/>
    <w:multiLevelType w:val="hybridMultilevel"/>
    <w:tmpl w:val="522603F4"/>
    <w:lvl w:ilvl="0" w:tplc="E3747EFA">
      <w:start w:val="1"/>
      <w:numFmt w:val="bullet"/>
      <w:lvlText w:val="O"/>
      <w:lvlJc w:val="left"/>
      <w:pPr>
        <w:tabs>
          <w:tab w:val="num" w:pos="720"/>
        </w:tabs>
        <w:ind w:left="720" w:hanging="360"/>
      </w:pPr>
      <w:rPr>
        <w:rFonts w:ascii="Brush Script MT" w:hAnsi="Brush Script MT" w:hint="default"/>
      </w:rPr>
    </w:lvl>
    <w:lvl w:ilvl="1" w:tplc="B7B64B38" w:tentative="1">
      <w:start w:val="1"/>
      <w:numFmt w:val="bullet"/>
      <w:lvlText w:val="O"/>
      <w:lvlJc w:val="left"/>
      <w:pPr>
        <w:tabs>
          <w:tab w:val="num" w:pos="1440"/>
        </w:tabs>
        <w:ind w:left="1440" w:hanging="360"/>
      </w:pPr>
      <w:rPr>
        <w:rFonts w:ascii="Brush Script MT" w:hAnsi="Brush Script MT" w:hint="default"/>
      </w:rPr>
    </w:lvl>
    <w:lvl w:ilvl="2" w:tplc="F3189CC6" w:tentative="1">
      <w:start w:val="1"/>
      <w:numFmt w:val="bullet"/>
      <w:lvlText w:val="O"/>
      <w:lvlJc w:val="left"/>
      <w:pPr>
        <w:tabs>
          <w:tab w:val="num" w:pos="2160"/>
        </w:tabs>
        <w:ind w:left="2160" w:hanging="360"/>
      </w:pPr>
      <w:rPr>
        <w:rFonts w:ascii="Brush Script MT" w:hAnsi="Brush Script MT" w:hint="default"/>
      </w:rPr>
    </w:lvl>
    <w:lvl w:ilvl="3" w:tplc="D1DEE3EC" w:tentative="1">
      <w:start w:val="1"/>
      <w:numFmt w:val="bullet"/>
      <w:lvlText w:val="O"/>
      <w:lvlJc w:val="left"/>
      <w:pPr>
        <w:tabs>
          <w:tab w:val="num" w:pos="2880"/>
        </w:tabs>
        <w:ind w:left="2880" w:hanging="360"/>
      </w:pPr>
      <w:rPr>
        <w:rFonts w:ascii="Brush Script MT" w:hAnsi="Brush Script MT" w:hint="default"/>
      </w:rPr>
    </w:lvl>
    <w:lvl w:ilvl="4" w:tplc="7E1208DC" w:tentative="1">
      <w:start w:val="1"/>
      <w:numFmt w:val="bullet"/>
      <w:lvlText w:val="O"/>
      <w:lvlJc w:val="left"/>
      <w:pPr>
        <w:tabs>
          <w:tab w:val="num" w:pos="3600"/>
        </w:tabs>
        <w:ind w:left="3600" w:hanging="360"/>
      </w:pPr>
      <w:rPr>
        <w:rFonts w:ascii="Brush Script MT" w:hAnsi="Brush Script MT" w:hint="default"/>
      </w:rPr>
    </w:lvl>
    <w:lvl w:ilvl="5" w:tplc="34EA6E28" w:tentative="1">
      <w:start w:val="1"/>
      <w:numFmt w:val="bullet"/>
      <w:lvlText w:val="O"/>
      <w:lvlJc w:val="left"/>
      <w:pPr>
        <w:tabs>
          <w:tab w:val="num" w:pos="4320"/>
        </w:tabs>
        <w:ind w:left="4320" w:hanging="360"/>
      </w:pPr>
      <w:rPr>
        <w:rFonts w:ascii="Brush Script MT" w:hAnsi="Brush Script MT" w:hint="default"/>
      </w:rPr>
    </w:lvl>
    <w:lvl w:ilvl="6" w:tplc="6F384028" w:tentative="1">
      <w:start w:val="1"/>
      <w:numFmt w:val="bullet"/>
      <w:lvlText w:val="O"/>
      <w:lvlJc w:val="left"/>
      <w:pPr>
        <w:tabs>
          <w:tab w:val="num" w:pos="5040"/>
        </w:tabs>
        <w:ind w:left="5040" w:hanging="360"/>
      </w:pPr>
      <w:rPr>
        <w:rFonts w:ascii="Brush Script MT" w:hAnsi="Brush Script MT" w:hint="default"/>
      </w:rPr>
    </w:lvl>
    <w:lvl w:ilvl="7" w:tplc="909409EC" w:tentative="1">
      <w:start w:val="1"/>
      <w:numFmt w:val="bullet"/>
      <w:lvlText w:val="O"/>
      <w:lvlJc w:val="left"/>
      <w:pPr>
        <w:tabs>
          <w:tab w:val="num" w:pos="5760"/>
        </w:tabs>
        <w:ind w:left="5760" w:hanging="360"/>
      </w:pPr>
      <w:rPr>
        <w:rFonts w:ascii="Brush Script MT" w:hAnsi="Brush Script MT" w:hint="default"/>
      </w:rPr>
    </w:lvl>
    <w:lvl w:ilvl="8" w:tplc="0BFC2880" w:tentative="1">
      <w:start w:val="1"/>
      <w:numFmt w:val="bullet"/>
      <w:lvlText w:val="O"/>
      <w:lvlJc w:val="left"/>
      <w:pPr>
        <w:tabs>
          <w:tab w:val="num" w:pos="6480"/>
        </w:tabs>
        <w:ind w:left="6480" w:hanging="360"/>
      </w:pPr>
      <w:rPr>
        <w:rFonts w:ascii="Brush Script MT" w:hAnsi="Brush Script MT" w:hint="default"/>
      </w:rPr>
    </w:lvl>
  </w:abstractNum>
  <w:abstractNum w:abstractNumId="40">
    <w:nsid w:val="72AD3282"/>
    <w:multiLevelType w:val="hybridMultilevel"/>
    <w:tmpl w:val="9B52061A"/>
    <w:lvl w:ilvl="0" w:tplc="80362282">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4135F9"/>
    <w:multiLevelType w:val="multilevel"/>
    <w:tmpl w:val="4558CC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B2A44A3"/>
    <w:multiLevelType w:val="hybridMultilevel"/>
    <w:tmpl w:val="5F3C164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3">
    <w:nsid w:val="7B3D37C0"/>
    <w:multiLevelType w:val="hybridMultilevel"/>
    <w:tmpl w:val="03F08BD8"/>
    <w:lvl w:ilvl="0" w:tplc="6458F5E0">
      <w:start w:val="1"/>
      <w:numFmt w:val="bullet"/>
      <w:lvlText w:val="O"/>
      <w:lvlJc w:val="left"/>
      <w:pPr>
        <w:tabs>
          <w:tab w:val="num" w:pos="720"/>
        </w:tabs>
        <w:ind w:left="720" w:hanging="360"/>
      </w:pPr>
      <w:rPr>
        <w:rFonts w:ascii="Brush Script MT" w:hAnsi="Brush Script MT" w:hint="default"/>
      </w:rPr>
    </w:lvl>
    <w:lvl w:ilvl="1" w:tplc="51EE8922" w:tentative="1">
      <w:start w:val="1"/>
      <w:numFmt w:val="bullet"/>
      <w:lvlText w:val="O"/>
      <w:lvlJc w:val="left"/>
      <w:pPr>
        <w:tabs>
          <w:tab w:val="num" w:pos="1440"/>
        </w:tabs>
        <w:ind w:left="1440" w:hanging="360"/>
      </w:pPr>
      <w:rPr>
        <w:rFonts w:ascii="Brush Script MT" w:hAnsi="Brush Script MT" w:hint="default"/>
      </w:rPr>
    </w:lvl>
    <w:lvl w:ilvl="2" w:tplc="857675F0" w:tentative="1">
      <w:start w:val="1"/>
      <w:numFmt w:val="bullet"/>
      <w:lvlText w:val="O"/>
      <w:lvlJc w:val="left"/>
      <w:pPr>
        <w:tabs>
          <w:tab w:val="num" w:pos="2160"/>
        </w:tabs>
        <w:ind w:left="2160" w:hanging="360"/>
      </w:pPr>
      <w:rPr>
        <w:rFonts w:ascii="Brush Script MT" w:hAnsi="Brush Script MT" w:hint="default"/>
      </w:rPr>
    </w:lvl>
    <w:lvl w:ilvl="3" w:tplc="EF6ECDC4" w:tentative="1">
      <w:start w:val="1"/>
      <w:numFmt w:val="bullet"/>
      <w:lvlText w:val="O"/>
      <w:lvlJc w:val="left"/>
      <w:pPr>
        <w:tabs>
          <w:tab w:val="num" w:pos="2880"/>
        </w:tabs>
        <w:ind w:left="2880" w:hanging="360"/>
      </w:pPr>
      <w:rPr>
        <w:rFonts w:ascii="Brush Script MT" w:hAnsi="Brush Script MT" w:hint="default"/>
      </w:rPr>
    </w:lvl>
    <w:lvl w:ilvl="4" w:tplc="81A29F7A" w:tentative="1">
      <w:start w:val="1"/>
      <w:numFmt w:val="bullet"/>
      <w:lvlText w:val="O"/>
      <w:lvlJc w:val="left"/>
      <w:pPr>
        <w:tabs>
          <w:tab w:val="num" w:pos="3600"/>
        </w:tabs>
        <w:ind w:left="3600" w:hanging="360"/>
      </w:pPr>
      <w:rPr>
        <w:rFonts w:ascii="Brush Script MT" w:hAnsi="Brush Script MT" w:hint="default"/>
      </w:rPr>
    </w:lvl>
    <w:lvl w:ilvl="5" w:tplc="AD480D5C" w:tentative="1">
      <w:start w:val="1"/>
      <w:numFmt w:val="bullet"/>
      <w:lvlText w:val="O"/>
      <w:lvlJc w:val="left"/>
      <w:pPr>
        <w:tabs>
          <w:tab w:val="num" w:pos="4320"/>
        </w:tabs>
        <w:ind w:left="4320" w:hanging="360"/>
      </w:pPr>
      <w:rPr>
        <w:rFonts w:ascii="Brush Script MT" w:hAnsi="Brush Script MT" w:hint="default"/>
      </w:rPr>
    </w:lvl>
    <w:lvl w:ilvl="6" w:tplc="E6807BFA" w:tentative="1">
      <w:start w:val="1"/>
      <w:numFmt w:val="bullet"/>
      <w:lvlText w:val="O"/>
      <w:lvlJc w:val="left"/>
      <w:pPr>
        <w:tabs>
          <w:tab w:val="num" w:pos="5040"/>
        </w:tabs>
        <w:ind w:left="5040" w:hanging="360"/>
      </w:pPr>
      <w:rPr>
        <w:rFonts w:ascii="Brush Script MT" w:hAnsi="Brush Script MT" w:hint="default"/>
      </w:rPr>
    </w:lvl>
    <w:lvl w:ilvl="7" w:tplc="ABB4C4BE" w:tentative="1">
      <w:start w:val="1"/>
      <w:numFmt w:val="bullet"/>
      <w:lvlText w:val="O"/>
      <w:lvlJc w:val="left"/>
      <w:pPr>
        <w:tabs>
          <w:tab w:val="num" w:pos="5760"/>
        </w:tabs>
        <w:ind w:left="5760" w:hanging="360"/>
      </w:pPr>
      <w:rPr>
        <w:rFonts w:ascii="Brush Script MT" w:hAnsi="Brush Script MT" w:hint="default"/>
      </w:rPr>
    </w:lvl>
    <w:lvl w:ilvl="8" w:tplc="2374926A" w:tentative="1">
      <w:start w:val="1"/>
      <w:numFmt w:val="bullet"/>
      <w:lvlText w:val="O"/>
      <w:lvlJc w:val="left"/>
      <w:pPr>
        <w:tabs>
          <w:tab w:val="num" w:pos="6480"/>
        </w:tabs>
        <w:ind w:left="6480" w:hanging="360"/>
      </w:pPr>
      <w:rPr>
        <w:rFonts w:ascii="Brush Script MT" w:hAnsi="Brush Script MT" w:hint="default"/>
      </w:rPr>
    </w:lvl>
  </w:abstractNum>
  <w:abstractNum w:abstractNumId="44">
    <w:nsid w:val="7FDF75BA"/>
    <w:multiLevelType w:val="hybridMultilevel"/>
    <w:tmpl w:val="BB22A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5"/>
  </w:num>
  <w:num w:numId="3">
    <w:abstractNumId w:val="42"/>
  </w:num>
  <w:num w:numId="4">
    <w:abstractNumId w:val="4"/>
  </w:num>
  <w:num w:numId="5">
    <w:abstractNumId w:val="8"/>
  </w:num>
  <w:num w:numId="6">
    <w:abstractNumId w:val="12"/>
  </w:num>
  <w:num w:numId="7">
    <w:abstractNumId w:val="7"/>
  </w:num>
  <w:num w:numId="8">
    <w:abstractNumId w:val="27"/>
  </w:num>
  <w:num w:numId="9">
    <w:abstractNumId w:val="44"/>
  </w:num>
  <w:num w:numId="10">
    <w:abstractNumId w:val="31"/>
  </w:num>
  <w:num w:numId="11">
    <w:abstractNumId w:val="16"/>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0"/>
  </w:num>
  <w:num w:numId="16">
    <w:abstractNumId w:val="3"/>
  </w:num>
  <w:num w:numId="17">
    <w:abstractNumId w:val="32"/>
  </w:num>
  <w:num w:numId="18">
    <w:abstractNumId w:val="40"/>
  </w:num>
  <w:num w:numId="19">
    <w:abstractNumId w:val="11"/>
  </w:num>
  <w:num w:numId="20">
    <w:abstractNumId w:val="26"/>
  </w:num>
  <w:num w:numId="21">
    <w:abstractNumId w:val="0"/>
  </w:num>
  <w:num w:numId="22">
    <w:abstractNumId w:val="25"/>
  </w:num>
  <w:num w:numId="23">
    <w:abstractNumId w:val="15"/>
  </w:num>
  <w:num w:numId="24">
    <w:abstractNumId w:val="28"/>
  </w:num>
  <w:num w:numId="25">
    <w:abstractNumId w:val="21"/>
  </w:num>
  <w:num w:numId="26">
    <w:abstractNumId w:val="43"/>
  </w:num>
  <w:num w:numId="27">
    <w:abstractNumId w:val="39"/>
  </w:num>
  <w:num w:numId="28">
    <w:abstractNumId w:val="36"/>
  </w:num>
  <w:num w:numId="29">
    <w:abstractNumId w:val="10"/>
  </w:num>
  <w:num w:numId="30">
    <w:abstractNumId w:val="24"/>
  </w:num>
  <w:num w:numId="31">
    <w:abstractNumId w:val="37"/>
  </w:num>
  <w:num w:numId="32">
    <w:abstractNumId w:val="18"/>
  </w:num>
  <w:num w:numId="33">
    <w:abstractNumId w:val="6"/>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5"/>
  </w:num>
  <w:num w:numId="39">
    <w:abstractNumId w:val="17"/>
  </w:num>
  <w:num w:numId="40">
    <w:abstractNumId w:val="29"/>
  </w:num>
  <w:num w:numId="41">
    <w:abstractNumId w:val="1"/>
  </w:num>
  <w:num w:numId="42">
    <w:abstractNumId w:val="13"/>
  </w:num>
  <w:num w:numId="43">
    <w:abstractNumId w:val="33"/>
  </w:num>
  <w:num w:numId="44">
    <w:abstractNumId w:val="9"/>
  </w:num>
  <w:num w:numId="45">
    <w:abstractNumId w:val="38"/>
  </w:num>
  <w:num w:numId="46">
    <w:abstractNumId w:val="4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2"/>
  </w:compat>
  <w:rsids>
    <w:rsidRoot w:val="00895154"/>
    <w:rsid w:val="00002ED4"/>
    <w:rsid w:val="00004D2B"/>
    <w:rsid w:val="000274D4"/>
    <w:rsid w:val="000333BC"/>
    <w:rsid w:val="000406AE"/>
    <w:rsid w:val="000433C7"/>
    <w:rsid w:val="00054261"/>
    <w:rsid w:val="00066CEA"/>
    <w:rsid w:val="00073354"/>
    <w:rsid w:val="00097C0E"/>
    <w:rsid w:val="000B4E38"/>
    <w:rsid w:val="000D0DF7"/>
    <w:rsid w:val="000E20B7"/>
    <w:rsid w:val="000E3C03"/>
    <w:rsid w:val="000F1E56"/>
    <w:rsid w:val="000F4821"/>
    <w:rsid w:val="00102051"/>
    <w:rsid w:val="001165A5"/>
    <w:rsid w:val="00123B2C"/>
    <w:rsid w:val="00126235"/>
    <w:rsid w:val="0012664E"/>
    <w:rsid w:val="00133A69"/>
    <w:rsid w:val="0014639A"/>
    <w:rsid w:val="00154A14"/>
    <w:rsid w:val="00155C0C"/>
    <w:rsid w:val="00162C35"/>
    <w:rsid w:val="0016584E"/>
    <w:rsid w:val="001778B4"/>
    <w:rsid w:val="00184B61"/>
    <w:rsid w:val="00190557"/>
    <w:rsid w:val="00194BF3"/>
    <w:rsid w:val="001B7A5E"/>
    <w:rsid w:val="001C2457"/>
    <w:rsid w:val="001D683A"/>
    <w:rsid w:val="001E64BB"/>
    <w:rsid w:val="001E724E"/>
    <w:rsid w:val="001F515D"/>
    <w:rsid w:val="00216BC7"/>
    <w:rsid w:val="00216ED7"/>
    <w:rsid w:val="0021709D"/>
    <w:rsid w:val="0022258D"/>
    <w:rsid w:val="002268D0"/>
    <w:rsid w:val="00241B92"/>
    <w:rsid w:val="00251CD9"/>
    <w:rsid w:val="00255605"/>
    <w:rsid w:val="00271DDF"/>
    <w:rsid w:val="00281B9D"/>
    <w:rsid w:val="00294A46"/>
    <w:rsid w:val="002B110E"/>
    <w:rsid w:val="002B3B8B"/>
    <w:rsid w:val="002B5ECB"/>
    <w:rsid w:val="002D5723"/>
    <w:rsid w:val="002D644D"/>
    <w:rsid w:val="00312E9D"/>
    <w:rsid w:val="0032453C"/>
    <w:rsid w:val="003311FB"/>
    <w:rsid w:val="00347F2A"/>
    <w:rsid w:val="0038032B"/>
    <w:rsid w:val="003C7485"/>
    <w:rsid w:val="003D3D8D"/>
    <w:rsid w:val="003E39C6"/>
    <w:rsid w:val="003F2291"/>
    <w:rsid w:val="003F3E09"/>
    <w:rsid w:val="004004C7"/>
    <w:rsid w:val="00403509"/>
    <w:rsid w:val="00413C56"/>
    <w:rsid w:val="00413D1B"/>
    <w:rsid w:val="004165F7"/>
    <w:rsid w:val="0044356F"/>
    <w:rsid w:val="00455EF7"/>
    <w:rsid w:val="00466982"/>
    <w:rsid w:val="00484AA6"/>
    <w:rsid w:val="004A0F88"/>
    <w:rsid w:val="004A7561"/>
    <w:rsid w:val="004B2932"/>
    <w:rsid w:val="004E0E14"/>
    <w:rsid w:val="004E526E"/>
    <w:rsid w:val="004E6401"/>
    <w:rsid w:val="004F6F1F"/>
    <w:rsid w:val="00506050"/>
    <w:rsid w:val="00525E80"/>
    <w:rsid w:val="00533AF2"/>
    <w:rsid w:val="00545E3A"/>
    <w:rsid w:val="00551A24"/>
    <w:rsid w:val="00553368"/>
    <w:rsid w:val="0055552B"/>
    <w:rsid w:val="0055557D"/>
    <w:rsid w:val="0056509E"/>
    <w:rsid w:val="00570B53"/>
    <w:rsid w:val="00573CBE"/>
    <w:rsid w:val="00583DDA"/>
    <w:rsid w:val="005A2C26"/>
    <w:rsid w:val="005B3185"/>
    <w:rsid w:val="005C15CA"/>
    <w:rsid w:val="005E45D4"/>
    <w:rsid w:val="005E746B"/>
    <w:rsid w:val="006017D1"/>
    <w:rsid w:val="00610E26"/>
    <w:rsid w:val="006253B5"/>
    <w:rsid w:val="00634734"/>
    <w:rsid w:val="00637AC7"/>
    <w:rsid w:val="00640918"/>
    <w:rsid w:val="00650555"/>
    <w:rsid w:val="00670D25"/>
    <w:rsid w:val="00696606"/>
    <w:rsid w:val="006C1324"/>
    <w:rsid w:val="006C51C1"/>
    <w:rsid w:val="006D7541"/>
    <w:rsid w:val="006F3171"/>
    <w:rsid w:val="00707F68"/>
    <w:rsid w:val="0075352F"/>
    <w:rsid w:val="007545C8"/>
    <w:rsid w:val="00757876"/>
    <w:rsid w:val="00767121"/>
    <w:rsid w:val="00786B58"/>
    <w:rsid w:val="007A0291"/>
    <w:rsid w:val="007A56E4"/>
    <w:rsid w:val="007A74AD"/>
    <w:rsid w:val="007B2D7D"/>
    <w:rsid w:val="007B304D"/>
    <w:rsid w:val="007C39FA"/>
    <w:rsid w:val="007C6C29"/>
    <w:rsid w:val="007D4F73"/>
    <w:rsid w:val="007F663B"/>
    <w:rsid w:val="00822029"/>
    <w:rsid w:val="008478BA"/>
    <w:rsid w:val="0086053E"/>
    <w:rsid w:val="00884B23"/>
    <w:rsid w:val="00892C44"/>
    <w:rsid w:val="00894D50"/>
    <w:rsid w:val="00895154"/>
    <w:rsid w:val="008A0643"/>
    <w:rsid w:val="008B4F99"/>
    <w:rsid w:val="008C21BB"/>
    <w:rsid w:val="008C76B8"/>
    <w:rsid w:val="008E3CB5"/>
    <w:rsid w:val="008E4204"/>
    <w:rsid w:val="008E5D82"/>
    <w:rsid w:val="008E6B66"/>
    <w:rsid w:val="008E6E0C"/>
    <w:rsid w:val="008F2E0D"/>
    <w:rsid w:val="00914D14"/>
    <w:rsid w:val="00924C2E"/>
    <w:rsid w:val="0094606F"/>
    <w:rsid w:val="009471AA"/>
    <w:rsid w:val="00966E16"/>
    <w:rsid w:val="009904E2"/>
    <w:rsid w:val="009912C4"/>
    <w:rsid w:val="009A0906"/>
    <w:rsid w:val="009A5F8E"/>
    <w:rsid w:val="009A797C"/>
    <w:rsid w:val="009D6659"/>
    <w:rsid w:val="009D701A"/>
    <w:rsid w:val="009F0638"/>
    <w:rsid w:val="00A15C8F"/>
    <w:rsid w:val="00A222B6"/>
    <w:rsid w:val="00A25885"/>
    <w:rsid w:val="00A43CC5"/>
    <w:rsid w:val="00A443B8"/>
    <w:rsid w:val="00A507DC"/>
    <w:rsid w:val="00A538B6"/>
    <w:rsid w:val="00A56BF7"/>
    <w:rsid w:val="00A750DB"/>
    <w:rsid w:val="00A83439"/>
    <w:rsid w:val="00A86375"/>
    <w:rsid w:val="00AA42A1"/>
    <w:rsid w:val="00AA7C25"/>
    <w:rsid w:val="00AC35A2"/>
    <w:rsid w:val="00AE0E09"/>
    <w:rsid w:val="00AE4EE1"/>
    <w:rsid w:val="00AE5EA6"/>
    <w:rsid w:val="00B53EBC"/>
    <w:rsid w:val="00B542E0"/>
    <w:rsid w:val="00B60A04"/>
    <w:rsid w:val="00B60F86"/>
    <w:rsid w:val="00B8043D"/>
    <w:rsid w:val="00B82D36"/>
    <w:rsid w:val="00B9776F"/>
    <w:rsid w:val="00BB1B3D"/>
    <w:rsid w:val="00BB5D2C"/>
    <w:rsid w:val="00BD451A"/>
    <w:rsid w:val="00BD5A43"/>
    <w:rsid w:val="00C06CEA"/>
    <w:rsid w:val="00C27D87"/>
    <w:rsid w:val="00C445E9"/>
    <w:rsid w:val="00C459A9"/>
    <w:rsid w:val="00C65F8A"/>
    <w:rsid w:val="00C71D0A"/>
    <w:rsid w:val="00C8796B"/>
    <w:rsid w:val="00CA2902"/>
    <w:rsid w:val="00CA29A0"/>
    <w:rsid w:val="00CB7479"/>
    <w:rsid w:val="00CB7C8A"/>
    <w:rsid w:val="00CC45CB"/>
    <w:rsid w:val="00CD6E8D"/>
    <w:rsid w:val="00CE53BA"/>
    <w:rsid w:val="00D41CF4"/>
    <w:rsid w:val="00D80D9C"/>
    <w:rsid w:val="00DA1ECF"/>
    <w:rsid w:val="00DA3707"/>
    <w:rsid w:val="00DA47D4"/>
    <w:rsid w:val="00DB1433"/>
    <w:rsid w:val="00DB65EC"/>
    <w:rsid w:val="00DC0D96"/>
    <w:rsid w:val="00DD032F"/>
    <w:rsid w:val="00DD2E3D"/>
    <w:rsid w:val="00DD78F9"/>
    <w:rsid w:val="00DF4DA9"/>
    <w:rsid w:val="00DF642E"/>
    <w:rsid w:val="00DF7BCA"/>
    <w:rsid w:val="00E01786"/>
    <w:rsid w:val="00E077F8"/>
    <w:rsid w:val="00E13331"/>
    <w:rsid w:val="00E17C9A"/>
    <w:rsid w:val="00E34946"/>
    <w:rsid w:val="00E435E9"/>
    <w:rsid w:val="00E5230B"/>
    <w:rsid w:val="00E52FC5"/>
    <w:rsid w:val="00E82C65"/>
    <w:rsid w:val="00E8404F"/>
    <w:rsid w:val="00E92D45"/>
    <w:rsid w:val="00E94140"/>
    <w:rsid w:val="00EB611E"/>
    <w:rsid w:val="00EB645C"/>
    <w:rsid w:val="00EE4110"/>
    <w:rsid w:val="00EF3EC6"/>
    <w:rsid w:val="00F12397"/>
    <w:rsid w:val="00F12EA2"/>
    <w:rsid w:val="00F27B13"/>
    <w:rsid w:val="00F46BF7"/>
    <w:rsid w:val="00F64D10"/>
    <w:rsid w:val="00F65A98"/>
    <w:rsid w:val="00F6673F"/>
    <w:rsid w:val="00F770BF"/>
    <w:rsid w:val="00F807C7"/>
    <w:rsid w:val="00F92A58"/>
    <w:rsid w:val="00FB07EB"/>
    <w:rsid w:val="00FB0F83"/>
    <w:rsid w:val="00FB2CD0"/>
    <w:rsid w:val="00FB4BE6"/>
    <w:rsid w:val="00FF1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92"/>
  </w:style>
  <w:style w:type="paragraph" w:styleId="1">
    <w:name w:val="heading 1"/>
    <w:basedOn w:val="a"/>
    <w:next w:val="a"/>
    <w:link w:val="10"/>
    <w:qFormat/>
    <w:rsid w:val="00347F2A"/>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F2A"/>
    <w:rPr>
      <w:rFonts w:ascii="Times New Roman" w:eastAsia="Times New Roman" w:hAnsi="Times New Roman" w:cs="Times New Roman"/>
      <w:sz w:val="28"/>
      <w:szCs w:val="24"/>
    </w:rPr>
  </w:style>
  <w:style w:type="table" w:styleId="a3">
    <w:name w:val="Table Grid"/>
    <w:basedOn w:val="a1"/>
    <w:uiPriority w:val="59"/>
    <w:rsid w:val="00241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41B92"/>
    <w:pPr>
      <w:ind w:left="720"/>
      <w:contextualSpacing/>
    </w:pPr>
  </w:style>
  <w:style w:type="character" w:customStyle="1" w:styleId="FontStyle116">
    <w:name w:val="Font Style116"/>
    <w:basedOn w:val="a0"/>
    <w:uiPriority w:val="99"/>
    <w:rsid w:val="00696606"/>
    <w:rPr>
      <w:rFonts w:ascii="Times New Roman" w:hAnsi="Times New Roman" w:cs="Times New Roman"/>
      <w:sz w:val="20"/>
      <w:szCs w:val="20"/>
    </w:rPr>
  </w:style>
  <w:style w:type="paragraph" w:styleId="a6">
    <w:name w:val="Balloon Text"/>
    <w:basedOn w:val="a"/>
    <w:link w:val="a7"/>
    <w:unhideWhenUsed/>
    <w:rsid w:val="00570B53"/>
    <w:pPr>
      <w:spacing w:after="0" w:line="240" w:lineRule="auto"/>
    </w:pPr>
    <w:rPr>
      <w:rFonts w:ascii="Segoe UI" w:hAnsi="Segoe UI" w:cs="Segoe UI"/>
      <w:sz w:val="18"/>
      <w:szCs w:val="18"/>
    </w:rPr>
  </w:style>
  <w:style w:type="character" w:customStyle="1" w:styleId="a7">
    <w:name w:val="Текст выноски Знак"/>
    <w:basedOn w:val="a0"/>
    <w:link w:val="a6"/>
    <w:rsid w:val="00570B53"/>
    <w:rPr>
      <w:rFonts w:ascii="Segoe UI" w:hAnsi="Segoe UI" w:cs="Segoe UI"/>
      <w:sz w:val="18"/>
      <w:szCs w:val="18"/>
    </w:rPr>
  </w:style>
  <w:style w:type="paragraph" w:styleId="a8">
    <w:name w:val="Body Text"/>
    <w:basedOn w:val="a"/>
    <w:link w:val="a9"/>
    <w:rsid w:val="00347F2A"/>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347F2A"/>
    <w:rPr>
      <w:rFonts w:ascii="Times New Roman" w:eastAsia="Times New Roman" w:hAnsi="Times New Roman" w:cs="Times New Roman"/>
      <w:sz w:val="28"/>
      <w:szCs w:val="20"/>
      <w:lang w:eastAsia="ru-RU"/>
    </w:rPr>
  </w:style>
  <w:style w:type="character" w:customStyle="1" w:styleId="FontStyle43">
    <w:name w:val="Font Style43"/>
    <w:rsid w:val="00347F2A"/>
    <w:rPr>
      <w:rFonts w:ascii="Times New Roman" w:hAnsi="Times New Roman" w:cs="Times New Roman" w:hint="default"/>
      <w:sz w:val="18"/>
      <w:szCs w:val="18"/>
    </w:rPr>
  </w:style>
  <w:style w:type="paragraph" w:styleId="aa">
    <w:name w:val="No Spacing"/>
    <w:link w:val="ab"/>
    <w:uiPriority w:val="1"/>
    <w:qFormat/>
    <w:rsid w:val="00347F2A"/>
    <w:pPr>
      <w:spacing w:after="0" w:line="240" w:lineRule="auto"/>
    </w:pPr>
    <w:rPr>
      <w:rFonts w:ascii="Calibri" w:eastAsia="Calibri" w:hAnsi="Calibri" w:cs="Times New Roman"/>
    </w:rPr>
  </w:style>
  <w:style w:type="paragraph" w:styleId="ac">
    <w:name w:val="Title"/>
    <w:basedOn w:val="a"/>
    <w:link w:val="ad"/>
    <w:qFormat/>
    <w:rsid w:val="00347F2A"/>
    <w:pPr>
      <w:spacing w:after="0" w:line="240" w:lineRule="auto"/>
      <w:jc w:val="center"/>
    </w:pPr>
    <w:rPr>
      <w:rFonts w:ascii="Times New Roman" w:eastAsia="Calibri" w:hAnsi="Times New Roman" w:cs="Times New Roman"/>
      <w:sz w:val="20"/>
      <w:szCs w:val="20"/>
    </w:rPr>
  </w:style>
  <w:style w:type="character" w:customStyle="1" w:styleId="ad">
    <w:name w:val="Название Знак"/>
    <w:basedOn w:val="a0"/>
    <w:link w:val="ac"/>
    <w:rsid w:val="00347F2A"/>
    <w:rPr>
      <w:rFonts w:ascii="Times New Roman" w:eastAsia="Calibri" w:hAnsi="Times New Roman" w:cs="Times New Roman"/>
      <w:sz w:val="20"/>
      <w:szCs w:val="20"/>
    </w:rPr>
  </w:style>
  <w:style w:type="paragraph" w:styleId="ae">
    <w:name w:val="Normal (Web)"/>
    <w:basedOn w:val="a"/>
    <w:uiPriority w:val="99"/>
    <w:unhideWhenUsed/>
    <w:rsid w:val="00347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rsid w:val="00347F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347F2A"/>
    <w:rPr>
      <w:rFonts w:ascii="Times New Roman" w:eastAsia="Times New Roman" w:hAnsi="Times New Roman" w:cs="Times New Roman"/>
      <w:sz w:val="24"/>
      <w:szCs w:val="24"/>
    </w:rPr>
  </w:style>
  <w:style w:type="paragraph" w:styleId="af1">
    <w:name w:val="footer"/>
    <w:basedOn w:val="a"/>
    <w:link w:val="af2"/>
    <w:rsid w:val="00347F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347F2A"/>
    <w:rPr>
      <w:rFonts w:ascii="Times New Roman" w:eastAsia="Times New Roman" w:hAnsi="Times New Roman" w:cs="Times New Roman"/>
      <w:sz w:val="24"/>
      <w:szCs w:val="24"/>
    </w:rPr>
  </w:style>
  <w:style w:type="character" w:styleId="af3">
    <w:name w:val="Strong"/>
    <w:uiPriority w:val="22"/>
    <w:qFormat/>
    <w:rsid w:val="00347F2A"/>
    <w:rPr>
      <w:b/>
      <w:bCs/>
    </w:rPr>
  </w:style>
  <w:style w:type="paragraph" w:styleId="2">
    <w:name w:val="Body Text 2"/>
    <w:basedOn w:val="a"/>
    <w:link w:val="20"/>
    <w:rsid w:val="00347F2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347F2A"/>
    <w:rPr>
      <w:rFonts w:ascii="Times New Roman" w:eastAsia="Times New Roman" w:hAnsi="Times New Roman" w:cs="Times New Roman"/>
      <w:sz w:val="24"/>
      <w:szCs w:val="24"/>
    </w:rPr>
  </w:style>
  <w:style w:type="paragraph" w:styleId="3">
    <w:name w:val="Body Text 3"/>
    <w:basedOn w:val="a"/>
    <w:link w:val="30"/>
    <w:rsid w:val="00347F2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47F2A"/>
    <w:rPr>
      <w:rFonts w:ascii="Times New Roman" w:eastAsia="Times New Roman" w:hAnsi="Times New Roman" w:cs="Times New Roman"/>
      <w:sz w:val="16"/>
      <w:szCs w:val="16"/>
    </w:rPr>
  </w:style>
  <w:style w:type="paragraph" w:styleId="af4">
    <w:name w:val="Body Text Indent"/>
    <w:basedOn w:val="a"/>
    <w:link w:val="af5"/>
    <w:rsid w:val="00347F2A"/>
    <w:pPr>
      <w:spacing w:after="0" w:line="240" w:lineRule="auto"/>
      <w:ind w:left="540"/>
      <w:jc w:val="both"/>
    </w:pPr>
    <w:rPr>
      <w:rFonts w:ascii="Times New Roman" w:eastAsia="Times New Roman" w:hAnsi="Times New Roman" w:cs="Times New Roman"/>
      <w:sz w:val="32"/>
      <w:szCs w:val="24"/>
    </w:rPr>
  </w:style>
  <w:style w:type="character" w:customStyle="1" w:styleId="af5">
    <w:name w:val="Основной текст с отступом Знак"/>
    <w:basedOn w:val="a0"/>
    <w:link w:val="af4"/>
    <w:rsid w:val="00347F2A"/>
    <w:rPr>
      <w:rFonts w:ascii="Times New Roman" w:eastAsia="Times New Roman" w:hAnsi="Times New Roman" w:cs="Times New Roman"/>
      <w:sz w:val="32"/>
      <w:szCs w:val="24"/>
    </w:rPr>
  </w:style>
  <w:style w:type="paragraph" w:customStyle="1" w:styleId="default">
    <w:name w:val="default"/>
    <w:basedOn w:val="a"/>
    <w:uiPriority w:val="99"/>
    <w:rsid w:val="00347F2A"/>
    <w:pPr>
      <w:spacing w:before="25" w:after="25" w:line="240" w:lineRule="auto"/>
    </w:pPr>
    <w:rPr>
      <w:rFonts w:ascii="Times New Roman" w:eastAsia="Times New Roman" w:hAnsi="Times New Roman" w:cs="Times New Roman"/>
      <w:sz w:val="20"/>
      <w:szCs w:val="20"/>
      <w:lang w:eastAsia="ru-RU"/>
    </w:rPr>
  </w:style>
  <w:style w:type="paragraph" w:customStyle="1" w:styleId="11">
    <w:name w:val="Обычный1"/>
    <w:uiPriority w:val="99"/>
    <w:rsid w:val="00347F2A"/>
    <w:pPr>
      <w:spacing w:after="0" w:line="240" w:lineRule="auto"/>
    </w:pPr>
    <w:rPr>
      <w:rFonts w:ascii="TimesET" w:eastAsia="Times New Roman" w:hAnsi="TimesET" w:cs="TimesET"/>
      <w:sz w:val="24"/>
      <w:szCs w:val="24"/>
      <w:lang w:val="en-US" w:eastAsia="ru-RU"/>
    </w:rPr>
  </w:style>
  <w:style w:type="paragraph" w:styleId="af6">
    <w:name w:val="Block Text"/>
    <w:basedOn w:val="a"/>
    <w:unhideWhenUsed/>
    <w:rsid w:val="0055552B"/>
    <w:pPr>
      <w:spacing w:after="0" w:line="240" w:lineRule="auto"/>
      <w:ind w:left="-567" w:right="-568" w:firstLine="567"/>
      <w:jc w:val="both"/>
    </w:pPr>
    <w:rPr>
      <w:rFonts w:ascii="Times New Roman" w:eastAsia="Times New Roman" w:hAnsi="Times New Roman" w:cs="Times New Roman"/>
      <w:sz w:val="28"/>
      <w:szCs w:val="20"/>
      <w:lang w:eastAsia="ru-RU"/>
    </w:rPr>
  </w:style>
  <w:style w:type="character" w:customStyle="1" w:styleId="af7">
    <w:name w:val="Основной текст_"/>
    <w:basedOn w:val="a0"/>
    <w:link w:val="31"/>
    <w:locked/>
    <w:rsid w:val="0055552B"/>
    <w:rPr>
      <w:b/>
      <w:bCs/>
      <w:spacing w:val="4"/>
      <w:sz w:val="23"/>
      <w:szCs w:val="23"/>
      <w:shd w:val="clear" w:color="auto" w:fill="FFFFFF"/>
    </w:rPr>
  </w:style>
  <w:style w:type="paragraph" w:customStyle="1" w:styleId="31">
    <w:name w:val="Основной текст3"/>
    <w:basedOn w:val="a"/>
    <w:link w:val="af7"/>
    <w:rsid w:val="0055552B"/>
    <w:pPr>
      <w:widowControl w:val="0"/>
      <w:shd w:val="clear" w:color="auto" w:fill="FFFFFF"/>
      <w:spacing w:after="0" w:line="360" w:lineRule="exact"/>
    </w:pPr>
    <w:rPr>
      <w:b/>
      <w:bCs/>
      <w:spacing w:val="4"/>
      <w:sz w:val="23"/>
      <w:szCs w:val="23"/>
    </w:rPr>
  </w:style>
  <w:style w:type="character" w:customStyle="1" w:styleId="100">
    <w:name w:val="Основной текст + 10"/>
    <w:aliases w:val="5 pt,Не полужирный,Интервал 0 pt"/>
    <w:basedOn w:val="af7"/>
    <w:rsid w:val="0055552B"/>
    <w:rPr>
      <w:b/>
      <w:bCs/>
      <w:color w:val="000000"/>
      <w:spacing w:val="6"/>
      <w:w w:val="100"/>
      <w:position w:val="0"/>
      <w:sz w:val="21"/>
      <w:szCs w:val="21"/>
      <w:shd w:val="clear" w:color="auto" w:fill="FFFFFF"/>
      <w:lang w:val="ru-RU"/>
    </w:rPr>
  </w:style>
  <w:style w:type="character" w:customStyle="1" w:styleId="101">
    <w:name w:val="Основной текст + 101"/>
    <w:aliases w:val="5 pt1,Интервал 0 pt1"/>
    <w:basedOn w:val="af7"/>
    <w:rsid w:val="0055552B"/>
    <w:rPr>
      <w:b/>
      <w:bCs/>
      <w:color w:val="000000"/>
      <w:spacing w:val="6"/>
      <w:w w:val="100"/>
      <w:position w:val="0"/>
      <w:sz w:val="21"/>
      <w:szCs w:val="21"/>
      <w:shd w:val="clear" w:color="auto" w:fill="FFFFFF"/>
      <w:lang w:val="ru-RU"/>
    </w:rPr>
  </w:style>
  <w:style w:type="character" w:customStyle="1" w:styleId="ab">
    <w:name w:val="Без интервала Знак"/>
    <w:link w:val="aa"/>
    <w:uiPriority w:val="1"/>
    <w:rsid w:val="007A56E4"/>
    <w:rPr>
      <w:rFonts w:ascii="Calibri" w:eastAsia="Calibri" w:hAnsi="Calibri" w:cs="Times New Roman"/>
    </w:rPr>
  </w:style>
  <w:style w:type="character" w:customStyle="1" w:styleId="a5">
    <w:name w:val="Абзац списка Знак"/>
    <w:link w:val="a4"/>
    <w:uiPriority w:val="34"/>
    <w:locked/>
    <w:rsid w:val="007A56E4"/>
  </w:style>
  <w:style w:type="numbering" w:customStyle="1" w:styleId="12">
    <w:name w:val="Нет списка1"/>
    <w:next w:val="a2"/>
    <w:semiHidden/>
    <w:rsid w:val="000333BC"/>
  </w:style>
  <w:style w:type="table" w:customStyle="1" w:styleId="13">
    <w:name w:val="Сетка таблицы1"/>
    <w:basedOn w:val="a1"/>
    <w:next w:val="a3"/>
    <w:rsid w:val="00033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033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A222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2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4694318054533839E-2"/>
          <c:y val="3.8156167979002634E-2"/>
          <c:w val="0.97530568194546619"/>
          <c:h val="0.60439560439560491"/>
        </c:manualLayout>
      </c:layout>
      <c:bar3DChart>
        <c:barDir val="col"/>
        <c:grouping val="clustered"/>
        <c:varyColors val="0"/>
        <c:ser>
          <c:idx val="0"/>
          <c:order val="0"/>
          <c:tx>
            <c:strRef>
              <c:f>Sheet1!$A$2</c:f>
              <c:strCache>
                <c:ptCount val="1"/>
                <c:pt idx="0">
                  <c:v>2004</c:v>
                </c:pt>
              </c:strCache>
            </c:strRef>
          </c:tx>
          <c:spPr>
            <a:solidFill>
              <a:srgbClr val="9999FF"/>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Sheet1!$B$2:$F$2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0-4D46-4803-9B04-1DCD04561B22}"/>
            </c:ext>
          </c:extLst>
        </c:ser>
        <c:ser>
          <c:idx val="1"/>
          <c:order val="1"/>
          <c:tx>
            <c:strRef>
              <c:f>Sheet1!$A$3</c:f>
              <c:strCache>
                <c:ptCount val="1"/>
                <c:pt idx="0">
                  <c:v>2005</c:v>
                </c:pt>
              </c:strCache>
            </c:strRef>
          </c:tx>
          <c:spPr>
            <a:solidFill>
              <a:srgbClr val="993366"/>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Sheet1!$B$3:$F$3</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1-4D46-4803-9B04-1DCD04561B22}"/>
            </c:ext>
          </c:extLst>
        </c:ser>
        <c:ser>
          <c:idx val="2"/>
          <c:order val="2"/>
          <c:tx>
            <c:strRef>
              <c:f>Sheet1!$A$4</c:f>
              <c:strCache>
                <c:ptCount val="1"/>
                <c:pt idx="0">
                  <c:v>2006</c:v>
                </c:pt>
              </c:strCache>
            </c:strRef>
          </c:tx>
          <c:spPr>
            <a:solidFill>
              <a:srgbClr val="FFFFCC"/>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Sheet1!$B$4:$F$4</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2-4D46-4803-9B04-1DCD04561B22}"/>
            </c:ext>
          </c:extLst>
        </c:ser>
        <c:ser>
          <c:idx val="3"/>
          <c:order val="3"/>
          <c:tx>
            <c:strRef>
              <c:f>Sheet1!$A$5</c:f>
              <c:strCache>
                <c:ptCount val="1"/>
                <c:pt idx="0">
                  <c:v>2007</c:v>
                </c:pt>
              </c:strCache>
            </c:strRef>
          </c:tx>
          <c:spPr>
            <a:solidFill>
              <a:srgbClr val="CCFFFF"/>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Sheet1!$B$5:$F$5</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3-4D46-4803-9B04-1DCD04561B22}"/>
            </c:ext>
          </c:extLst>
        </c:ser>
        <c:ser>
          <c:idx val="4"/>
          <c:order val="4"/>
          <c:tx>
            <c:strRef>
              <c:f>Sheet1!$A$6</c:f>
              <c:strCache>
                <c:ptCount val="1"/>
                <c:pt idx="0">
                  <c:v>2008</c:v>
                </c:pt>
              </c:strCache>
            </c:strRef>
          </c:tx>
          <c:spPr>
            <a:solidFill>
              <a:srgbClr val="660066"/>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Sheet1!$B$6:$F$6</c:f>
              <c:numCache>
                <c:formatCode>General</c:formatCode>
                <c:ptCount val="1"/>
                <c:pt idx="0">
                  <c:v>12.5</c:v>
                </c:pt>
              </c:numCache>
            </c:numRef>
          </c:val>
          <c:extLst xmlns:c16r2="http://schemas.microsoft.com/office/drawing/2015/06/chart">
            <c:ext xmlns:c16="http://schemas.microsoft.com/office/drawing/2014/chart" uri="{C3380CC4-5D6E-409C-BE32-E72D297353CC}">
              <c16:uniqueId val="{00000004-4D46-4803-9B04-1DCD04561B22}"/>
            </c:ext>
          </c:extLst>
        </c:ser>
        <c:ser>
          <c:idx val="5"/>
          <c:order val="5"/>
          <c:tx>
            <c:strRef>
              <c:f>Sheet1!$A$7</c:f>
              <c:strCache>
                <c:ptCount val="1"/>
                <c:pt idx="0">
                  <c:v>2009</c:v>
                </c:pt>
              </c:strCache>
            </c:strRef>
          </c:tx>
          <c:spPr>
            <a:solidFill>
              <a:srgbClr val="FF8080"/>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Sheet1!$B$7:$F$7</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5-4D46-4803-9B04-1DCD04561B22}"/>
            </c:ext>
          </c:extLst>
        </c:ser>
        <c:ser>
          <c:idx val="6"/>
          <c:order val="6"/>
          <c:tx>
            <c:strRef>
              <c:f>Sheet1!$A$8</c:f>
              <c:strCache>
                <c:ptCount val="1"/>
                <c:pt idx="0">
                  <c:v>2010</c:v>
                </c:pt>
              </c:strCache>
            </c:strRef>
          </c:tx>
          <c:spPr>
            <a:solidFill>
              <a:srgbClr val="0066CC"/>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Sheet1!$B$8:$F$8</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6-4D46-4803-9B04-1DCD04561B22}"/>
            </c:ext>
          </c:extLst>
        </c:ser>
        <c:ser>
          <c:idx val="7"/>
          <c:order val="7"/>
          <c:tx>
            <c:strRef>
              <c:f>Sheet1!$A$9</c:f>
              <c:strCache>
                <c:ptCount val="1"/>
                <c:pt idx="0">
                  <c:v>2011</c:v>
                </c:pt>
              </c:strCache>
            </c:strRef>
          </c:tx>
          <c:spPr>
            <a:solidFill>
              <a:srgbClr val="CCCCFF"/>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Sheet1!$B$9:$F$9</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7-4D46-4803-9B04-1DCD04561B22}"/>
            </c:ext>
          </c:extLst>
        </c:ser>
        <c:ser>
          <c:idx val="8"/>
          <c:order val="8"/>
          <c:tx>
            <c:strRef>
              <c:f>Sheet1!$A$10</c:f>
              <c:strCache>
                <c:ptCount val="1"/>
                <c:pt idx="0">
                  <c:v>2012</c:v>
                </c:pt>
              </c:strCache>
            </c:strRef>
          </c:tx>
          <c:spPr>
            <a:solidFill>
              <a:srgbClr val="000080"/>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Sheet1!$B$10:$F$10</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08-4D46-4803-9B04-1DCD04561B22}"/>
            </c:ext>
          </c:extLst>
        </c:ser>
        <c:ser>
          <c:idx val="9"/>
          <c:order val="9"/>
          <c:tx>
            <c:strRef>
              <c:f>Sheet1!$A$11</c:f>
              <c:strCache>
                <c:ptCount val="1"/>
                <c:pt idx="0">
                  <c:v>2013</c:v>
                </c:pt>
              </c:strCache>
            </c:strRef>
          </c:tx>
          <c:spPr>
            <a:solidFill>
              <a:srgbClr val="FF00FF"/>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Sheet1!$B$11:$F$11</c:f>
              <c:numCache>
                <c:formatCode>General</c:formatCode>
                <c:ptCount val="1"/>
                <c:pt idx="0">
                  <c:v>21.8</c:v>
                </c:pt>
              </c:numCache>
            </c:numRef>
          </c:val>
          <c:extLst xmlns:c16r2="http://schemas.microsoft.com/office/drawing/2015/06/chart">
            <c:ext xmlns:c16="http://schemas.microsoft.com/office/drawing/2014/chart" uri="{C3380CC4-5D6E-409C-BE32-E72D297353CC}">
              <c16:uniqueId val="{00000009-4D46-4803-9B04-1DCD04561B22}"/>
            </c:ext>
          </c:extLst>
        </c:ser>
        <c:ser>
          <c:idx val="10"/>
          <c:order val="10"/>
          <c:tx>
            <c:strRef>
              <c:f>Sheet1!$A$12</c:f>
              <c:strCache>
                <c:ptCount val="1"/>
                <c:pt idx="0">
                  <c:v>2014</c:v>
                </c:pt>
              </c:strCache>
            </c:strRef>
          </c:tx>
          <c:spPr>
            <a:solidFill>
              <a:srgbClr val="FFFF00"/>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Sheet1!$B$12:$F$12</c:f>
              <c:numCache>
                <c:formatCode>General</c:formatCode>
                <c:ptCount val="1"/>
                <c:pt idx="0">
                  <c:v>20.2</c:v>
                </c:pt>
              </c:numCache>
            </c:numRef>
          </c:val>
          <c:extLst xmlns:c16r2="http://schemas.microsoft.com/office/drawing/2015/06/chart">
            <c:ext xmlns:c16="http://schemas.microsoft.com/office/drawing/2014/chart" uri="{C3380CC4-5D6E-409C-BE32-E72D297353CC}">
              <c16:uniqueId val="{0000000A-4D46-4803-9B04-1DCD04561B22}"/>
            </c:ext>
          </c:extLst>
        </c:ser>
        <c:ser>
          <c:idx val="11"/>
          <c:order val="11"/>
          <c:tx>
            <c:strRef>
              <c:f>Sheet1!$A$13</c:f>
              <c:strCache>
                <c:ptCount val="1"/>
                <c:pt idx="0">
                  <c:v>2015</c:v>
                </c:pt>
              </c:strCache>
            </c:strRef>
          </c:tx>
          <c:spPr>
            <a:solidFill>
              <a:srgbClr val="00FFFF"/>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Sheet1!$B$13:$F$13</c:f>
              <c:numCache>
                <c:formatCode>General</c:formatCode>
                <c:ptCount val="1"/>
                <c:pt idx="0">
                  <c:v>22.2</c:v>
                </c:pt>
              </c:numCache>
            </c:numRef>
          </c:val>
          <c:extLst xmlns:c16r2="http://schemas.microsoft.com/office/drawing/2015/06/chart">
            <c:ext xmlns:c16="http://schemas.microsoft.com/office/drawing/2014/chart" uri="{C3380CC4-5D6E-409C-BE32-E72D297353CC}">
              <c16:uniqueId val="{0000000B-4D46-4803-9B04-1DCD04561B22}"/>
            </c:ext>
          </c:extLst>
        </c:ser>
        <c:ser>
          <c:idx val="12"/>
          <c:order val="12"/>
          <c:tx>
            <c:strRef>
              <c:f>Sheet1!$A$14</c:f>
              <c:strCache>
                <c:ptCount val="1"/>
                <c:pt idx="0">
                  <c:v>2016</c:v>
                </c:pt>
              </c:strCache>
            </c:strRef>
          </c:tx>
          <c:spPr>
            <a:solidFill>
              <a:srgbClr val="800080"/>
            </a:solidFill>
            <a:ln w="11905">
              <a:solidFill>
                <a:srgbClr val="000000"/>
              </a:solidFill>
              <a:prstDash val="solid"/>
            </a:ln>
          </c:spPr>
          <c:invertIfNegative val="0"/>
          <c:cat>
            <c:strRef>
              <c:f>Sheet1!$B$1:$F$1</c:f>
              <c:strCache>
                <c:ptCount val="1"/>
                <c:pt idx="0">
                  <c:v> Доля учителей пенсионного возраста</c:v>
                </c:pt>
              </c:strCache>
            </c:strRef>
          </c:cat>
          <c:val>
            <c:numRef>
              <c:f>Sheet1!$B$14:$F$14</c:f>
              <c:numCache>
                <c:formatCode>General</c:formatCode>
                <c:ptCount val="1"/>
                <c:pt idx="0">
                  <c:v>24.2</c:v>
                </c:pt>
              </c:numCache>
            </c:numRef>
          </c:val>
          <c:extLst xmlns:c16r2="http://schemas.microsoft.com/office/drawing/2015/06/chart">
            <c:ext xmlns:c16="http://schemas.microsoft.com/office/drawing/2014/chart" uri="{C3380CC4-5D6E-409C-BE32-E72D297353CC}">
              <c16:uniqueId val="{0000000C-4D46-4803-9B04-1DCD04561B22}"/>
            </c:ext>
          </c:extLst>
        </c:ser>
        <c:ser>
          <c:idx val="13"/>
          <c:order val="13"/>
          <c:tx>
            <c:strRef>
              <c:f>Sheet1!$A$15</c:f>
              <c:strCache>
                <c:ptCount val="1"/>
                <c:pt idx="0">
                  <c:v>2017</c:v>
                </c:pt>
              </c:strCache>
            </c:strRef>
          </c:tx>
          <c:invertIfNegative val="0"/>
          <c:val>
            <c:numRef>
              <c:f>Sheet1!$B$15</c:f>
              <c:numCache>
                <c:formatCode>General</c:formatCode>
                <c:ptCount val="1"/>
                <c:pt idx="0">
                  <c:v>29.7</c:v>
                </c:pt>
              </c:numCache>
            </c:numRef>
          </c:val>
          <c:extLst xmlns:c16r2="http://schemas.microsoft.com/office/drawing/2015/06/chart">
            <c:ext xmlns:c16="http://schemas.microsoft.com/office/drawing/2014/chart" uri="{C3380CC4-5D6E-409C-BE32-E72D297353CC}">
              <c16:uniqueId val="{0000000D-4D46-4803-9B04-1DCD04561B22}"/>
            </c:ext>
          </c:extLst>
        </c:ser>
        <c:dLbls>
          <c:showLegendKey val="0"/>
          <c:showVal val="0"/>
          <c:showCatName val="0"/>
          <c:showSerName val="0"/>
          <c:showPercent val="0"/>
          <c:showBubbleSize val="0"/>
        </c:dLbls>
        <c:gapWidth val="150"/>
        <c:gapDepth val="0"/>
        <c:shape val="box"/>
        <c:axId val="28391296"/>
        <c:axId val="28392832"/>
        <c:axId val="0"/>
      </c:bar3DChart>
      <c:catAx>
        <c:axId val="28391296"/>
        <c:scaling>
          <c:orientation val="minMax"/>
        </c:scaling>
        <c:delete val="0"/>
        <c:axPos val="b"/>
        <c:numFmt formatCode="General" sourceLinked="1"/>
        <c:majorTickMark val="out"/>
        <c:minorTickMark val="none"/>
        <c:tickLblPos val="low"/>
        <c:spPr>
          <a:ln w="2976">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ru-RU"/>
          </a:p>
        </c:txPr>
        <c:crossAx val="28392832"/>
        <c:crosses val="autoZero"/>
        <c:auto val="1"/>
        <c:lblAlgn val="ctr"/>
        <c:lblOffset val="100"/>
        <c:tickLblSkip val="1"/>
        <c:tickMarkSkip val="1"/>
        <c:noMultiLvlLbl val="0"/>
      </c:catAx>
      <c:valAx>
        <c:axId val="28392832"/>
        <c:scaling>
          <c:orientation val="minMax"/>
        </c:scaling>
        <c:delete val="0"/>
        <c:axPos val="l"/>
        <c:majorGridlines>
          <c:spPr>
            <a:ln w="2976">
              <a:solidFill>
                <a:srgbClr val="000000"/>
              </a:solidFill>
              <a:prstDash val="solid"/>
            </a:ln>
          </c:spPr>
        </c:majorGridlines>
        <c:numFmt formatCode="General" sourceLinked="1"/>
        <c:majorTickMark val="out"/>
        <c:minorTickMark val="none"/>
        <c:tickLblPos val="nextTo"/>
        <c:spPr>
          <a:ln w="2976">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ru-RU"/>
          </a:p>
        </c:txPr>
        <c:crossAx val="28391296"/>
        <c:crosses val="autoZero"/>
        <c:crossBetween val="between"/>
      </c:valAx>
      <c:spPr>
        <a:noFill/>
        <a:ln w="23810">
          <a:noFill/>
        </a:ln>
      </c:spPr>
    </c:plotArea>
    <c:legend>
      <c:legendPos val="b"/>
      <c:layout>
        <c:manualLayout>
          <c:xMode val="edge"/>
          <c:yMode val="edge"/>
          <c:x val="0"/>
          <c:y val="0.88597048661691069"/>
          <c:w val="0.97996918205293537"/>
          <c:h val="0.11149960187560826"/>
        </c:manualLayout>
      </c:layout>
      <c:overlay val="0"/>
      <c:spPr>
        <a:noFill/>
        <a:ln w="2976">
          <a:solidFill>
            <a:srgbClr val="000000"/>
          </a:solidFill>
          <a:prstDash val="solid"/>
        </a:ln>
      </c:spPr>
      <c:txPr>
        <a:bodyPr/>
        <a:lstStyle/>
        <a:p>
          <a:pPr>
            <a:defRPr sz="68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05512418726116"/>
          <c:y val="3.5561570428696433E-2"/>
          <c:w val="0.91949152542372881"/>
          <c:h val="0.62087912087912123"/>
        </c:manualLayout>
      </c:layout>
      <c:bar3DChart>
        <c:barDir val="col"/>
        <c:grouping val="clustered"/>
        <c:varyColors val="0"/>
        <c:ser>
          <c:idx val="0"/>
          <c:order val="0"/>
          <c:tx>
            <c:strRef>
              <c:f>Sheet1!$A$2</c:f>
              <c:strCache>
                <c:ptCount val="1"/>
                <c:pt idx="0">
                  <c:v>2012</c:v>
                </c:pt>
              </c:strCache>
            </c:strRef>
          </c:tx>
          <c:spPr>
            <a:solidFill>
              <a:srgbClr val="9999FF"/>
            </a:solidFill>
            <a:ln w="10872">
              <a:solidFill>
                <a:srgbClr val="000000"/>
              </a:solidFill>
              <a:prstDash val="solid"/>
            </a:ln>
          </c:spPr>
          <c:invertIfNegative val="0"/>
          <c:cat>
            <c:strRef>
              <c:f>Sheet1!$B$1:$G$1</c:f>
              <c:strCache>
                <c:ptCount val="1"/>
                <c:pt idx="0">
                  <c:v> Доля педагогов в возрасте до 35 лет</c:v>
                </c:pt>
              </c:strCache>
            </c:strRef>
          </c:cat>
          <c:val>
            <c:numRef>
              <c:f>Sheet1!$B$2:$G$2</c:f>
              <c:numCache>
                <c:formatCode>General</c:formatCode>
                <c:ptCount val="1"/>
                <c:pt idx="0">
                  <c:v>24.1</c:v>
                </c:pt>
              </c:numCache>
            </c:numRef>
          </c:val>
          <c:extLst xmlns:c16r2="http://schemas.microsoft.com/office/drawing/2015/06/chart">
            <c:ext xmlns:c16="http://schemas.microsoft.com/office/drawing/2014/chart" uri="{C3380CC4-5D6E-409C-BE32-E72D297353CC}">
              <c16:uniqueId val="{00000000-2BD1-4BA8-AABB-E43843F2786D}"/>
            </c:ext>
          </c:extLst>
        </c:ser>
        <c:ser>
          <c:idx val="1"/>
          <c:order val="1"/>
          <c:tx>
            <c:strRef>
              <c:f>Sheet1!$A$3</c:f>
              <c:strCache>
                <c:ptCount val="1"/>
                <c:pt idx="0">
                  <c:v>2013</c:v>
                </c:pt>
              </c:strCache>
            </c:strRef>
          </c:tx>
          <c:spPr>
            <a:solidFill>
              <a:srgbClr val="993366"/>
            </a:solidFill>
            <a:ln w="10872">
              <a:solidFill>
                <a:srgbClr val="000000"/>
              </a:solidFill>
              <a:prstDash val="solid"/>
            </a:ln>
          </c:spPr>
          <c:invertIfNegative val="0"/>
          <c:cat>
            <c:strRef>
              <c:f>Sheet1!$B$1:$G$1</c:f>
              <c:strCache>
                <c:ptCount val="1"/>
                <c:pt idx="0">
                  <c:v> Доля педагогов в возрасте до 35 лет</c:v>
                </c:pt>
              </c:strCache>
            </c:strRef>
          </c:cat>
          <c:val>
            <c:numRef>
              <c:f>Sheet1!$B$3:$G$3</c:f>
              <c:numCache>
                <c:formatCode>General</c:formatCode>
                <c:ptCount val="1"/>
                <c:pt idx="0">
                  <c:v>19.3</c:v>
                </c:pt>
              </c:numCache>
            </c:numRef>
          </c:val>
          <c:extLst xmlns:c16r2="http://schemas.microsoft.com/office/drawing/2015/06/chart">
            <c:ext xmlns:c16="http://schemas.microsoft.com/office/drawing/2014/chart" uri="{C3380CC4-5D6E-409C-BE32-E72D297353CC}">
              <c16:uniqueId val="{00000001-2BD1-4BA8-AABB-E43843F2786D}"/>
            </c:ext>
          </c:extLst>
        </c:ser>
        <c:ser>
          <c:idx val="2"/>
          <c:order val="2"/>
          <c:tx>
            <c:strRef>
              <c:f>Sheet1!$A$4</c:f>
              <c:strCache>
                <c:ptCount val="1"/>
                <c:pt idx="0">
                  <c:v>2014</c:v>
                </c:pt>
              </c:strCache>
            </c:strRef>
          </c:tx>
          <c:spPr>
            <a:solidFill>
              <a:srgbClr val="FFFFCC"/>
            </a:solidFill>
            <a:ln w="10872">
              <a:solidFill>
                <a:srgbClr val="000000"/>
              </a:solidFill>
              <a:prstDash val="solid"/>
            </a:ln>
          </c:spPr>
          <c:invertIfNegative val="0"/>
          <c:cat>
            <c:strRef>
              <c:f>Sheet1!$B$1:$G$1</c:f>
              <c:strCache>
                <c:ptCount val="1"/>
                <c:pt idx="0">
                  <c:v> Доля педагогов в возрасте до 35 лет</c:v>
                </c:pt>
              </c:strCache>
            </c:strRef>
          </c:cat>
          <c:val>
            <c:numRef>
              <c:f>Sheet1!$B$4:$G$4</c:f>
              <c:numCache>
                <c:formatCode>General</c:formatCode>
                <c:ptCount val="1"/>
                <c:pt idx="0">
                  <c:v>27.2</c:v>
                </c:pt>
              </c:numCache>
            </c:numRef>
          </c:val>
          <c:extLst xmlns:c16r2="http://schemas.microsoft.com/office/drawing/2015/06/chart">
            <c:ext xmlns:c16="http://schemas.microsoft.com/office/drawing/2014/chart" uri="{C3380CC4-5D6E-409C-BE32-E72D297353CC}">
              <c16:uniqueId val="{00000002-2BD1-4BA8-AABB-E43843F2786D}"/>
            </c:ext>
          </c:extLst>
        </c:ser>
        <c:ser>
          <c:idx val="3"/>
          <c:order val="3"/>
          <c:tx>
            <c:strRef>
              <c:f>Sheet1!$A$5</c:f>
              <c:strCache>
                <c:ptCount val="1"/>
                <c:pt idx="0">
                  <c:v>2015</c:v>
                </c:pt>
              </c:strCache>
            </c:strRef>
          </c:tx>
          <c:spPr>
            <a:solidFill>
              <a:srgbClr val="CCFFFF"/>
            </a:solidFill>
            <a:ln w="10872">
              <a:solidFill>
                <a:srgbClr val="000000"/>
              </a:solidFill>
              <a:prstDash val="solid"/>
            </a:ln>
          </c:spPr>
          <c:invertIfNegative val="0"/>
          <c:cat>
            <c:strRef>
              <c:f>Sheet1!$B$1:$G$1</c:f>
              <c:strCache>
                <c:ptCount val="1"/>
                <c:pt idx="0">
                  <c:v> Доля педагогов в возрасте до 35 лет</c:v>
                </c:pt>
              </c:strCache>
            </c:strRef>
          </c:cat>
          <c:val>
            <c:numRef>
              <c:f>Sheet1!$B$5:$G$5</c:f>
              <c:numCache>
                <c:formatCode>General</c:formatCode>
                <c:ptCount val="1"/>
                <c:pt idx="0">
                  <c:v>25.2</c:v>
                </c:pt>
              </c:numCache>
            </c:numRef>
          </c:val>
          <c:extLst xmlns:c16r2="http://schemas.microsoft.com/office/drawing/2015/06/chart">
            <c:ext xmlns:c16="http://schemas.microsoft.com/office/drawing/2014/chart" uri="{C3380CC4-5D6E-409C-BE32-E72D297353CC}">
              <c16:uniqueId val="{00000003-2BD1-4BA8-AABB-E43843F2786D}"/>
            </c:ext>
          </c:extLst>
        </c:ser>
        <c:ser>
          <c:idx val="4"/>
          <c:order val="4"/>
          <c:tx>
            <c:strRef>
              <c:f>Sheet1!$A$6</c:f>
              <c:strCache>
                <c:ptCount val="1"/>
                <c:pt idx="0">
                  <c:v>2016</c:v>
                </c:pt>
              </c:strCache>
            </c:strRef>
          </c:tx>
          <c:spPr>
            <a:solidFill>
              <a:srgbClr val="660066"/>
            </a:solidFill>
            <a:ln w="10872">
              <a:solidFill>
                <a:srgbClr val="000000"/>
              </a:solidFill>
              <a:prstDash val="solid"/>
            </a:ln>
          </c:spPr>
          <c:invertIfNegative val="0"/>
          <c:cat>
            <c:strRef>
              <c:f>Sheet1!$B$1:$G$1</c:f>
              <c:strCache>
                <c:ptCount val="1"/>
                <c:pt idx="0">
                  <c:v> Доля педагогов в возрасте до 35 лет</c:v>
                </c:pt>
              </c:strCache>
            </c:strRef>
          </c:cat>
          <c:val>
            <c:numRef>
              <c:f>Sheet1!$B$6:$G$6</c:f>
              <c:numCache>
                <c:formatCode>General</c:formatCode>
                <c:ptCount val="1"/>
                <c:pt idx="0">
                  <c:v>25.1</c:v>
                </c:pt>
              </c:numCache>
            </c:numRef>
          </c:val>
          <c:extLst xmlns:c16r2="http://schemas.microsoft.com/office/drawing/2015/06/chart">
            <c:ext xmlns:c16="http://schemas.microsoft.com/office/drawing/2014/chart" uri="{C3380CC4-5D6E-409C-BE32-E72D297353CC}">
              <c16:uniqueId val="{00000004-2BD1-4BA8-AABB-E43843F2786D}"/>
            </c:ext>
          </c:extLst>
        </c:ser>
        <c:ser>
          <c:idx val="5"/>
          <c:order val="5"/>
          <c:tx>
            <c:strRef>
              <c:f>Sheet1!$A$7</c:f>
              <c:strCache>
                <c:ptCount val="1"/>
                <c:pt idx="0">
                  <c:v>2017</c:v>
                </c:pt>
              </c:strCache>
            </c:strRef>
          </c:tx>
          <c:invertIfNegative val="0"/>
          <c:val>
            <c:numRef>
              <c:f>Sheet1!$B$7</c:f>
              <c:numCache>
                <c:formatCode>General</c:formatCode>
                <c:ptCount val="1"/>
                <c:pt idx="0">
                  <c:v>29.7</c:v>
                </c:pt>
              </c:numCache>
            </c:numRef>
          </c:val>
          <c:extLst xmlns:c16r2="http://schemas.microsoft.com/office/drawing/2015/06/chart">
            <c:ext xmlns:c16="http://schemas.microsoft.com/office/drawing/2014/chart" uri="{C3380CC4-5D6E-409C-BE32-E72D297353CC}">
              <c16:uniqueId val="{00000005-2BD1-4BA8-AABB-E43843F2786D}"/>
            </c:ext>
          </c:extLst>
        </c:ser>
        <c:dLbls>
          <c:showLegendKey val="0"/>
          <c:showVal val="0"/>
          <c:showCatName val="0"/>
          <c:showSerName val="0"/>
          <c:showPercent val="0"/>
          <c:showBubbleSize val="0"/>
        </c:dLbls>
        <c:gapWidth val="150"/>
        <c:gapDepth val="0"/>
        <c:shape val="box"/>
        <c:axId val="28996352"/>
        <c:axId val="28997888"/>
        <c:axId val="0"/>
      </c:bar3DChart>
      <c:catAx>
        <c:axId val="28996352"/>
        <c:scaling>
          <c:orientation val="minMax"/>
        </c:scaling>
        <c:delete val="0"/>
        <c:axPos val="b"/>
        <c:numFmt formatCode="General" sourceLinked="1"/>
        <c:majorTickMark val="out"/>
        <c:minorTickMark val="none"/>
        <c:tickLblPos val="low"/>
        <c:spPr>
          <a:ln w="2718">
            <a:solidFill>
              <a:srgbClr val="000000"/>
            </a:solidFill>
            <a:prstDash val="solid"/>
          </a:ln>
        </c:spPr>
        <c:txPr>
          <a:bodyPr rot="0" vert="horz"/>
          <a:lstStyle/>
          <a:p>
            <a:pPr>
              <a:defRPr sz="685" b="1" i="0" u="none" strike="noStrike" baseline="0">
                <a:solidFill>
                  <a:srgbClr val="000000"/>
                </a:solidFill>
                <a:latin typeface="Calibri"/>
                <a:ea typeface="Calibri"/>
                <a:cs typeface="Calibri"/>
              </a:defRPr>
            </a:pPr>
            <a:endParaRPr lang="ru-RU"/>
          </a:p>
        </c:txPr>
        <c:crossAx val="28997888"/>
        <c:crosses val="autoZero"/>
        <c:auto val="1"/>
        <c:lblAlgn val="ctr"/>
        <c:lblOffset val="100"/>
        <c:tickLblSkip val="1"/>
        <c:tickMarkSkip val="1"/>
        <c:noMultiLvlLbl val="0"/>
      </c:catAx>
      <c:valAx>
        <c:axId val="28997888"/>
        <c:scaling>
          <c:orientation val="minMax"/>
        </c:scaling>
        <c:delete val="0"/>
        <c:axPos val="l"/>
        <c:majorGridlines>
          <c:spPr>
            <a:ln w="2718">
              <a:solidFill>
                <a:srgbClr val="000000"/>
              </a:solidFill>
              <a:prstDash val="solid"/>
            </a:ln>
          </c:spPr>
        </c:majorGridlines>
        <c:numFmt formatCode="General" sourceLinked="1"/>
        <c:majorTickMark val="out"/>
        <c:minorTickMark val="none"/>
        <c:tickLblPos val="nextTo"/>
        <c:spPr>
          <a:ln w="2718">
            <a:solidFill>
              <a:srgbClr val="000000"/>
            </a:solidFill>
            <a:prstDash val="solid"/>
          </a:ln>
        </c:spPr>
        <c:txPr>
          <a:bodyPr rot="0" vert="horz"/>
          <a:lstStyle/>
          <a:p>
            <a:pPr>
              <a:defRPr sz="685" b="1" i="0" u="none" strike="noStrike" baseline="0">
                <a:solidFill>
                  <a:srgbClr val="000000"/>
                </a:solidFill>
                <a:latin typeface="Calibri"/>
                <a:ea typeface="Calibri"/>
                <a:cs typeface="Calibri"/>
              </a:defRPr>
            </a:pPr>
            <a:endParaRPr lang="ru-RU"/>
          </a:p>
        </c:txPr>
        <c:crossAx val="28996352"/>
        <c:crosses val="autoZero"/>
        <c:crossBetween val="between"/>
      </c:valAx>
      <c:spPr>
        <a:noFill/>
        <a:ln w="21743">
          <a:noFill/>
        </a:ln>
      </c:spPr>
    </c:plotArea>
    <c:legend>
      <c:legendPos val="b"/>
      <c:layout>
        <c:manualLayout>
          <c:xMode val="edge"/>
          <c:yMode val="edge"/>
          <c:x val="0.28813554369322125"/>
          <c:y val="0.8626376478221125"/>
          <c:w val="0.4385393674697225"/>
          <c:h val="0.1114996018756083"/>
        </c:manualLayout>
      </c:layout>
      <c:overlay val="0"/>
      <c:spPr>
        <a:noFill/>
        <a:ln w="2718">
          <a:solidFill>
            <a:srgbClr val="000000"/>
          </a:solidFill>
          <a:prstDash val="solid"/>
        </a:ln>
      </c:spPr>
      <c:txPr>
        <a:bodyPr/>
        <a:lstStyle/>
        <a:p>
          <a:pPr>
            <a:defRPr sz="62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8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5"/>
      <c:hPercent val="29"/>
      <c:rotY val="315"/>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
          <c:y val="0.10560298722888771"/>
          <c:w val="0.97664651926005497"/>
          <c:h val="0.57730608827270824"/>
        </c:manualLayout>
      </c:layout>
      <c:bar3DChart>
        <c:barDir val="col"/>
        <c:grouping val="clustered"/>
        <c:varyColors val="0"/>
        <c:ser>
          <c:idx val="0"/>
          <c:order val="0"/>
          <c:tx>
            <c:strRef>
              <c:f>Sheet1!$A$2</c:f>
              <c:strCache>
                <c:ptCount val="1"/>
                <c:pt idx="0">
                  <c:v>2012</c:v>
                </c:pt>
              </c:strCache>
            </c:strRef>
          </c:tx>
          <c:spPr>
            <a:solidFill>
              <a:srgbClr val="9999FF"/>
            </a:solidFill>
            <a:ln w="11505">
              <a:solidFill>
                <a:srgbClr val="000000"/>
              </a:solidFill>
              <a:prstDash val="solid"/>
            </a:ln>
          </c:spPr>
          <c:invertIfNegative val="0"/>
          <c:cat>
            <c:strRef>
              <c:f>Sheet1!$B$1:$H$1</c:f>
              <c:strCache>
                <c:ptCount val="1"/>
                <c:pt idx="0">
                  <c:v> Доля педагогов, имеющих квалификационные категории</c:v>
                </c:pt>
              </c:strCache>
            </c:strRef>
          </c:cat>
          <c:val>
            <c:numRef>
              <c:f>Sheet1!$B$2:$H$2</c:f>
              <c:numCache>
                <c:formatCode>General</c:formatCode>
                <c:ptCount val="1"/>
                <c:pt idx="0">
                  <c:v>31.8</c:v>
                </c:pt>
              </c:numCache>
            </c:numRef>
          </c:val>
          <c:extLst xmlns:c16r2="http://schemas.microsoft.com/office/drawing/2015/06/chart">
            <c:ext xmlns:c16="http://schemas.microsoft.com/office/drawing/2014/chart" uri="{C3380CC4-5D6E-409C-BE32-E72D297353CC}">
              <c16:uniqueId val="{00000000-75A1-41A0-9C58-BE16FBCF63D1}"/>
            </c:ext>
          </c:extLst>
        </c:ser>
        <c:ser>
          <c:idx val="1"/>
          <c:order val="1"/>
          <c:tx>
            <c:strRef>
              <c:f>Sheet1!$A$3</c:f>
              <c:strCache>
                <c:ptCount val="1"/>
                <c:pt idx="0">
                  <c:v>2013</c:v>
                </c:pt>
              </c:strCache>
            </c:strRef>
          </c:tx>
          <c:spPr>
            <a:solidFill>
              <a:srgbClr val="993366"/>
            </a:solidFill>
            <a:ln w="11505">
              <a:solidFill>
                <a:srgbClr val="000000"/>
              </a:solidFill>
              <a:prstDash val="solid"/>
            </a:ln>
          </c:spPr>
          <c:invertIfNegative val="0"/>
          <c:cat>
            <c:strRef>
              <c:f>Sheet1!$B$1:$H$1</c:f>
              <c:strCache>
                <c:ptCount val="1"/>
                <c:pt idx="0">
                  <c:v> Доля педагогов, имеющих квалификационные категории</c:v>
                </c:pt>
              </c:strCache>
            </c:strRef>
          </c:cat>
          <c:val>
            <c:numRef>
              <c:f>Sheet1!$B$3:$H$3</c:f>
              <c:numCache>
                <c:formatCode>General</c:formatCode>
                <c:ptCount val="1"/>
                <c:pt idx="0">
                  <c:v>38.5</c:v>
                </c:pt>
              </c:numCache>
            </c:numRef>
          </c:val>
          <c:extLst xmlns:c16r2="http://schemas.microsoft.com/office/drawing/2015/06/chart">
            <c:ext xmlns:c16="http://schemas.microsoft.com/office/drawing/2014/chart" uri="{C3380CC4-5D6E-409C-BE32-E72D297353CC}">
              <c16:uniqueId val="{00000001-75A1-41A0-9C58-BE16FBCF63D1}"/>
            </c:ext>
          </c:extLst>
        </c:ser>
        <c:ser>
          <c:idx val="2"/>
          <c:order val="2"/>
          <c:tx>
            <c:strRef>
              <c:f>Sheet1!$A$4</c:f>
              <c:strCache>
                <c:ptCount val="1"/>
                <c:pt idx="0">
                  <c:v>2014</c:v>
                </c:pt>
              </c:strCache>
            </c:strRef>
          </c:tx>
          <c:spPr>
            <a:solidFill>
              <a:srgbClr val="FFFFCC"/>
            </a:solidFill>
            <a:ln w="11505">
              <a:solidFill>
                <a:srgbClr val="000000"/>
              </a:solidFill>
              <a:prstDash val="solid"/>
            </a:ln>
          </c:spPr>
          <c:invertIfNegative val="0"/>
          <c:cat>
            <c:strRef>
              <c:f>Sheet1!$B$1:$H$1</c:f>
              <c:strCache>
                <c:ptCount val="1"/>
                <c:pt idx="0">
                  <c:v> Доля педагогов, имеющих квалификационные категории</c:v>
                </c:pt>
              </c:strCache>
            </c:strRef>
          </c:cat>
          <c:val>
            <c:numRef>
              <c:f>Sheet1!$B$4:$H$4</c:f>
              <c:numCache>
                <c:formatCode>General</c:formatCode>
                <c:ptCount val="1"/>
                <c:pt idx="0">
                  <c:v>44.3</c:v>
                </c:pt>
              </c:numCache>
            </c:numRef>
          </c:val>
          <c:extLst xmlns:c16r2="http://schemas.microsoft.com/office/drawing/2015/06/chart">
            <c:ext xmlns:c16="http://schemas.microsoft.com/office/drawing/2014/chart" uri="{C3380CC4-5D6E-409C-BE32-E72D297353CC}">
              <c16:uniqueId val="{00000002-75A1-41A0-9C58-BE16FBCF63D1}"/>
            </c:ext>
          </c:extLst>
        </c:ser>
        <c:ser>
          <c:idx val="3"/>
          <c:order val="3"/>
          <c:tx>
            <c:strRef>
              <c:f>Sheet1!$A$5</c:f>
              <c:strCache>
                <c:ptCount val="1"/>
                <c:pt idx="0">
                  <c:v>2015</c:v>
                </c:pt>
              </c:strCache>
            </c:strRef>
          </c:tx>
          <c:spPr>
            <a:solidFill>
              <a:srgbClr val="CCFFFF"/>
            </a:solidFill>
            <a:ln w="11505">
              <a:solidFill>
                <a:srgbClr val="000000"/>
              </a:solidFill>
              <a:prstDash val="solid"/>
            </a:ln>
          </c:spPr>
          <c:invertIfNegative val="0"/>
          <c:cat>
            <c:strRef>
              <c:f>Sheet1!$B$1:$H$1</c:f>
              <c:strCache>
                <c:ptCount val="1"/>
                <c:pt idx="0">
                  <c:v> Доля педагогов, имеющих квалификационные категории</c:v>
                </c:pt>
              </c:strCache>
            </c:strRef>
          </c:cat>
          <c:val>
            <c:numRef>
              <c:f>Sheet1!$B$5:$H$5</c:f>
              <c:numCache>
                <c:formatCode>General</c:formatCode>
                <c:ptCount val="1"/>
                <c:pt idx="0">
                  <c:v>48.1</c:v>
                </c:pt>
              </c:numCache>
            </c:numRef>
          </c:val>
          <c:extLst xmlns:c16r2="http://schemas.microsoft.com/office/drawing/2015/06/chart">
            <c:ext xmlns:c16="http://schemas.microsoft.com/office/drawing/2014/chart" uri="{C3380CC4-5D6E-409C-BE32-E72D297353CC}">
              <c16:uniqueId val="{00000003-75A1-41A0-9C58-BE16FBCF63D1}"/>
            </c:ext>
          </c:extLst>
        </c:ser>
        <c:ser>
          <c:idx val="4"/>
          <c:order val="4"/>
          <c:tx>
            <c:strRef>
              <c:f>Sheet1!$A$6</c:f>
              <c:strCache>
                <c:ptCount val="1"/>
                <c:pt idx="0">
                  <c:v>2016</c:v>
                </c:pt>
              </c:strCache>
            </c:strRef>
          </c:tx>
          <c:spPr>
            <a:solidFill>
              <a:srgbClr val="FF8080"/>
            </a:solidFill>
            <a:ln w="11505">
              <a:solidFill>
                <a:srgbClr val="000000"/>
              </a:solidFill>
              <a:prstDash val="solid"/>
            </a:ln>
          </c:spPr>
          <c:invertIfNegative val="0"/>
          <c:cat>
            <c:strRef>
              <c:f>Sheet1!$B$1:$H$1</c:f>
              <c:strCache>
                <c:ptCount val="1"/>
                <c:pt idx="0">
                  <c:v> Доля педагогов, имеющих квалификационные категории</c:v>
                </c:pt>
              </c:strCache>
            </c:strRef>
          </c:cat>
          <c:val>
            <c:numRef>
              <c:f>Sheet1!$B$6:$H$6</c:f>
              <c:numCache>
                <c:formatCode>General</c:formatCode>
                <c:ptCount val="1"/>
                <c:pt idx="0">
                  <c:v>51.2</c:v>
                </c:pt>
              </c:numCache>
            </c:numRef>
          </c:val>
          <c:extLst xmlns:c16r2="http://schemas.microsoft.com/office/drawing/2015/06/chart">
            <c:ext xmlns:c16="http://schemas.microsoft.com/office/drawing/2014/chart" uri="{C3380CC4-5D6E-409C-BE32-E72D297353CC}">
              <c16:uniqueId val="{00000004-75A1-41A0-9C58-BE16FBCF63D1}"/>
            </c:ext>
          </c:extLst>
        </c:ser>
        <c:ser>
          <c:idx val="5"/>
          <c:order val="5"/>
          <c:tx>
            <c:strRef>
              <c:f>Sheet1!$A$7</c:f>
              <c:strCache>
                <c:ptCount val="1"/>
                <c:pt idx="0">
                  <c:v>2017</c:v>
                </c:pt>
              </c:strCache>
            </c:strRef>
          </c:tx>
          <c:invertIfNegative val="0"/>
          <c:val>
            <c:numRef>
              <c:f>Sheet1!$B$7</c:f>
              <c:numCache>
                <c:formatCode>General</c:formatCode>
                <c:ptCount val="1"/>
                <c:pt idx="0">
                  <c:v>50.3</c:v>
                </c:pt>
              </c:numCache>
            </c:numRef>
          </c:val>
          <c:extLst xmlns:c16r2="http://schemas.microsoft.com/office/drawing/2015/06/chart">
            <c:ext xmlns:c16="http://schemas.microsoft.com/office/drawing/2014/chart" uri="{C3380CC4-5D6E-409C-BE32-E72D297353CC}">
              <c16:uniqueId val="{00000005-75A1-41A0-9C58-BE16FBCF63D1}"/>
            </c:ext>
          </c:extLst>
        </c:ser>
        <c:dLbls>
          <c:showLegendKey val="0"/>
          <c:showVal val="0"/>
          <c:showCatName val="0"/>
          <c:showSerName val="0"/>
          <c:showPercent val="0"/>
          <c:showBubbleSize val="0"/>
        </c:dLbls>
        <c:gapWidth val="150"/>
        <c:gapDepth val="0"/>
        <c:shape val="box"/>
        <c:axId val="28746112"/>
        <c:axId val="28747648"/>
        <c:axId val="0"/>
      </c:bar3DChart>
      <c:catAx>
        <c:axId val="28746112"/>
        <c:scaling>
          <c:orientation val="minMax"/>
        </c:scaling>
        <c:delete val="0"/>
        <c:axPos val="b"/>
        <c:majorGridlines>
          <c:spPr>
            <a:ln w="2876">
              <a:solidFill>
                <a:srgbClr val="000000"/>
              </a:solidFill>
              <a:prstDash val="solid"/>
            </a:ln>
          </c:spPr>
        </c:majorGridlines>
        <c:numFmt formatCode="General" sourceLinked="1"/>
        <c:majorTickMark val="out"/>
        <c:minorTickMark val="none"/>
        <c:tickLblPos val="low"/>
        <c:spPr>
          <a:ln w="2876">
            <a:solidFill>
              <a:srgbClr val="000000"/>
            </a:solidFill>
            <a:prstDash val="solid"/>
          </a:ln>
        </c:spPr>
        <c:txPr>
          <a:bodyPr rot="0" vert="horz"/>
          <a:lstStyle/>
          <a:p>
            <a:pPr>
              <a:defRPr sz="725" b="1" i="0" u="none" strike="noStrike" baseline="0">
                <a:solidFill>
                  <a:srgbClr val="000000"/>
                </a:solidFill>
                <a:latin typeface="Calibri"/>
                <a:ea typeface="Calibri"/>
                <a:cs typeface="Calibri"/>
              </a:defRPr>
            </a:pPr>
            <a:endParaRPr lang="ru-RU"/>
          </a:p>
        </c:txPr>
        <c:crossAx val="28747648"/>
        <c:crosses val="autoZero"/>
        <c:auto val="1"/>
        <c:lblAlgn val="ctr"/>
        <c:lblOffset val="100"/>
        <c:tickLblSkip val="1"/>
        <c:tickMarkSkip val="1"/>
        <c:noMultiLvlLbl val="0"/>
      </c:catAx>
      <c:valAx>
        <c:axId val="28747648"/>
        <c:scaling>
          <c:orientation val="minMax"/>
        </c:scaling>
        <c:delete val="0"/>
        <c:axPos val="r"/>
        <c:numFmt formatCode="General" sourceLinked="1"/>
        <c:majorTickMark val="out"/>
        <c:minorTickMark val="none"/>
        <c:tickLblPos val="nextTo"/>
        <c:spPr>
          <a:ln w="2876">
            <a:solidFill>
              <a:srgbClr val="000000"/>
            </a:solidFill>
            <a:prstDash val="solid"/>
          </a:ln>
        </c:spPr>
        <c:txPr>
          <a:bodyPr rot="0" vert="horz"/>
          <a:lstStyle/>
          <a:p>
            <a:pPr>
              <a:defRPr sz="725" b="1" i="0" u="none" strike="noStrike" baseline="0">
                <a:solidFill>
                  <a:srgbClr val="000000"/>
                </a:solidFill>
                <a:latin typeface="Calibri"/>
                <a:ea typeface="Calibri"/>
                <a:cs typeface="Calibri"/>
              </a:defRPr>
            </a:pPr>
            <a:endParaRPr lang="ru-RU"/>
          </a:p>
        </c:txPr>
        <c:crossAx val="28746112"/>
        <c:crosses val="max"/>
        <c:crossBetween val="between"/>
      </c:valAx>
      <c:spPr>
        <a:noFill/>
        <a:ln w="23011">
          <a:noFill/>
        </a:ln>
      </c:spPr>
    </c:plotArea>
    <c:legend>
      <c:legendPos val="b"/>
      <c:layout>
        <c:manualLayout>
          <c:xMode val="edge"/>
          <c:yMode val="edge"/>
          <c:x val="0.29778661365142495"/>
          <c:y val="0.8626376478221125"/>
          <c:w val="0.44068606732309573"/>
          <c:h val="0.11149960187560826"/>
        </c:manualLayout>
      </c:layout>
      <c:overlay val="0"/>
      <c:spPr>
        <a:noFill/>
        <a:ln w="2876">
          <a:solidFill>
            <a:srgbClr val="000000"/>
          </a:solidFill>
          <a:prstDash val="solid"/>
        </a:ln>
      </c:spPr>
      <c:txPr>
        <a:bodyPr/>
        <a:lstStyle/>
        <a:p>
          <a:pPr>
            <a:defRPr sz="66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2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589018302828619E-2"/>
          <c:y val="5.4945054945054944E-2"/>
          <c:w val="0.9367720465890188"/>
          <c:h val="0.51098901098901095"/>
        </c:manualLayout>
      </c:layout>
      <c:bar3DChart>
        <c:barDir val="col"/>
        <c:grouping val="clustered"/>
        <c:varyColors val="0"/>
        <c:ser>
          <c:idx val="0"/>
          <c:order val="0"/>
          <c:tx>
            <c:strRef>
              <c:f>Sheet1!$A$2</c:f>
              <c:strCache>
                <c:ptCount val="1"/>
                <c:pt idx="0">
                  <c:v>2011/2012</c:v>
                </c:pt>
              </c:strCache>
            </c:strRef>
          </c:tx>
          <c:spPr>
            <a:solidFill>
              <a:srgbClr val="9999FF"/>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Sheet1!$B$2:$B$2</c:f>
              <c:numCache>
                <c:formatCode>General</c:formatCode>
                <c:ptCount val="1"/>
                <c:pt idx="0">
                  <c:v>20.8</c:v>
                </c:pt>
              </c:numCache>
            </c:numRef>
          </c:val>
          <c:extLst xmlns:c16r2="http://schemas.microsoft.com/office/drawing/2015/06/chart">
            <c:ext xmlns:c16="http://schemas.microsoft.com/office/drawing/2014/chart" uri="{C3380CC4-5D6E-409C-BE32-E72D297353CC}">
              <c16:uniqueId val="{00000000-F06B-4C8B-8693-C22A72BEE29B}"/>
            </c:ext>
          </c:extLst>
        </c:ser>
        <c:ser>
          <c:idx val="1"/>
          <c:order val="1"/>
          <c:tx>
            <c:strRef>
              <c:f>Sheet1!$A$3</c:f>
              <c:strCache>
                <c:ptCount val="1"/>
                <c:pt idx="0">
                  <c:v>2012/2013</c:v>
                </c:pt>
              </c:strCache>
            </c:strRef>
          </c:tx>
          <c:spPr>
            <a:solidFill>
              <a:srgbClr val="993366"/>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Sheet1!$B$3:$B$3</c:f>
              <c:numCache>
                <c:formatCode>General</c:formatCode>
                <c:ptCount val="1"/>
                <c:pt idx="0">
                  <c:v>9.8000000000000007</c:v>
                </c:pt>
              </c:numCache>
            </c:numRef>
          </c:val>
          <c:extLst xmlns:c16r2="http://schemas.microsoft.com/office/drawing/2015/06/chart">
            <c:ext xmlns:c16="http://schemas.microsoft.com/office/drawing/2014/chart" uri="{C3380CC4-5D6E-409C-BE32-E72D297353CC}">
              <c16:uniqueId val="{00000001-F06B-4C8B-8693-C22A72BEE29B}"/>
            </c:ext>
          </c:extLst>
        </c:ser>
        <c:ser>
          <c:idx val="2"/>
          <c:order val="2"/>
          <c:tx>
            <c:strRef>
              <c:f>Sheet1!$A$4</c:f>
              <c:strCache>
                <c:ptCount val="1"/>
                <c:pt idx="0">
                  <c:v>2013/2014</c:v>
                </c:pt>
              </c:strCache>
            </c:strRef>
          </c:tx>
          <c:spPr>
            <a:solidFill>
              <a:srgbClr val="FFFFCC"/>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Sheet1!$B$4:$B$4</c:f>
              <c:numCache>
                <c:formatCode>General</c:formatCode>
                <c:ptCount val="1"/>
                <c:pt idx="0">
                  <c:v>9.8000000000000007</c:v>
                </c:pt>
              </c:numCache>
            </c:numRef>
          </c:val>
          <c:extLst xmlns:c16r2="http://schemas.microsoft.com/office/drawing/2015/06/chart">
            <c:ext xmlns:c16="http://schemas.microsoft.com/office/drawing/2014/chart" uri="{C3380CC4-5D6E-409C-BE32-E72D297353CC}">
              <c16:uniqueId val="{00000002-F06B-4C8B-8693-C22A72BEE29B}"/>
            </c:ext>
          </c:extLst>
        </c:ser>
        <c:ser>
          <c:idx val="8"/>
          <c:order val="3"/>
          <c:tx>
            <c:strRef>
              <c:f>Sheet1!$A$5</c:f>
              <c:strCache>
                <c:ptCount val="1"/>
                <c:pt idx="0">
                  <c:v>2014/2015</c:v>
                </c:pt>
              </c:strCache>
            </c:strRef>
          </c:tx>
          <c:spPr>
            <a:solidFill>
              <a:srgbClr val="000080"/>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Sheet1!$B$5:$B$5</c:f>
              <c:numCache>
                <c:formatCode>General</c:formatCode>
                <c:ptCount val="1"/>
                <c:pt idx="0">
                  <c:v>17.8</c:v>
                </c:pt>
              </c:numCache>
            </c:numRef>
          </c:val>
          <c:extLst xmlns:c16r2="http://schemas.microsoft.com/office/drawing/2015/06/chart">
            <c:ext xmlns:c16="http://schemas.microsoft.com/office/drawing/2014/chart" uri="{C3380CC4-5D6E-409C-BE32-E72D297353CC}">
              <c16:uniqueId val="{00000003-F06B-4C8B-8693-C22A72BEE29B}"/>
            </c:ext>
          </c:extLst>
        </c:ser>
        <c:ser>
          <c:idx val="9"/>
          <c:order val="4"/>
          <c:tx>
            <c:strRef>
              <c:f>Sheet1!$A$6</c:f>
              <c:strCache>
                <c:ptCount val="1"/>
                <c:pt idx="0">
                  <c:v>2015/2016</c:v>
                </c:pt>
              </c:strCache>
            </c:strRef>
          </c:tx>
          <c:spPr>
            <a:solidFill>
              <a:srgbClr val="FF00FF"/>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Sheet1!$B$6:$B$6</c:f>
              <c:numCache>
                <c:formatCode>General</c:formatCode>
                <c:ptCount val="1"/>
                <c:pt idx="0">
                  <c:v>11.6</c:v>
                </c:pt>
              </c:numCache>
            </c:numRef>
          </c:val>
          <c:extLst xmlns:c16r2="http://schemas.microsoft.com/office/drawing/2015/06/chart">
            <c:ext xmlns:c16="http://schemas.microsoft.com/office/drawing/2014/chart" uri="{C3380CC4-5D6E-409C-BE32-E72D297353CC}">
              <c16:uniqueId val="{00000004-F06B-4C8B-8693-C22A72BEE29B}"/>
            </c:ext>
          </c:extLst>
        </c:ser>
        <c:ser>
          <c:idx val="3"/>
          <c:order val="5"/>
          <c:tx>
            <c:strRef>
              <c:f>Sheet1!$A$732</c:f>
              <c:strCache>
                <c:ptCount val="1"/>
                <c:pt idx="0">
                  <c:v>2011/2012</c:v>
                </c:pt>
              </c:strCache>
            </c:strRef>
          </c:tx>
          <c:spPr>
            <a:solidFill>
              <a:srgbClr val="CCFFFF"/>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Sheet1!$B$732:$B$732</c:f>
              <c:numCache>
                <c:formatCode>General</c:formatCode>
                <c:ptCount val="1"/>
                <c:pt idx="0">
                  <c:v>20.8</c:v>
                </c:pt>
              </c:numCache>
            </c:numRef>
          </c:val>
          <c:extLst xmlns:c16r2="http://schemas.microsoft.com/office/drawing/2015/06/chart">
            <c:ext xmlns:c16="http://schemas.microsoft.com/office/drawing/2014/chart" uri="{C3380CC4-5D6E-409C-BE32-E72D297353CC}">
              <c16:uniqueId val="{00000005-F06B-4C8B-8693-C22A72BEE29B}"/>
            </c:ext>
          </c:extLst>
        </c:ser>
        <c:ser>
          <c:idx val="4"/>
          <c:order val="6"/>
          <c:tx>
            <c:strRef>
              <c:f>Sheet1!$A$733</c:f>
              <c:strCache>
                <c:ptCount val="1"/>
                <c:pt idx="0">
                  <c:v>2012/2013</c:v>
                </c:pt>
              </c:strCache>
            </c:strRef>
          </c:tx>
          <c:spPr>
            <a:solidFill>
              <a:srgbClr val="660066"/>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Sheet1!$B$733:$B$733</c:f>
              <c:numCache>
                <c:formatCode>General</c:formatCode>
                <c:ptCount val="1"/>
                <c:pt idx="0">
                  <c:v>9.8000000000000007</c:v>
                </c:pt>
              </c:numCache>
            </c:numRef>
          </c:val>
          <c:extLst xmlns:c16r2="http://schemas.microsoft.com/office/drawing/2015/06/chart">
            <c:ext xmlns:c16="http://schemas.microsoft.com/office/drawing/2014/chart" uri="{C3380CC4-5D6E-409C-BE32-E72D297353CC}">
              <c16:uniqueId val="{00000006-F06B-4C8B-8693-C22A72BEE29B}"/>
            </c:ext>
          </c:extLst>
        </c:ser>
        <c:ser>
          <c:idx val="5"/>
          <c:order val="7"/>
          <c:tx>
            <c:strRef>
              <c:f>Sheet1!$A$734</c:f>
              <c:strCache>
                <c:ptCount val="1"/>
                <c:pt idx="0">
                  <c:v>2013/2014</c:v>
                </c:pt>
              </c:strCache>
            </c:strRef>
          </c:tx>
          <c:spPr>
            <a:solidFill>
              <a:srgbClr val="FF8080"/>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Sheet1!$B$734:$B$734</c:f>
              <c:numCache>
                <c:formatCode>General</c:formatCode>
                <c:ptCount val="1"/>
                <c:pt idx="0">
                  <c:v>9.8000000000000007</c:v>
                </c:pt>
              </c:numCache>
            </c:numRef>
          </c:val>
          <c:extLst xmlns:c16r2="http://schemas.microsoft.com/office/drawing/2015/06/chart">
            <c:ext xmlns:c16="http://schemas.microsoft.com/office/drawing/2014/chart" uri="{C3380CC4-5D6E-409C-BE32-E72D297353CC}">
              <c16:uniqueId val="{00000007-F06B-4C8B-8693-C22A72BEE29B}"/>
            </c:ext>
          </c:extLst>
        </c:ser>
        <c:ser>
          <c:idx val="6"/>
          <c:order val="8"/>
          <c:tx>
            <c:strRef>
              <c:f>Sheet1!$A$735</c:f>
              <c:strCache>
                <c:ptCount val="1"/>
                <c:pt idx="0">
                  <c:v>2014/2015</c:v>
                </c:pt>
              </c:strCache>
            </c:strRef>
          </c:tx>
          <c:spPr>
            <a:solidFill>
              <a:srgbClr val="0066CC"/>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Sheet1!$B$735:$B$735</c:f>
              <c:numCache>
                <c:formatCode>General</c:formatCode>
                <c:ptCount val="1"/>
                <c:pt idx="0">
                  <c:v>17.8</c:v>
                </c:pt>
              </c:numCache>
            </c:numRef>
          </c:val>
          <c:extLst xmlns:c16r2="http://schemas.microsoft.com/office/drawing/2015/06/chart">
            <c:ext xmlns:c16="http://schemas.microsoft.com/office/drawing/2014/chart" uri="{C3380CC4-5D6E-409C-BE32-E72D297353CC}">
              <c16:uniqueId val="{00000008-F06B-4C8B-8693-C22A72BEE29B}"/>
            </c:ext>
          </c:extLst>
        </c:ser>
        <c:ser>
          <c:idx val="7"/>
          <c:order val="9"/>
          <c:tx>
            <c:strRef>
              <c:f>Sheet1!$A$736</c:f>
              <c:strCache>
                <c:ptCount val="1"/>
                <c:pt idx="0">
                  <c:v>2015/2016</c:v>
                </c:pt>
              </c:strCache>
            </c:strRef>
          </c:tx>
          <c:spPr>
            <a:solidFill>
              <a:srgbClr val="CCCCFF"/>
            </a:solidFill>
            <a:ln w="11853">
              <a:solidFill>
                <a:srgbClr val="000000"/>
              </a:solidFill>
              <a:prstDash val="solid"/>
            </a:ln>
          </c:spPr>
          <c:invertIfNegative val="0"/>
          <c:cat>
            <c:strRef>
              <c:f>Sheet1!$B$1:$B$1</c:f>
              <c:strCache>
                <c:ptCount val="1"/>
                <c:pt idx="0">
                  <c:v> Доля участников муниципальных конкурсов</c:v>
                </c:pt>
              </c:strCache>
            </c:strRef>
          </c:cat>
          <c:val>
            <c:numRef>
              <c:f>Sheet1!$B$736:$B$736</c:f>
              <c:numCache>
                <c:formatCode>General</c:formatCode>
                <c:ptCount val="1"/>
                <c:pt idx="0">
                  <c:v>11.6</c:v>
                </c:pt>
              </c:numCache>
            </c:numRef>
          </c:val>
          <c:extLst xmlns:c16r2="http://schemas.microsoft.com/office/drawing/2015/06/chart">
            <c:ext xmlns:c16="http://schemas.microsoft.com/office/drawing/2014/chart" uri="{C3380CC4-5D6E-409C-BE32-E72D297353CC}">
              <c16:uniqueId val="{00000009-F06B-4C8B-8693-C22A72BEE29B}"/>
            </c:ext>
          </c:extLst>
        </c:ser>
        <c:ser>
          <c:idx val="10"/>
          <c:order val="10"/>
          <c:tx>
            <c:strRef>
              <c:f>Sheet1!$A$737</c:f>
              <c:strCache>
                <c:ptCount val="1"/>
                <c:pt idx="0">
                  <c:v>2016/2017</c:v>
                </c:pt>
              </c:strCache>
            </c:strRef>
          </c:tx>
          <c:invertIfNegative val="0"/>
          <c:val>
            <c:numRef>
              <c:f>Sheet1!$B$737</c:f>
              <c:numCache>
                <c:formatCode>General</c:formatCode>
                <c:ptCount val="1"/>
                <c:pt idx="0">
                  <c:v>16.3</c:v>
                </c:pt>
              </c:numCache>
            </c:numRef>
          </c:val>
          <c:extLst xmlns:c16r2="http://schemas.microsoft.com/office/drawing/2015/06/chart">
            <c:ext xmlns:c16="http://schemas.microsoft.com/office/drawing/2014/chart" uri="{C3380CC4-5D6E-409C-BE32-E72D297353CC}">
              <c16:uniqueId val="{0000000A-F06B-4C8B-8693-C22A72BEE29B}"/>
            </c:ext>
          </c:extLst>
        </c:ser>
        <c:dLbls>
          <c:showLegendKey val="0"/>
          <c:showVal val="0"/>
          <c:showCatName val="0"/>
          <c:showSerName val="0"/>
          <c:showPercent val="0"/>
          <c:showBubbleSize val="0"/>
        </c:dLbls>
        <c:gapWidth val="150"/>
        <c:gapDepth val="0"/>
        <c:shape val="box"/>
        <c:axId val="28891392"/>
        <c:axId val="28897280"/>
        <c:axId val="0"/>
      </c:bar3DChart>
      <c:catAx>
        <c:axId val="28891392"/>
        <c:scaling>
          <c:orientation val="minMax"/>
        </c:scaling>
        <c:delete val="0"/>
        <c:axPos val="b"/>
        <c:numFmt formatCode="General" sourceLinked="1"/>
        <c:majorTickMark val="out"/>
        <c:minorTickMark val="none"/>
        <c:tickLblPos val="low"/>
        <c:spPr>
          <a:ln w="2963">
            <a:solidFill>
              <a:srgbClr val="000000"/>
            </a:solidFill>
            <a:prstDash val="solid"/>
          </a:ln>
        </c:spPr>
        <c:txPr>
          <a:bodyPr rot="0" vert="horz"/>
          <a:lstStyle/>
          <a:p>
            <a:pPr>
              <a:defRPr sz="747" b="1" i="0" u="none" strike="noStrike" baseline="0">
                <a:solidFill>
                  <a:srgbClr val="000000"/>
                </a:solidFill>
                <a:latin typeface="Calibri"/>
                <a:ea typeface="Calibri"/>
                <a:cs typeface="Calibri"/>
              </a:defRPr>
            </a:pPr>
            <a:endParaRPr lang="ru-RU"/>
          </a:p>
        </c:txPr>
        <c:crossAx val="28897280"/>
        <c:crosses val="autoZero"/>
        <c:auto val="1"/>
        <c:lblAlgn val="ctr"/>
        <c:lblOffset val="100"/>
        <c:tickLblSkip val="1"/>
        <c:tickMarkSkip val="1"/>
        <c:noMultiLvlLbl val="0"/>
      </c:catAx>
      <c:valAx>
        <c:axId val="28897280"/>
        <c:scaling>
          <c:orientation val="minMax"/>
        </c:scaling>
        <c:delete val="0"/>
        <c:axPos val="l"/>
        <c:majorGridlines>
          <c:spPr>
            <a:ln w="2963">
              <a:solidFill>
                <a:srgbClr val="000000"/>
              </a:solidFill>
              <a:prstDash val="solid"/>
            </a:ln>
          </c:spPr>
        </c:majorGridlines>
        <c:numFmt formatCode="General" sourceLinked="1"/>
        <c:majorTickMark val="out"/>
        <c:minorTickMark val="none"/>
        <c:tickLblPos val="nextTo"/>
        <c:spPr>
          <a:ln w="2963">
            <a:solidFill>
              <a:srgbClr val="000000"/>
            </a:solidFill>
            <a:prstDash val="solid"/>
          </a:ln>
        </c:spPr>
        <c:txPr>
          <a:bodyPr rot="0" vert="horz"/>
          <a:lstStyle/>
          <a:p>
            <a:pPr>
              <a:defRPr sz="747" b="1" i="0" u="none" strike="noStrike" baseline="0">
                <a:solidFill>
                  <a:srgbClr val="000000"/>
                </a:solidFill>
                <a:latin typeface="Calibri"/>
                <a:ea typeface="Calibri"/>
                <a:cs typeface="Calibri"/>
              </a:defRPr>
            </a:pPr>
            <a:endParaRPr lang="ru-RU"/>
          </a:p>
        </c:txPr>
        <c:crossAx val="28891392"/>
        <c:crosses val="autoZero"/>
        <c:crossBetween val="between"/>
      </c:valAx>
      <c:spPr>
        <a:noFill/>
        <a:ln w="23706">
          <a:noFill/>
        </a:ln>
      </c:spPr>
    </c:plotArea>
    <c:legend>
      <c:legendPos val="b"/>
      <c:layout>
        <c:manualLayout>
          <c:xMode val="edge"/>
          <c:yMode val="edge"/>
          <c:x val="1.3311204562187259E-2"/>
          <c:y val="0.75824176472322979"/>
          <c:w val="0.89999991680913161"/>
          <c:h val="0.10289716594414465"/>
        </c:manualLayout>
      </c:layout>
      <c:overlay val="0"/>
      <c:spPr>
        <a:solidFill>
          <a:srgbClr val="FFFFFF"/>
        </a:solidFill>
        <a:ln w="2963">
          <a:solidFill>
            <a:srgbClr val="000000"/>
          </a:solidFill>
          <a:prstDash val="solid"/>
        </a:ln>
      </c:spPr>
      <c:txPr>
        <a:bodyPr/>
        <a:lstStyle/>
        <a:p>
          <a:pPr>
            <a:defRPr sz="59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47"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4775-2972-446E-A93E-D00B7676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57</Pages>
  <Words>16713</Words>
  <Characters>95268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dc:creator>
  <cp:keywords/>
  <dc:description/>
  <cp:lastModifiedBy>Userrr</cp:lastModifiedBy>
  <cp:revision>148</cp:revision>
  <cp:lastPrinted>2019-11-22T02:08:00Z</cp:lastPrinted>
  <dcterms:created xsi:type="dcterms:W3CDTF">2018-09-13T07:43:00Z</dcterms:created>
  <dcterms:modified xsi:type="dcterms:W3CDTF">2019-11-22T02:29:00Z</dcterms:modified>
</cp:coreProperties>
</file>