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B3" w:rsidRPr="00E126B3" w:rsidRDefault="00E126B3" w:rsidP="00E5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6B3">
        <w:rPr>
          <w:rFonts w:ascii="Times New Roman" w:hAnsi="Times New Roman" w:cs="Times New Roman"/>
          <w:b/>
          <w:sz w:val="28"/>
          <w:szCs w:val="28"/>
        </w:rPr>
        <w:t>ХАРАКТЕРИСТИКА  ОБУЧАЮЩЕГОСЯ,  ВЫДАННАЯ ОБРАЗОВАТЕЛЬНОЙ ОРГАНИЗАЦИЕЙ.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фамилия, имя, отчество ребенка;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дата рождения ребенка;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адрес регистрации по месту жительства (населенный пункт, улица, дом, квартира, пр.)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адрес фактического проживания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сведения о родителях (законных представителях);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с кем проживает ребенок;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контактная информация семьи.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История обучения ребенка до обращения на ПМПК: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обучался ли где-либо до поступления в эту образовательную организацию;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оставался ли на второй год, в каких классах (для детей школьного возраста);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причины перевода из другой образовательной организации (в случаях,</w:t>
      </w:r>
      <w:proofErr w:type="gramEnd"/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если ребенок поступил на обучение из другой образовательной организации).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Детализированная информация об условиях и результатах обучения ребенка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в образовательной организации: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класс/группа;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программа обучения общеобразовательная основная/адаптированная;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форма обучения (указывается, если ребенок обучается на дому, дистанционно</w:t>
      </w:r>
      <w:proofErr w:type="gramEnd"/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и др.);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возраст поступления в образовательную организацию, степень подготовленности; сколько времени находится ребенок в данной образовательной организации;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особенности адаптации ребенка к данной образовательной организации;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отношение к учебной (в ДОО - к детской продуктивной, игровой, познавательной) деятельности,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отношение ребенка к словесной инструкции педагога, реакция на нее,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26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126B3">
        <w:rPr>
          <w:rFonts w:ascii="Times New Roman" w:hAnsi="Times New Roman" w:cs="Times New Roman"/>
          <w:sz w:val="28"/>
          <w:szCs w:val="28"/>
        </w:rPr>
        <w:t xml:space="preserve"> учебных (для дошкольника - коммуникативных, навыков самообслуживания, игровых и др.) навыков;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 xml:space="preserve">как успевает ребенок, в чем заключаются особенности или трудности усвоения им программы (для дошкольника - принимает ли участие в организуемых занятиях, в </w:t>
      </w:r>
      <w:proofErr w:type="spellStart"/>
      <w:r w:rsidRPr="00E126B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126B3">
        <w:rPr>
          <w:rFonts w:ascii="Times New Roman" w:hAnsi="Times New Roman" w:cs="Times New Roman"/>
          <w:sz w:val="28"/>
          <w:szCs w:val="28"/>
        </w:rPr>
        <w:t xml:space="preserve">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</w:t>
      </w:r>
      <w:r w:rsidRPr="00E126B3">
        <w:rPr>
          <w:rFonts w:ascii="Times New Roman" w:hAnsi="Times New Roman" w:cs="Times New Roman"/>
          <w:sz w:val="28"/>
          <w:szCs w:val="28"/>
        </w:rPr>
        <w:lastRenderedPageBreak/>
        <w:t>себя роли, возможность игры с правилами, предлагает сам игру и стремится быть понятым сверстниками и т.п.),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 xml:space="preserve">характер ошибок (отдельно по математике, письму, чтению и другим предметам); 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развитие моторики (общая моторная неловкость, двигательная расторможенность, преимущественные недостатки мелкой моторики, какую деятельность затрудняют) и речи (речью не пользуется, речь малопонятна, пользуется речью преимущественно для коммуникации, может отвечать на занятиях, формулировать свои мысли);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для младших школьников информация о том, с какой степенью готовности ребенок пришел в школу (абсолютно не готов, слабо подготовлен, подготовлен удовлетворительно) и какую динамику дал в процессе обучения (почти никакой, очень слабую, недостаточную, достаточную).</w:t>
      </w:r>
      <w:proofErr w:type="gramEnd"/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 xml:space="preserve">Ниже предлагаются </w:t>
      </w:r>
      <w:r w:rsidRPr="009D114D">
        <w:rPr>
          <w:rFonts w:ascii="Times New Roman" w:hAnsi="Times New Roman" w:cs="Times New Roman"/>
          <w:b/>
          <w:sz w:val="28"/>
          <w:szCs w:val="28"/>
        </w:rPr>
        <w:t>образцы формулировок</w:t>
      </w:r>
      <w:r w:rsidRPr="00E126B3">
        <w:rPr>
          <w:rFonts w:ascii="Times New Roman" w:hAnsi="Times New Roman" w:cs="Times New Roman"/>
          <w:sz w:val="28"/>
          <w:szCs w:val="28"/>
        </w:rPr>
        <w:t>, которые могут использоваться школьными педагогами при составлении психолого-педагогической характеристики младшего школьника.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 xml:space="preserve">Соответствие объема школьных знаний, умений и навыков требованиям программы с оценкой динамики </w:t>
      </w:r>
      <w:proofErr w:type="spellStart"/>
      <w:r w:rsidRPr="00E126B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126B3">
        <w:rPr>
          <w:rFonts w:ascii="Times New Roman" w:hAnsi="Times New Roman" w:cs="Times New Roman"/>
          <w:sz w:val="28"/>
          <w:szCs w:val="28"/>
        </w:rPr>
        <w:t>: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 xml:space="preserve">Математика. Указать, пришел в школу, зная порядковый счет в пределах..., умея пересчитывать предметы (в пределах...), зная цифры. Как быстро их усвоил. Мог ли сравнить количества (больше, меньше, столько же). Легко ли научился обозначать количество цифрой? </w:t>
      </w:r>
      <w:proofErr w:type="gramStart"/>
      <w:r w:rsidRPr="00E126B3">
        <w:rPr>
          <w:rFonts w:ascii="Times New Roman" w:hAnsi="Times New Roman" w:cs="Times New Roman"/>
          <w:sz w:val="28"/>
          <w:szCs w:val="28"/>
        </w:rPr>
        <w:t>Легко ли научился понимать математические знаки (+, -, =, &gt;, &lt;). Понимал ли слова, обозначающие пространственные направления и отношения (верх, низ, право, лево, над, под, меньше).</w:t>
      </w:r>
      <w:proofErr w:type="gramEnd"/>
      <w:r w:rsidRPr="00E126B3">
        <w:rPr>
          <w:rFonts w:ascii="Times New Roman" w:hAnsi="Times New Roman" w:cs="Times New Roman"/>
          <w:sz w:val="28"/>
          <w:szCs w:val="28"/>
        </w:rPr>
        <w:t xml:space="preserve"> Научился ли ориентироваться в пространстве? Понимает ли смысл арифметических действий (сложения, вычитания, умножения, деления). Понимает ли смысл арифметических задач? Может ли записать их решение?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 xml:space="preserve">Чтение. Указать, пришел в школу, зная буквы, умея сливать их в слоги, умея читать. Чему научился? Какие ошибки в чтении (выбрать </w:t>
      </w:r>
      <w:proofErr w:type="gramStart"/>
      <w:r w:rsidRPr="00E126B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126B3">
        <w:rPr>
          <w:rFonts w:ascii="Times New Roman" w:hAnsi="Times New Roman" w:cs="Times New Roman"/>
          <w:sz w:val="28"/>
          <w:szCs w:val="28"/>
        </w:rPr>
        <w:t xml:space="preserve">):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</w:t>
      </w:r>
      <w:proofErr w:type="spellStart"/>
      <w:r w:rsidRPr="00E126B3">
        <w:rPr>
          <w:rFonts w:ascii="Times New Roman" w:hAnsi="Times New Roman" w:cs="Times New Roman"/>
          <w:sz w:val="28"/>
          <w:szCs w:val="28"/>
        </w:rPr>
        <w:t>побуквенно</w:t>
      </w:r>
      <w:proofErr w:type="spellEnd"/>
      <w:r w:rsidRPr="00E126B3">
        <w:rPr>
          <w:rFonts w:ascii="Times New Roman" w:hAnsi="Times New Roman" w:cs="Times New Roman"/>
          <w:sz w:val="28"/>
          <w:szCs w:val="28"/>
        </w:rPr>
        <w:t>, не понимая смысла).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Читает, но допускает следующие ошибки: пропуски, замены, искажения,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дополнения слов или частей слов; медленный темп чтения, попытки начинать</w:t>
      </w:r>
    </w:p>
    <w:p w:rsidR="00E126B3" w:rsidRPr="00E126B3" w:rsidRDefault="009D114D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6B3" w:rsidRPr="00E126B3">
        <w:rPr>
          <w:rFonts w:ascii="Times New Roman" w:hAnsi="Times New Roman" w:cs="Times New Roman"/>
          <w:sz w:val="28"/>
          <w:szCs w:val="28"/>
        </w:rPr>
        <w:t>чтение заново, длительные запинки, потеря места в тексте, неточное чтение фраз, перестановка слов в предложении или бу</w:t>
      </w:r>
      <w:proofErr w:type="gramStart"/>
      <w:r w:rsidR="00E126B3" w:rsidRPr="00E126B3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="00E126B3" w:rsidRPr="00E126B3">
        <w:rPr>
          <w:rFonts w:ascii="Times New Roman" w:hAnsi="Times New Roman" w:cs="Times New Roman"/>
          <w:sz w:val="28"/>
          <w:szCs w:val="28"/>
        </w:rPr>
        <w:t>овах,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 xml:space="preserve">Читает достаточно бегло, но отмечается неспособность пересказать содержание </w:t>
      </w:r>
      <w:proofErr w:type="gramStart"/>
      <w:r w:rsidRPr="00E126B3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E126B3">
        <w:rPr>
          <w:rFonts w:ascii="Times New Roman" w:hAnsi="Times New Roman" w:cs="Times New Roman"/>
          <w:sz w:val="28"/>
          <w:szCs w:val="28"/>
        </w:rPr>
        <w:t>, сделать выводы из прочитанного.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Письмо. Пишет правой или левой рукой. Указать, пришел в школу, умея писать печатными буквами (только свое имя, отдельные слова с большим количеством ошибок, количество ошибок зависело от сложности слова).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 xml:space="preserve">При усвоении письма наблюдались трудности (выбрать нужное): в написании элементов букв, в написании букв, при необходимости перевода печатной буквы в </w:t>
      </w:r>
      <w:proofErr w:type="gramStart"/>
      <w:r w:rsidRPr="00E126B3">
        <w:rPr>
          <w:rFonts w:ascii="Times New Roman" w:hAnsi="Times New Roman" w:cs="Times New Roman"/>
          <w:sz w:val="28"/>
          <w:szCs w:val="28"/>
        </w:rPr>
        <w:t>письменную</w:t>
      </w:r>
      <w:proofErr w:type="gramEnd"/>
      <w:r w:rsidRPr="00E126B3">
        <w:rPr>
          <w:rFonts w:ascii="Times New Roman" w:hAnsi="Times New Roman" w:cs="Times New Roman"/>
          <w:sz w:val="28"/>
          <w:szCs w:val="28"/>
        </w:rPr>
        <w:t xml:space="preserve">, смешение букв, сходных по начертанию. </w:t>
      </w:r>
      <w:r w:rsidRPr="00E126B3">
        <w:rPr>
          <w:rFonts w:ascii="Times New Roman" w:hAnsi="Times New Roman" w:cs="Times New Roman"/>
          <w:sz w:val="28"/>
          <w:szCs w:val="28"/>
        </w:rPr>
        <w:lastRenderedPageBreak/>
        <w:t xml:space="preserve">Нарушено списывание. Нарушено преимущественно самостоятельное </w:t>
      </w:r>
      <w:bookmarkStart w:id="0" w:name="_GoBack"/>
      <w:bookmarkEnd w:id="0"/>
      <w:r w:rsidRPr="00E126B3">
        <w:rPr>
          <w:rFonts w:ascii="Times New Roman" w:hAnsi="Times New Roman" w:cs="Times New Roman"/>
          <w:sz w:val="28"/>
          <w:szCs w:val="28"/>
        </w:rPr>
        <w:t>письмо.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Другие предметы (обязательно указать, справляется ли ребенок с заданиями на уроках рисования, труда; охарактеризовать уровень моторного развития на уроках физкультуры).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В чем вероятная причина недостатков в обучении: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нет понимания материала,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понимание есть, но резко нарушено внимание,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понимание есть только при индивидуальной работе, в классе самостоятельно работать не может,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понимание есть, но мотивация к обучению отсутствует.</w:t>
      </w:r>
    </w:p>
    <w:p w:rsidR="00E126B3" w:rsidRPr="009D114D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D">
        <w:rPr>
          <w:rFonts w:ascii="Times New Roman" w:hAnsi="Times New Roman" w:cs="Times New Roman"/>
          <w:b/>
          <w:sz w:val="28"/>
          <w:szCs w:val="28"/>
        </w:rPr>
        <w:t>Характеристика обучаемости: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 xml:space="preserve">Должно быть указание на то, какие виды помощи использует учитель: объяснение после уроков, подсказку на уроках, прямой показ того, как надо делать. </w:t>
      </w:r>
      <w:proofErr w:type="gramStart"/>
      <w:r w:rsidRPr="00E126B3">
        <w:rPr>
          <w:rFonts w:ascii="Times New Roman" w:hAnsi="Times New Roman" w:cs="Times New Roman"/>
          <w:sz w:val="28"/>
          <w:szCs w:val="28"/>
        </w:rPr>
        <w:t>Насколько эффективна помощь:</w:t>
      </w:r>
      <w:r w:rsidRPr="00E126B3">
        <w:rPr>
          <w:rFonts w:ascii="Times New Roman" w:hAnsi="Times New Roman" w:cs="Times New Roman"/>
          <w:sz w:val="28"/>
          <w:szCs w:val="28"/>
        </w:rPr>
        <w:tab/>
        <w:t>недостаточная (эффективность помощи</w:t>
      </w:r>
      <w:proofErr w:type="gramEnd"/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 xml:space="preserve">неравномерна, в некоторых видах деятельности или заданиях помощь не дает результата), низкая (помощь малоэффективна, ребенок быстро все забывает). </w:t>
      </w:r>
      <w:proofErr w:type="gramStart"/>
      <w:r w:rsidRPr="00E126B3">
        <w:rPr>
          <w:rFonts w:ascii="Times New Roman" w:hAnsi="Times New Roman" w:cs="Times New Roman"/>
          <w:sz w:val="28"/>
          <w:szCs w:val="28"/>
        </w:rPr>
        <w:t>Конкретизировать информацию о соблюдении учебной дисциплины можно с помощью выбора подходящих из следующих формулировок:</w:t>
      </w:r>
      <w:proofErr w:type="gramEnd"/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Нарушений учебной дисциплины практически нет.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Нарушений учебной дисциплины нет, но ребенок не включается в учебное взаимодействие.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Нарушает учебную дисциплину преимущественно из-за непонимания учебных норм (например, может встать, ходить по классу и т.п.).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Не может правильно вести себя весь урок, мешает другим детям ненамеренно, поскольку очень активен.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Специально мешает другим детям.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Для учеников подросткового возраста в характеристике указывается, с какого года обучения (класса) проблемы стали очевидными, в чем они заключались (недостаточное понимание материала по большинству (всем) предметам, по отдельным предметам - указать каким, недостатки усвоения учебного материала предположительно связывались с плохим посещением занятий)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Рекомендуется приводить сведения о формальной успеваемости по основным предметам, обратить особое внимание на описание частоты и характера конфликтов с соучениками, педагогами, поведения в конфликте, проявлений переживаний по поводу конфликтов. Перечислить основные проступки, вызывавшие тревогу у педагогов. Указать, с обучающимися какого возраста предпочитает общаться (младшими, старшими, своего возраста). Охарактеризовать интересы, увлечения.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B3">
        <w:rPr>
          <w:rFonts w:ascii="Times New Roman" w:hAnsi="Times New Roman" w:cs="Times New Roman"/>
          <w:sz w:val="28"/>
          <w:szCs w:val="28"/>
        </w:rPr>
        <w:t xml:space="preserve">Для ребенка любого возраста в характеристику включаются сведения о его работоспособности (трудности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 и т.п.) и особых трудностях </w:t>
      </w:r>
      <w:r w:rsidRPr="00E126B3">
        <w:rPr>
          <w:rFonts w:ascii="Times New Roman" w:hAnsi="Times New Roman" w:cs="Times New Roman"/>
          <w:sz w:val="28"/>
          <w:szCs w:val="28"/>
        </w:rPr>
        <w:lastRenderedPageBreak/>
        <w:t xml:space="preserve">(дисфункциях), наблюдаемых в учебном процессе (отвлекаемость, утомляемость, невозможность сосредоточиться, недостаток ориентировки на листе бумаги, </w:t>
      </w:r>
      <w:proofErr w:type="spellStart"/>
      <w:r w:rsidRPr="00E126B3">
        <w:rPr>
          <w:rFonts w:ascii="Times New Roman" w:hAnsi="Times New Roman" w:cs="Times New Roman"/>
          <w:sz w:val="28"/>
          <w:szCs w:val="28"/>
        </w:rPr>
        <w:t>неразличение</w:t>
      </w:r>
      <w:proofErr w:type="spellEnd"/>
      <w:r w:rsidRPr="00E126B3">
        <w:rPr>
          <w:rFonts w:ascii="Times New Roman" w:hAnsi="Times New Roman" w:cs="Times New Roman"/>
          <w:sz w:val="28"/>
          <w:szCs w:val="28"/>
        </w:rPr>
        <w:t xml:space="preserve"> правой и</w:t>
      </w:r>
      <w:proofErr w:type="gramEnd"/>
      <w:r w:rsidRPr="00E12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6B3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E126B3">
        <w:rPr>
          <w:rFonts w:ascii="Times New Roman" w:hAnsi="Times New Roman" w:cs="Times New Roman"/>
          <w:sz w:val="28"/>
          <w:szCs w:val="28"/>
        </w:rPr>
        <w:t xml:space="preserve"> сторон и т.п.);</w:t>
      </w:r>
    </w:p>
    <w:p w:rsidR="00E126B3" w:rsidRPr="009D114D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D">
        <w:rPr>
          <w:rFonts w:ascii="Times New Roman" w:hAnsi="Times New Roman" w:cs="Times New Roman"/>
          <w:b/>
          <w:sz w:val="28"/>
          <w:szCs w:val="28"/>
        </w:rPr>
        <w:t>В завершение характеристики оценивается: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 уровень общего развития (степень отставания от большинства детей в классе/группе),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общая осведомленность ребенка о себе (оценивается в соотнесении с календарным возрастом);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 xml:space="preserve">взаимоотношение </w:t>
      </w:r>
      <w:proofErr w:type="gramStart"/>
      <w:r w:rsidRPr="00E126B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126B3">
        <w:rPr>
          <w:rFonts w:ascii="Times New Roman" w:hAnsi="Times New Roman" w:cs="Times New Roman"/>
          <w:sz w:val="28"/>
          <w:szCs w:val="28"/>
        </w:rPr>
        <w:t xml:space="preserve">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какие меры коррекции применялись, и их эффективность (дополнительные занятия, щадящий режим и пр.);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особенности семейного воспитания (строгое, попустительское, непоследовательное, ребенку уделяется недостаточно внимания),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-</w:t>
      </w:r>
      <w:r w:rsidRPr="00E126B3">
        <w:rPr>
          <w:rFonts w:ascii="Times New Roman" w:hAnsi="Times New Roman" w:cs="Times New Roman"/>
          <w:sz w:val="28"/>
          <w:szCs w:val="28"/>
        </w:rPr>
        <w:tab/>
        <w:t>отношение самого ребенка и его семьи к имеющимся проблемам и трудностям (признание своих неудач, отставания либо равнодушное или неадекватное отношение, пр.).</w:t>
      </w:r>
    </w:p>
    <w:p w:rsidR="00E126B3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>В Характеристике отражаются возможности ребенка, на которые можно опираться в педагогической работе, а также обобщенные выводы педагога и его пожелания по организации дальнейшего обучения ребенка.</w:t>
      </w:r>
    </w:p>
    <w:p w:rsidR="00E126B3" w:rsidRPr="009D114D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D">
        <w:rPr>
          <w:rFonts w:ascii="Times New Roman" w:hAnsi="Times New Roman" w:cs="Times New Roman"/>
          <w:b/>
          <w:sz w:val="28"/>
          <w:szCs w:val="28"/>
        </w:rPr>
        <w:t>Следует указать цель составления документа, дату его оформления, характеристика заверяется подписью руководителя образовательной организации (уполномоченного лица).</w:t>
      </w:r>
    </w:p>
    <w:p w:rsidR="0051148E" w:rsidRPr="00E126B3" w:rsidRDefault="00E126B3" w:rsidP="00E5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6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148E" w:rsidRPr="00E12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7E792A"/>
    <w:rsid w:val="009D114D"/>
    <w:rsid w:val="00C2457D"/>
    <w:rsid w:val="00E126B3"/>
    <w:rsid w:val="00E5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1304</Words>
  <Characters>7434</Characters>
  <Application>Microsoft Office Word</Application>
  <DocSecurity>0</DocSecurity>
  <Lines>61</Lines>
  <Paragraphs>17</Paragraphs>
  <ScaleCrop>false</ScaleCrop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Тарасова</cp:lastModifiedBy>
  <cp:revision>4</cp:revision>
  <dcterms:created xsi:type="dcterms:W3CDTF">2016-09-19T07:27:00Z</dcterms:created>
  <dcterms:modified xsi:type="dcterms:W3CDTF">2019-02-21T06:37:00Z</dcterms:modified>
</cp:coreProperties>
</file>