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9D" w:rsidRPr="004A2B9D" w:rsidRDefault="004A2B9D" w:rsidP="004A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B9D">
        <w:rPr>
          <w:rFonts w:ascii="Times New Roman" w:eastAsia="Times New Roman" w:hAnsi="Times New Roman" w:cs="Times New Roman"/>
          <w:noProof/>
          <w:color w:val="1FA2D6"/>
          <w:sz w:val="24"/>
          <w:szCs w:val="24"/>
          <w:lang w:eastAsia="ru-RU"/>
        </w:rPr>
        <w:drawing>
          <wp:inline distT="0" distB="0" distL="0" distR="0" wp14:anchorId="385BEC0C" wp14:editId="424AB411">
            <wp:extent cx="1905000" cy="1943100"/>
            <wp:effectExtent l="0" t="0" r="0" b="0"/>
            <wp:docPr id="1" name="Рисунок 1" descr="sm logo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 logo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9D" w:rsidRPr="004A2B9D" w:rsidRDefault="004A2B9D" w:rsidP="004A2B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4A2B9D">
          <w:rPr>
            <w:rFonts w:ascii="Helvetica" w:eastAsia="Times New Roman" w:hAnsi="Helvetica" w:cs="Helvetica"/>
            <w:caps/>
            <w:noProof/>
            <w:color w:val="0000FF"/>
            <w:spacing w:val="15"/>
            <w:sz w:val="21"/>
            <w:szCs w:val="21"/>
            <w:lang w:eastAsia="ru-RU"/>
          </w:rPr>
          <w:drawing>
            <wp:inline distT="0" distB="0" distL="0" distR="0" wp14:anchorId="397B57C9" wp14:editId="342E59EB">
              <wp:extent cx="571500" cy="561975"/>
              <wp:effectExtent l="0" t="0" r="0" b="9525"/>
              <wp:docPr id="2" name="Рисунок 2" descr="Интернет зависимости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Интернет зависимости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A2B9D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ИНТЕРНЕТ</w:t>
        </w:r>
        <w:r w:rsidRPr="004A2B9D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ЗАВИСИМОСТИ</w:t>
        </w:r>
      </w:hyperlink>
    </w:p>
    <w:p w:rsidR="004A2B9D" w:rsidRPr="004A2B9D" w:rsidRDefault="004A2B9D" w:rsidP="004A2B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4A2B9D">
          <w:rPr>
            <w:rFonts w:ascii="Helvetica" w:eastAsia="Times New Roman" w:hAnsi="Helvetica" w:cs="Helvetica"/>
            <w:caps/>
            <w:noProof/>
            <w:color w:val="0000FF"/>
            <w:spacing w:val="15"/>
            <w:sz w:val="21"/>
            <w:szCs w:val="21"/>
            <w:lang w:eastAsia="ru-RU"/>
          </w:rPr>
          <w:drawing>
            <wp:inline distT="0" distB="0" distL="0" distR="0" wp14:anchorId="4BE3822D" wp14:editId="72A9A553">
              <wp:extent cx="723900" cy="571500"/>
              <wp:effectExtent l="0" t="0" r="0" b="0"/>
              <wp:docPr id="3" name="Рисунок 3" descr="Онлайн платежи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Онлайн платежи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3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A2B9D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ОНЛАЙН</w:t>
        </w:r>
        <w:r w:rsidRPr="004A2B9D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ПЛАТЕЖИ</w:t>
        </w:r>
      </w:hyperlink>
    </w:p>
    <w:p w:rsidR="004A2B9D" w:rsidRPr="004A2B9D" w:rsidRDefault="004A2B9D" w:rsidP="004A2B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4A2B9D">
          <w:rPr>
            <w:rFonts w:ascii="Helvetica" w:eastAsia="Times New Roman" w:hAnsi="Helvetica" w:cs="Helvetica"/>
            <w:caps/>
            <w:noProof/>
            <w:color w:val="0000FF"/>
            <w:spacing w:val="15"/>
            <w:sz w:val="21"/>
            <w:szCs w:val="21"/>
            <w:lang w:eastAsia="ru-RU"/>
          </w:rPr>
          <w:drawing>
            <wp:inline distT="0" distB="0" distL="0" distR="0" wp14:anchorId="7205CF1D" wp14:editId="3BC3CC0F">
              <wp:extent cx="628650" cy="571500"/>
              <wp:effectExtent l="0" t="0" r="0" b="0"/>
              <wp:docPr id="4" name="Рисунок 4" descr="Мошенничество в сети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Мошенничество в сети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6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A2B9D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МОШЕННИЧЕСТВО</w:t>
        </w:r>
        <w:r w:rsidRPr="004A2B9D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В СЕТИ</w:t>
        </w:r>
      </w:hyperlink>
    </w:p>
    <w:p w:rsidR="004A2B9D" w:rsidRPr="004A2B9D" w:rsidRDefault="004A2B9D" w:rsidP="004A2B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4A2B9D">
          <w:rPr>
            <w:rFonts w:ascii="Helvetica" w:eastAsia="Times New Roman" w:hAnsi="Helvetica" w:cs="Helvetica"/>
            <w:caps/>
            <w:noProof/>
            <w:color w:val="0000FF"/>
            <w:spacing w:val="15"/>
            <w:sz w:val="21"/>
            <w:szCs w:val="21"/>
            <w:lang w:eastAsia="ru-RU"/>
          </w:rPr>
          <w:drawing>
            <wp:inline distT="0" distB="0" distL="0" distR="0" wp14:anchorId="63E77269" wp14:editId="2FC6C214">
              <wp:extent cx="561975" cy="571500"/>
              <wp:effectExtent l="0" t="0" r="9525" b="0"/>
              <wp:docPr id="5" name="Рисунок 5" descr="Пароли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Пароли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9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A2B9D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ПАРОЛИ</w:t>
        </w:r>
      </w:hyperlink>
    </w:p>
    <w:p w:rsidR="004A2B9D" w:rsidRPr="004A2B9D" w:rsidRDefault="004A2B9D" w:rsidP="004A2B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4A2B9D">
          <w:rPr>
            <w:rFonts w:ascii="Helvetica" w:eastAsia="Times New Roman" w:hAnsi="Helvetica" w:cs="Helvetica"/>
            <w:caps/>
            <w:noProof/>
            <w:color w:val="0000FF"/>
            <w:spacing w:val="15"/>
            <w:sz w:val="21"/>
            <w:szCs w:val="21"/>
            <w:lang w:eastAsia="ru-RU"/>
          </w:rPr>
          <w:drawing>
            <wp:inline distT="0" distB="0" distL="0" distR="0" wp14:anchorId="411D0F1F" wp14:editId="1EB25CD0">
              <wp:extent cx="514350" cy="571500"/>
              <wp:effectExtent l="0" t="0" r="0" b="0"/>
              <wp:docPr id="6" name="Рисунок 6" descr="Защита от вирусов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Защита от вирусов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A2B9D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ЗАЩИТА</w:t>
        </w:r>
        <w:r w:rsidRPr="004A2B9D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ОТ ВИРУСОВ</w:t>
        </w:r>
      </w:hyperlink>
    </w:p>
    <w:p w:rsidR="004A2B9D" w:rsidRPr="004A2B9D" w:rsidRDefault="004A2B9D" w:rsidP="004A2B9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4A2B9D">
          <w:rPr>
            <w:rFonts w:ascii="Helvetica" w:eastAsia="Times New Roman" w:hAnsi="Helvetica" w:cs="Helvetica"/>
            <w:caps/>
            <w:noProof/>
            <w:color w:val="0000FF"/>
            <w:spacing w:val="15"/>
            <w:sz w:val="21"/>
            <w:szCs w:val="21"/>
            <w:lang w:eastAsia="ru-RU"/>
          </w:rPr>
          <w:drawing>
            <wp:inline distT="0" distB="0" distL="0" distR="0" wp14:anchorId="12D9DE19" wp14:editId="1A65109D">
              <wp:extent cx="885825" cy="571500"/>
              <wp:effectExtent l="0" t="0" r="9525" b="0"/>
              <wp:docPr id="7" name="Рисунок 7" descr="Персональные данные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Персональные данные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58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A2B9D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ПЕРСОНАЛЬНЫЕ</w:t>
        </w:r>
        <w:r w:rsidRPr="004A2B9D">
          <w:rPr>
            <w:rFonts w:ascii="Helvetica" w:eastAsia="Times New Roman" w:hAnsi="Helvetica" w:cs="Helvetica"/>
            <w:caps/>
            <w:color w:val="0000FF"/>
            <w:spacing w:val="15"/>
            <w:sz w:val="21"/>
            <w:szCs w:val="21"/>
            <w:lang w:eastAsia="ru-RU"/>
          </w:rPr>
          <w:br/>
          <w:t>ДАННЫЕ</w:t>
        </w:r>
      </w:hyperlink>
    </w:p>
    <w:p w:rsidR="004A2B9D" w:rsidRPr="004A2B9D" w:rsidRDefault="004A2B9D" w:rsidP="004A2B9D">
      <w:pPr>
        <w:shd w:val="clear" w:color="auto" w:fill="FFFFFF"/>
        <w:spacing w:after="300" w:line="630" w:lineRule="atLeast"/>
        <w:outlineLvl w:val="0"/>
        <w:rPr>
          <w:rFonts w:ascii="Helvetica" w:eastAsia="Times New Roman" w:hAnsi="Helvetica" w:cs="Helvetica"/>
          <w:color w:val="222222"/>
          <w:kern w:val="36"/>
          <w:sz w:val="54"/>
          <w:szCs w:val="54"/>
          <w:lang w:eastAsia="ru-RU"/>
        </w:rPr>
      </w:pPr>
      <w:r w:rsidRPr="004A2B9D">
        <w:rPr>
          <w:rFonts w:ascii="Helvetica" w:eastAsia="Times New Roman" w:hAnsi="Helvetica" w:cs="Helvetica"/>
          <w:color w:val="222222"/>
          <w:kern w:val="36"/>
          <w:sz w:val="54"/>
          <w:szCs w:val="54"/>
          <w:lang w:eastAsia="ru-RU"/>
        </w:rPr>
        <w:t xml:space="preserve">Приложение № 2. Информационная памятка для обучающихся для размещения на официальных </w:t>
      </w:r>
      <w:proofErr w:type="spellStart"/>
      <w:r w:rsidRPr="004A2B9D">
        <w:rPr>
          <w:rFonts w:ascii="Helvetica" w:eastAsia="Times New Roman" w:hAnsi="Helvetica" w:cs="Helvetica"/>
          <w:color w:val="222222"/>
          <w:kern w:val="36"/>
          <w:sz w:val="54"/>
          <w:szCs w:val="54"/>
          <w:lang w:eastAsia="ru-RU"/>
        </w:rPr>
        <w:t>интернет-ресурсах</w:t>
      </w:r>
      <w:proofErr w:type="spellEnd"/>
    </w:p>
    <w:p w:rsidR="004A2B9D" w:rsidRPr="004A2B9D" w:rsidRDefault="004A2B9D" w:rsidP="004A2B9D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4A2B9D" w:rsidRPr="004A2B9D" w:rsidRDefault="004A2B9D" w:rsidP="004A2B9D">
      <w:pPr>
        <w:shd w:val="clear" w:color="auto" w:fill="FFFFFF"/>
        <w:spacing w:before="375" w:after="300" w:line="600" w:lineRule="atLeast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Компьютерные вирусы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Компьютерный вирус —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Методы защиты от вредоносных программ:</w:t>
      </w:r>
    </w:p>
    <w:p w:rsidR="004A2B9D" w:rsidRPr="004A2B9D" w:rsidRDefault="004A2B9D" w:rsidP="004A2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4A2B9D" w:rsidRPr="004A2B9D" w:rsidRDefault="004A2B9D" w:rsidP="004A2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Постоянно устанавливай почти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4A2B9D" w:rsidRPr="004A2B9D" w:rsidRDefault="004A2B9D" w:rsidP="004A2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4A2B9D" w:rsidRPr="004A2B9D" w:rsidRDefault="004A2B9D" w:rsidP="004A2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4A2B9D" w:rsidRPr="004A2B9D" w:rsidRDefault="004A2B9D" w:rsidP="004A2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Ограничь физический доступ к компьютеру для посторонних лиц;</w:t>
      </w:r>
    </w:p>
    <w:p w:rsidR="004A2B9D" w:rsidRPr="004A2B9D" w:rsidRDefault="004A2B9D" w:rsidP="004A2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Используй внешние носители информации, такие как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флешка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, диск или файл из Интернета, только из проверенных источников;</w:t>
      </w:r>
    </w:p>
    <w:p w:rsidR="004A2B9D" w:rsidRPr="004A2B9D" w:rsidRDefault="004A2B9D" w:rsidP="004A2B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4A2B9D" w:rsidRPr="004A2B9D" w:rsidRDefault="004A2B9D" w:rsidP="004A2B9D">
      <w:pPr>
        <w:shd w:val="clear" w:color="auto" w:fill="FFFFFF"/>
        <w:spacing w:before="375" w:after="300" w:line="600" w:lineRule="atLeast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Сети WI-FI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Wi-Fi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 —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WirelessFidelity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», который переводится как «беспроводная точность».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Wi-Fi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Hi-Fi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, что в переводе означает «высокая точность».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</w:t>
      </w: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softHyphen/>
        <w:t>Fiсети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не являются безопасными.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Советы по безопасности работе в общедоступных сетях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Wi-fi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:</w:t>
      </w:r>
    </w:p>
    <w:p w:rsidR="004A2B9D" w:rsidRPr="004A2B9D" w:rsidRDefault="004A2B9D" w:rsidP="004A2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Wi-Fiсети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. Работая в них, желательно не вводить пароли доступа, логины и какие-то номера;</w:t>
      </w:r>
    </w:p>
    <w:p w:rsidR="004A2B9D" w:rsidRPr="004A2B9D" w:rsidRDefault="004A2B9D" w:rsidP="004A2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4A2B9D" w:rsidRPr="004A2B9D" w:rsidRDefault="004A2B9D" w:rsidP="004A2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При использовании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Wi-Fiотключи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4A2B9D" w:rsidRPr="004A2B9D" w:rsidRDefault="004A2B9D" w:rsidP="004A2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используй публичный WI-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FIдля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передачи личных данных, например, для выхода в социальные сети или в электронную почту;</w:t>
      </w:r>
    </w:p>
    <w:p w:rsidR="004A2B9D" w:rsidRPr="004A2B9D" w:rsidRDefault="004A2B9D" w:rsidP="004A2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только защищенное соединение через HTTPS, а не HTTP, т.е. при наборе веб-адреса вводи именно «https://»;</w:t>
      </w:r>
    </w:p>
    <w:p w:rsidR="004A2B9D" w:rsidRPr="004A2B9D" w:rsidRDefault="004A2B9D" w:rsidP="004A2B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В мобильном телефоне отключи функцию «Подключение к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Wi-Fiавтоматически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». Не допускай автоматического подключения устройства к сетям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Wi-Fiбез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твоего согласия.</w:t>
      </w:r>
    </w:p>
    <w:p w:rsidR="004A2B9D" w:rsidRPr="004A2B9D" w:rsidRDefault="004A2B9D" w:rsidP="004A2B9D">
      <w:pPr>
        <w:shd w:val="clear" w:color="auto" w:fill="FFFFFF"/>
        <w:spacing w:before="375" w:after="300" w:line="600" w:lineRule="atLeast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Социальные сети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Социальные сети активно входят в нашу жизнь, многие люди работают и живут там постоянно, а в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Facebookуже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</w:t>
      </w: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найдена и использована кем угодно, в том числе не обязательно с благими намерениями.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Основные советы по безопасности в социальных сетях:</w:t>
      </w:r>
    </w:p>
    <w:p w:rsidR="004A2B9D" w:rsidRPr="004A2B9D" w:rsidRDefault="004A2B9D" w:rsidP="004A2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Ограничь список друзей. У тебя в друзьях не должно быть случайных и незнакомых людей;</w:t>
      </w:r>
    </w:p>
    <w:p w:rsidR="004A2B9D" w:rsidRPr="004A2B9D" w:rsidRDefault="004A2B9D" w:rsidP="004A2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4A2B9D" w:rsidRPr="004A2B9D" w:rsidRDefault="004A2B9D" w:rsidP="004A2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Защищай свою репутацию —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4A2B9D" w:rsidRPr="004A2B9D" w:rsidRDefault="004A2B9D" w:rsidP="004A2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4A2B9D" w:rsidRPr="004A2B9D" w:rsidRDefault="004A2B9D" w:rsidP="004A2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4A2B9D" w:rsidRPr="004A2B9D" w:rsidRDefault="004A2B9D" w:rsidP="004A2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4A2B9D" w:rsidRPr="004A2B9D" w:rsidRDefault="004A2B9D" w:rsidP="004A2B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4A2B9D" w:rsidRPr="004A2B9D" w:rsidRDefault="004A2B9D" w:rsidP="004A2B9D">
      <w:pPr>
        <w:shd w:val="clear" w:color="auto" w:fill="FFFFFF"/>
        <w:spacing w:before="375" w:after="300" w:line="600" w:lineRule="atLeast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Электронные деньги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Электронные деньги — это очень удобный способ платежей, однако существуют мошенники, которые хотят получить эти деньги.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</w:t>
      </w: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 xml:space="preserve">пользователя, а в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неанонимных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идентификации пользователя является обязательной.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Также следует различать электронные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фиатные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деньги (равны государственным валютам) и электронные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нефиатные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деньги (не равны государственным валютам).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Основные советы по безопасной работе с электронными деньгами:</w:t>
      </w:r>
    </w:p>
    <w:p w:rsidR="004A2B9D" w:rsidRPr="004A2B9D" w:rsidRDefault="004A2B9D" w:rsidP="004A2B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4A2B9D" w:rsidRPr="004A2B9D" w:rsidRDefault="004A2B9D" w:rsidP="004A2B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4A2B9D" w:rsidRPr="004A2B9D" w:rsidRDefault="004A2B9D" w:rsidP="004A2B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proofErr w:type="gram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StROng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!;;</w:t>
      </w:r>
      <w:proofErr w:type="gramEnd"/>
    </w:p>
    <w:p w:rsidR="004A2B9D" w:rsidRPr="004A2B9D" w:rsidRDefault="004A2B9D" w:rsidP="004A2B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вводи свои личные данные на сайтах, которым не доверяешь.</w:t>
      </w:r>
    </w:p>
    <w:p w:rsidR="004A2B9D" w:rsidRPr="004A2B9D" w:rsidRDefault="004A2B9D" w:rsidP="004A2B9D">
      <w:pPr>
        <w:shd w:val="clear" w:color="auto" w:fill="FFFFFF"/>
        <w:spacing w:before="375" w:after="300" w:line="600" w:lineRule="atLeast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Электронная почта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Электронная почта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имя_пользователя@имя_домена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. Также кроме передачи простого текста, имеется возможность передавать файлы.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Основные советы по безопасной работе с электронной почтой:</w:t>
      </w:r>
    </w:p>
    <w:p w:rsidR="004A2B9D" w:rsidRPr="004A2B9D" w:rsidRDefault="004A2B9D" w:rsidP="004A2B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знаешь</w:t>
      </w:r>
      <w:proofErr w:type="gram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и кто первый в рейтинге;</w:t>
      </w:r>
    </w:p>
    <w:p w:rsidR="004A2B9D" w:rsidRPr="004A2B9D" w:rsidRDefault="004A2B9D" w:rsidP="004A2B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музыкальный_фанат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@» или «рок2013» вместо «тема13»;</w:t>
      </w:r>
    </w:p>
    <w:p w:rsidR="004A2B9D" w:rsidRPr="004A2B9D" w:rsidRDefault="004A2B9D" w:rsidP="004A2B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4A2B9D" w:rsidRPr="004A2B9D" w:rsidRDefault="004A2B9D" w:rsidP="004A2B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4A2B9D" w:rsidRPr="004A2B9D" w:rsidRDefault="004A2B9D" w:rsidP="004A2B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4A2B9D" w:rsidRPr="004A2B9D" w:rsidRDefault="004A2B9D" w:rsidP="004A2B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4A2B9D" w:rsidRPr="004A2B9D" w:rsidRDefault="004A2B9D" w:rsidP="004A2B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4A2B9D" w:rsidRPr="004A2B9D" w:rsidRDefault="004A2B9D" w:rsidP="004A2B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4A2B9D" w:rsidRPr="004A2B9D" w:rsidRDefault="004A2B9D" w:rsidP="004A2B9D">
      <w:pPr>
        <w:shd w:val="clear" w:color="auto" w:fill="FFFFFF"/>
        <w:spacing w:before="375" w:after="300" w:line="600" w:lineRule="atLeast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proofErr w:type="spellStart"/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Кибербуллинг</w:t>
      </w:r>
      <w:proofErr w:type="spellEnd"/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 xml:space="preserve"> или виртуальное издевательство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Кибербуллинг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Основные советы по борьбе с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кибербуллингом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:</w:t>
      </w:r>
    </w:p>
    <w:p w:rsidR="004A2B9D" w:rsidRPr="004A2B9D" w:rsidRDefault="004A2B9D" w:rsidP="004A2B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A2B9D" w:rsidRPr="004A2B9D" w:rsidRDefault="004A2B9D" w:rsidP="004A2B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Управляй своей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киберрепутацией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;</w:t>
      </w:r>
    </w:p>
    <w:p w:rsidR="004A2B9D" w:rsidRPr="004A2B9D" w:rsidRDefault="004A2B9D" w:rsidP="004A2B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4A2B9D" w:rsidRPr="004A2B9D" w:rsidRDefault="004A2B9D" w:rsidP="004A2B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A2B9D" w:rsidRPr="004A2B9D" w:rsidRDefault="004A2B9D" w:rsidP="004A2B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Соблюдай свой виртуальную честь смолоду;</w:t>
      </w:r>
    </w:p>
    <w:p w:rsidR="004A2B9D" w:rsidRPr="004A2B9D" w:rsidRDefault="004A2B9D" w:rsidP="004A2B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A2B9D" w:rsidRPr="004A2B9D" w:rsidRDefault="004A2B9D" w:rsidP="004A2B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Бан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A2B9D" w:rsidRPr="004A2B9D" w:rsidRDefault="004A2B9D" w:rsidP="004A2B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Если ты свидетель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кибербуллинга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. Твои действия: выступить против преследователя, показать ему, что его действия оцениваются </w:t>
      </w: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4A2B9D" w:rsidRPr="004A2B9D" w:rsidRDefault="004A2B9D" w:rsidP="004A2B9D">
      <w:pPr>
        <w:shd w:val="clear" w:color="auto" w:fill="FFFFFF"/>
        <w:spacing w:before="375" w:after="300" w:line="600" w:lineRule="atLeast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Мобильный телефон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Современные смартфоны и планшеты 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Основные советы для безопасности мобильного телефона:</w:t>
      </w:r>
    </w:p>
    <w:p w:rsidR="004A2B9D" w:rsidRPr="004A2B9D" w:rsidRDefault="004A2B9D" w:rsidP="004A2B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4A2B9D" w:rsidRPr="004A2B9D" w:rsidRDefault="004A2B9D" w:rsidP="004A2B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4A2B9D" w:rsidRPr="004A2B9D" w:rsidRDefault="004A2B9D" w:rsidP="004A2B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Необходимо обновлять операционную систему твоего смартфона;</w:t>
      </w:r>
    </w:p>
    <w:p w:rsidR="004A2B9D" w:rsidRPr="004A2B9D" w:rsidRDefault="004A2B9D" w:rsidP="004A2B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антивирусные программы для мобильных телефонов;</w:t>
      </w:r>
    </w:p>
    <w:p w:rsidR="004A2B9D" w:rsidRPr="004A2B9D" w:rsidRDefault="004A2B9D" w:rsidP="004A2B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4A2B9D" w:rsidRPr="004A2B9D" w:rsidRDefault="004A2B9D" w:rsidP="004A2B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cookies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;</w:t>
      </w:r>
    </w:p>
    <w:p w:rsidR="004A2B9D" w:rsidRPr="004A2B9D" w:rsidRDefault="004A2B9D" w:rsidP="004A2B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Периодически проверяй какие платные услуги активированы на твоем номере;</w:t>
      </w:r>
    </w:p>
    <w:p w:rsidR="004A2B9D" w:rsidRPr="004A2B9D" w:rsidRDefault="004A2B9D" w:rsidP="004A2B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4A2B9D" w:rsidRPr="004A2B9D" w:rsidRDefault="004A2B9D" w:rsidP="004A2B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Bluetoothдолжен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быть выключен, когда ты им не пользуешься. Не забывай иногда проверять это.</w:t>
      </w:r>
    </w:p>
    <w:p w:rsidR="004A2B9D" w:rsidRPr="004A2B9D" w:rsidRDefault="004A2B9D" w:rsidP="004A2B9D">
      <w:pPr>
        <w:shd w:val="clear" w:color="auto" w:fill="FFFFFF"/>
        <w:spacing w:before="375" w:after="300" w:line="600" w:lineRule="atLeast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proofErr w:type="spellStart"/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Online</w:t>
      </w:r>
      <w:proofErr w:type="spellEnd"/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-игры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Современные онлайн-игры 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патчи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(цифровые заплатки для программ), закрываются уязвимости серверов.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Основные советы по безопасности твоего игрового аккаунта:</w:t>
      </w:r>
    </w:p>
    <w:p w:rsidR="004A2B9D" w:rsidRPr="004A2B9D" w:rsidRDefault="004A2B9D" w:rsidP="004A2B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4A2B9D" w:rsidRPr="004A2B9D" w:rsidRDefault="004A2B9D" w:rsidP="004A2B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скринов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;</w:t>
      </w:r>
    </w:p>
    <w:p w:rsidR="004A2B9D" w:rsidRPr="004A2B9D" w:rsidRDefault="004A2B9D" w:rsidP="004A2B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Не указывай личную информацию в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профайле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игры;</w:t>
      </w:r>
    </w:p>
    <w:p w:rsidR="004A2B9D" w:rsidRPr="004A2B9D" w:rsidRDefault="004A2B9D" w:rsidP="004A2B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Уважай других участников по игре;</w:t>
      </w:r>
    </w:p>
    <w:p w:rsidR="004A2B9D" w:rsidRPr="004A2B9D" w:rsidRDefault="004A2B9D" w:rsidP="004A2B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Не устанавливай неофициальные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патчи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и моды;</w:t>
      </w:r>
    </w:p>
    <w:p w:rsidR="004A2B9D" w:rsidRPr="004A2B9D" w:rsidRDefault="004A2B9D" w:rsidP="004A2B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сложные и разные пароли;</w:t>
      </w:r>
    </w:p>
    <w:p w:rsidR="004A2B9D" w:rsidRPr="004A2B9D" w:rsidRDefault="004A2B9D" w:rsidP="004A2B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4A2B9D" w:rsidRPr="004A2B9D" w:rsidRDefault="004A2B9D" w:rsidP="004A2B9D">
      <w:pPr>
        <w:shd w:val="clear" w:color="auto" w:fill="FFFFFF"/>
        <w:spacing w:before="375" w:after="300" w:line="600" w:lineRule="atLeast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proofErr w:type="spellStart"/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Фишинг</w:t>
      </w:r>
      <w:proofErr w:type="spellEnd"/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 xml:space="preserve"> или кража личных данных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Так появилась новая угроза: интернет-мошенничества или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фишинг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phishingчитается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как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фишинг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(от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fishing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— рыбная ловля,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password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— пароль).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 xml:space="preserve">Основные советы по борьбе с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фишингом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:</w:t>
      </w:r>
    </w:p>
    <w:p w:rsidR="004A2B9D" w:rsidRPr="004A2B9D" w:rsidRDefault="004A2B9D" w:rsidP="004A2B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4A2B9D" w:rsidRPr="004A2B9D" w:rsidRDefault="004A2B9D" w:rsidP="004A2B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безопасные веб-сайты, в том числе, интернет-магазинов и поисковых систем;</w:t>
      </w:r>
    </w:p>
    <w:p w:rsidR="004A2B9D" w:rsidRPr="004A2B9D" w:rsidRDefault="004A2B9D" w:rsidP="004A2B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4A2B9D" w:rsidRPr="004A2B9D" w:rsidRDefault="004A2B9D" w:rsidP="004A2B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фишинговые</w:t>
      </w:r>
      <w:proofErr w:type="spellEnd"/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 сайты;</w:t>
      </w:r>
    </w:p>
    <w:p w:rsidR="004A2B9D" w:rsidRPr="004A2B9D" w:rsidRDefault="004A2B9D" w:rsidP="004A2B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Установи надежный пароль (PIN) на мобильный телефон;</w:t>
      </w:r>
    </w:p>
    <w:p w:rsidR="004A2B9D" w:rsidRPr="004A2B9D" w:rsidRDefault="004A2B9D" w:rsidP="004A2B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Отключи сохранение пароля в браузере;</w:t>
      </w:r>
    </w:p>
    <w:p w:rsidR="004A2B9D" w:rsidRPr="004A2B9D" w:rsidRDefault="004A2B9D" w:rsidP="004A2B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4A2B9D" w:rsidRPr="004A2B9D" w:rsidRDefault="004A2B9D" w:rsidP="004A2B9D">
      <w:pPr>
        <w:shd w:val="clear" w:color="auto" w:fill="FFFFFF"/>
        <w:spacing w:before="375" w:after="300" w:line="600" w:lineRule="atLeast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Цифровая репутация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Цифровая репутация — это негативная или позитивная информация в сети о тебе. Компрометирующая информация, размещенная в Интернете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</w:t>
      </w: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Основные советы по защите цифровой репутации:</w:t>
      </w:r>
    </w:p>
    <w:p w:rsidR="004A2B9D" w:rsidRPr="004A2B9D" w:rsidRDefault="004A2B9D" w:rsidP="004A2B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4A2B9D" w:rsidRPr="004A2B9D" w:rsidRDefault="004A2B9D" w:rsidP="004A2B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4A2B9D" w:rsidRPr="004A2B9D" w:rsidRDefault="004A2B9D" w:rsidP="004A2B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-525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4A2B9D" w:rsidRPr="004A2B9D" w:rsidRDefault="004A2B9D" w:rsidP="004A2B9D">
      <w:pPr>
        <w:shd w:val="clear" w:color="auto" w:fill="FFFFFF"/>
        <w:spacing w:before="375" w:after="300" w:line="600" w:lineRule="atLeast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4A2B9D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Авторское право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Современные школьники —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Авторские права 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</w:t>
      </w: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lastRenderedPageBreak/>
        <w:t>легальные и бесплатные программы, которые можно найти в сети.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О портале</w:t>
      </w:r>
    </w:p>
    <w:p w:rsidR="004A2B9D" w:rsidRPr="004A2B9D" w:rsidRDefault="004A2B9D" w:rsidP="004A2B9D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19" w:tgtFrame="_blank" w:history="1">
        <w:proofErr w:type="spellStart"/>
        <w:r w:rsidRPr="004A2B9D">
          <w:rPr>
            <w:rFonts w:ascii="Helvetica" w:eastAsia="Times New Roman" w:hAnsi="Helvetica" w:cs="Helvetica"/>
            <w:color w:val="1FA2D6"/>
            <w:sz w:val="30"/>
            <w:szCs w:val="30"/>
            <w:lang w:eastAsia="ru-RU"/>
          </w:rPr>
          <w:t>Сетевичок.рф</w:t>
        </w:r>
        <w:proofErr w:type="spellEnd"/>
      </w:hyperlink>
      <w:r w:rsidRPr="004A2B9D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 —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E4204" w:rsidRDefault="008E4204">
      <w:bookmarkStart w:id="0" w:name="_GoBack"/>
      <w:bookmarkEnd w:id="0"/>
    </w:p>
    <w:sectPr w:rsidR="008E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5B1"/>
    <w:multiLevelType w:val="multilevel"/>
    <w:tmpl w:val="FE16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94C77"/>
    <w:multiLevelType w:val="multilevel"/>
    <w:tmpl w:val="8B6C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923F5"/>
    <w:multiLevelType w:val="multilevel"/>
    <w:tmpl w:val="3A926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6313A"/>
    <w:multiLevelType w:val="multilevel"/>
    <w:tmpl w:val="885A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B0D44"/>
    <w:multiLevelType w:val="multilevel"/>
    <w:tmpl w:val="3ECC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5253C"/>
    <w:multiLevelType w:val="multilevel"/>
    <w:tmpl w:val="5D5E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D2AE5"/>
    <w:multiLevelType w:val="multilevel"/>
    <w:tmpl w:val="8A76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A0E6F"/>
    <w:multiLevelType w:val="multilevel"/>
    <w:tmpl w:val="EA3C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06C97"/>
    <w:multiLevelType w:val="multilevel"/>
    <w:tmpl w:val="73A6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7F4423"/>
    <w:multiLevelType w:val="multilevel"/>
    <w:tmpl w:val="4C7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361F2"/>
    <w:multiLevelType w:val="multilevel"/>
    <w:tmpl w:val="9614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70"/>
    <w:rsid w:val="00106270"/>
    <w:rsid w:val="004A2B9D"/>
    <w:rsid w:val="008E4204"/>
    <w:rsid w:val="00A1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33309-E781-467C-BE5F-594C374B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6097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ecurity.mosmetod.ru/paroli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ecurity.mosmetod.ru/internet-zavisimosti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ecurity.mosmetod.ru/personalnye-dannye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ecurity.mosmetod.ru/moshennichestvo-v-seti" TargetMode="External"/><Relationship Id="rId5" Type="http://schemas.openxmlformats.org/officeDocument/2006/relationships/hyperlink" Target="http://security.mosmetod.ru/" TargetMode="External"/><Relationship Id="rId15" Type="http://schemas.openxmlformats.org/officeDocument/2006/relationships/hyperlink" Target="http://security.mosmetod.ru/zashchita-ot-virusov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xn--b1afankxqj2c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curity.mosmetod.ru/onlajn-platezhi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2531</Words>
  <Characters>14430</Characters>
  <Application>Microsoft Office Word</Application>
  <DocSecurity>0</DocSecurity>
  <Lines>120</Lines>
  <Paragraphs>33</Paragraphs>
  <ScaleCrop>false</ScaleCrop>
  <Company/>
  <LinksUpToDate>false</LinksUpToDate>
  <CharactersWithSpaces>16928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3</cp:revision>
  <dcterms:created xsi:type="dcterms:W3CDTF">2018-05-24T06:24:00Z</dcterms:created>
  <dcterms:modified xsi:type="dcterms:W3CDTF">2018-05-24T06:25:00Z</dcterms:modified>
</cp:coreProperties>
</file>