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C98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</w:t>
      </w:r>
    </w:p>
    <w:p w14:paraId="13ED18FD"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ЛИТЕРАТУРЕ 202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5</w:t>
      </w:r>
    </w:p>
    <w:p w14:paraId="4AEC06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(школьный этап, 6 класс)</w:t>
      </w:r>
    </w:p>
    <w:p w14:paraId="09B06AD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время выполнения – </w:t>
      </w:r>
      <w:r>
        <w:rPr>
          <w:rFonts w:hint="default" w:ascii="Times New Roman" w:hAnsi="Times New Roman" w:cs="Times New Roman"/>
          <w:sz w:val="28"/>
          <w:szCs w:val="28"/>
          <w:u w:val="single"/>
          <w:lang w:val="ru-RU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</w:rPr>
        <w:t>0 мин.</w:t>
      </w:r>
    </w:p>
    <w:p w14:paraId="5651D35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Максимальный балл – 24.</w:t>
      </w:r>
    </w:p>
    <w:p w14:paraId="28956E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</w:t>
      </w:r>
      <w:r>
        <w:rPr>
          <w:rFonts w:ascii="Times New Roman" w:hAnsi="Times New Roman" w:cs="Times New Roman"/>
          <w:sz w:val="24"/>
          <w:szCs w:val="24"/>
        </w:rPr>
        <w:t xml:space="preserve">. Рассмотрите детские рисунки и сочините небольшой рассказ или сказку, опираясь на сюжет иллюстраций и опорные слова. </w:t>
      </w:r>
      <w:r>
        <w:rPr>
          <w:rFonts w:ascii="Times New Roman" w:hAnsi="Times New Roman" w:eastAsia="Times New Roman" w:cs="Times New Roman"/>
          <w:sz w:val="24"/>
          <w:szCs w:val="24"/>
        </w:rPr>
        <w:t>Сюжетное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напряжение,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логика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развития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событий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показаны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графике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(см.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рис.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3). </w:t>
      </w:r>
      <w:r>
        <w:rPr>
          <w:rFonts w:ascii="Times New Roman" w:hAnsi="Times New Roman" w:cs="Times New Roman"/>
          <w:sz w:val="24"/>
          <w:szCs w:val="24"/>
        </w:rPr>
        <w:t>Объём текста 150-200 слов.</w:t>
      </w:r>
    </w:p>
    <w:p w14:paraId="696F2B86">
      <w:pPr>
        <w:pStyle w:val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Опорные слова: чудеса, волшебство, звезда.</w:t>
      </w:r>
    </w:p>
    <w:p w14:paraId="2CCB0E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(рис.1)</w:t>
      </w:r>
    </w:p>
    <w:p w14:paraId="272D2D53">
      <w:pPr>
        <w:jc w:val="center"/>
        <w:rPr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  <w:r>
        <w:rPr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2B44C2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59264;mso-width-relative:page;mso-height-relative:page;" filled="f" stroked="f" coordsize="21600,21600" o:gfxdata="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Jaq+azwAAAAUBAAAPAAAAAAAAAAEAIAAAACIAAABkcnMvZG93bnJldi54bWxQSwECFAAU&#10;AAAACACHTuJAKfQn9DMCAABhBAAADgAAAAAAAAABACAAAAAeAQAAZHJzL2Uyb0RvYy54bWxQSwUG&#10;AAAAAAYABgBZAQAAw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692B44C2"/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230505</wp:posOffset>
            </wp:positionV>
            <wp:extent cx="4695825" cy="3108325"/>
            <wp:effectExtent l="76200" t="76200" r="142875" b="130175"/>
            <wp:wrapThrough wrapText="bothSides">
              <wp:wrapPolygon>
                <wp:start x="-175" y="-530"/>
                <wp:lineTo x="-351" y="-397"/>
                <wp:lineTo x="-351" y="21843"/>
                <wp:lineTo x="-175" y="22372"/>
                <wp:lineTo x="21994" y="22372"/>
                <wp:lineTo x="22170" y="20916"/>
                <wp:lineTo x="22170" y="1721"/>
                <wp:lineTo x="21994" y="-265"/>
                <wp:lineTo x="21994" y="-530"/>
                <wp:lineTo x="-175" y="-530"/>
              </wp:wrapPolygon>
            </wp:wrapThrough>
            <wp:docPr id="3" name="Рисунок 3" descr="C:\Users\Учитель\Desktop\рис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Учитель\Desktop\рис.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31083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2016125</wp:posOffset>
            </wp:positionH>
            <wp:positionV relativeFrom="paragraph">
              <wp:posOffset>3979545</wp:posOffset>
            </wp:positionV>
            <wp:extent cx="4343400" cy="3257550"/>
            <wp:effectExtent l="76200" t="76200" r="133350" b="133350"/>
            <wp:wrapThrough wrapText="bothSides">
              <wp:wrapPolygon>
                <wp:start x="-189" y="-505"/>
                <wp:lineTo x="-379" y="-379"/>
                <wp:lineTo x="-379" y="21853"/>
                <wp:lineTo x="-189" y="22358"/>
                <wp:lineTo x="21979" y="22358"/>
                <wp:lineTo x="22168" y="21853"/>
                <wp:lineTo x="22168" y="1642"/>
                <wp:lineTo x="21979" y="-253"/>
                <wp:lineTo x="21979" y="-505"/>
                <wp:lineTo x="-189" y="-505"/>
              </wp:wrapPolygon>
            </wp:wrapThrough>
            <wp:docPr id="2" name="Рисунок 2" descr="C:\Users\Учитель\Desktop\рис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Учитель\Desktop\рис.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32575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 xml:space="preserve"> </w:t>
      </w:r>
    </w:p>
    <w:p w14:paraId="6FB48522">
      <w:pPr>
        <w:jc w:val="center"/>
        <w:rPr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50180F53">
      <w:pPr>
        <w:jc w:val="center"/>
        <w:rPr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1F6BE543">
      <w:pPr>
        <w:jc w:val="center"/>
        <w:rPr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4A060E00">
      <w:pPr>
        <w:jc w:val="center"/>
        <w:rPr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3B00E9F9">
      <w:pPr>
        <w:jc w:val="center"/>
        <w:rPr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1A7965B0">
      <w:pPr>
        <w:jc w:val="center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 xml:space="preserve">      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(рис.2)</w:t>
      </w:r>
    </w:p>
    <w:p w14:paraId="68C2D031">
      <w:pPr>
        <w:rPr>
          <w:rFonts w:ascii="Times New Roman" w:hAnsi="Times New Roman" w:cs="Times New Roman"/>
          <w:sz w:val="24"/>
          <w:szCs w:val="24"/>
        </w:rPr>
      </w:pPr>
    </w:p>
    <w:p w14:paraId="36A20729">
      <w:pPr>
        <w:rPr>
          <w:rFonts w:ascii="Times New Roman" w:hAnsi="Times New Roman" w:cs="Times New Roman"/>
          <w:sz w:val="24"/>
          <w:szCs w:val="24"/>
        </w:rPr>
      </w:pPr>
    </w:p>
    <w:p w14:paraId="53148558">
      <w:pPr>
        <w:rPr>
          <w:rFonts w:ascii="Times New Roman" w:hAnsi="Times New Roman" w:cs="Times New Roman"/>
          <w:sz w:val="24"/>
          <w:szCs w:val="24"/>
        </w:rPr>
      </w:pPr>
    </w:p>
    <w:p w14:paraId="67D8EA8B">
      <w:pPr>
        <w:rPr>
          <w:rFonts w:ascii="Times New Roman" w:hAnsi="Times New Roman" w:cs="Times New Roman"/>
          <w:sz w:val="24"/>
          <w:szCs w:val="24"/>
        </w:rPr>
      </w:pPr>
    </w:p>
    <w:p w14:paraId="7E610B02">
      <w:pPr>
        <w:rPr>
          <w:rFonts w:ascii="Times New Roman" w:hAnsi="Times New Roman" w:cs="Times New Roman"/>
          <w:sz w:val="24"/>
          <w:szCs w:val="24"/>
        </w:rPr>
      </w:pPr>
    </w:p>
    <w:p w14:paraId="473F0E2B">
      <w:pPr>
        <w:rPr>
          <w:rFonts w:ascii="Times New Roman" w:hAnsi="Times New Roman" w:cs="Times New Roman"/>
          <w:sz w:val="24"/>
          <w:szCs w:val="24"/>
        </w:rPr>
      </w:pPr>
    </w:p>
    <w:p w14:paraId="0A08A01F">
      <w:pPr>
        <w:rPr>
          <w:rFonts w:ascii="Times New Roman" w:hAnsi="Times New Roman" w:cs="Times New Roman"/>
          <w:sz w:val="24"/>
          <w:szCs w:val="24"/>
        </w:rPr>
      </w:pPr>
    </w:p>
    <w:p w14:paraId="69C47590">
      <w:pPr>
        <w:rPr>
          <w:rFonts w:ascii="Times New Roman" w:hAnsi="Times New Roman" w:cs="Times New Roman"/>
          <w:sz w:val="24"/>
          <w:szCs w:val="24"/>
        </w:rPr>
      </w:pPr>
    </w:p>
    <w:p w14:paraId="2614003E">
      <w:pPr>
        <w:rPr>
          <w:rFonts w:ascii="Times New Roman" w:hAnsi="Times New Roman" w:cs="Times New Roman"/>
          <w:sz w:val="24"/>
          <w:szCs w:val="24"/>
        </w:rPr>
      </w:pPr>
    </w:p>
    <w:p w14:paraId="3155DF13">
      <w:pPr>
        <w:rPr>
          <w:rFonts w:ascii="Times New Roman" w:hAnsi="Times New Roman" w:cs="Times New Roman"/>
          <w:sz w:val="24"/>
          <w:szCs w:val="24"/>
        </w:rPr>
      </w:pPr>
    </w:p>
    <w:p w14:paraId="52EDFA90">
      <w:pPr>
        <w:rPr>
          <w:rFonts w:ascii="Times New Roman" w:hAnsi="Times New Roman" w:cs="Times New Roman"/>
          <w:sz w:val="24"/>
          <w:szCs w:val="24"/>
        </w:rPr>
      </w:pPr>
      <w:r>
        <w:rPr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3333115</wp:posOffset>
                </wp:positionH>
                <wp:positionV relativeFrom="paragraph">
                  <wp:posOffset>9525</wp:posOffset>
                </wp:positionV>
                <wp:extent cx="2986405" cy="64897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6405" cy="648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1ABCC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(рис.3)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5" o:spid="_x0000_s1026" o:spt="202" type="#_x0000_t202" style="position:absolute;left:0pt;margin-left:262.45pt;margin-top:0.75pt;height:51.1pt;width:235.15pt;z-index:251662336;mso-width-relative:page;mso-height-relative:page;" filled="f" stroked="f" coordsize="21600,21600" o:gfxdata="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n7eYAdYAAAAJAQAADwAAAAAAAAABACAAAAAiAAAAZHJzL2Rv&#10;d25yZXYueG1sUEsBAhQAFAAAAAgAh07iQEvuYtw8AgAAYgQAAA4AAAAAAAAAAQAgAAAAJQEAAGRy&#10;cy9lMm9Eb2MueG1sUEsFBgAAAAAGAAYAWQEAANM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21ABCC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(рис.3)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3267075" cy="2755265"/>
            <wp:effectExtent l="0" t="0" r="0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73259" cy="27608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BBD98D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  <w:t>Представьте себе, вы неожиданно оказались на необитаемом острове! Море, пальмы, золотой песок – и никого вокруг! Расскажите, используя 5-6 предложений, какие книги вы взяли бы с собой, чтобы скрасить своё одиночество? Объясните свой выбор.</w:t>
      </w:r>
    </w:p>
    <w:p w14:paraId="1D30BB56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328AF1EF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285A9B88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25BCA6C5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66D87F92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36995DEA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04BEDCEB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48259EEC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16AC8417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5F5697C6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6D437302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0B53A77B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31C2875A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4C1B8883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302BA85D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6011D195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4F9F6DD4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782FBD1E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107805B0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40FACDF8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4447C9AC">
      <w:pPr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</w:p>
    <w:p w14:paraId="21F42779">
      <w:pPr>
        <w:widowControl w:val="0"/>
        <w:autoSpaceDE w:val="0"/>
        <w:autoSpaceDN w:val="0"/>
        <w:spacing w:after="0" w:line="240" w:lineRule="auto"/>
        <w:ind w:left="1106"/>
        <w:jc w:val="both"/>
        <w:rPr>
          <w:rFonts w:ascii="Times New Roman" w:hAnsi="Times New Roman" w:eastAsia="Times New Roman" w:cs="Times New Roman"/>
          <w:i/>
          <w:sz w:val="24"/>
        </w:rPr>
      </w:pPr>
      <w:r>
        <w:rPr>
          <w:rFonts w:ascii="Times New Roman" w:hAnsi="Times New Roman" w:eastAsia="Times New Roman" w:cs="Times New Roman"/>
          <w:i/>
          <w:sz w:val="24"/>
        </w:rPr>
        <w:t>Комментарии</w:t>
      </w:r>
      <w:r>
        <w:rPr>
          <w:rFonts w:ascii="Times New Roman" w:hAnsi="Times New Roman" w:eastAsia="Times New Roman" w:cs="Times New Roman"/>
          <w:i/>
          <w:spacing w:val="-3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и</w:t>
      </w:r>
      <w:r>
        <w:rPr>
          <w:rFonts w:ascii="Times New Roman" w:hAnsi="Times New Roman" w:eastAsia="Times New Roman" w:cs="Times New Roman"/>
          <w:i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критерии</w:t>
      </w:r>
      <w:r>
        <w:rPr>
          <w:rFonts w:ascii="Times New Roman" w:hAnsi="Times New Roman" w:eastAsia="Times New Roman" w:cs="Times New Roman"/>
          <w:i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оценивания:</w:t>
      </w:r>
    </w:p>
    <w:p w14:paraId="07236E9C">
      <w:pPr>
        <w:widowControl w:val="0"/>
        <w:autoSpaceDE w:val="0"/>
        <w:autoSpaceDN w:val="0"/>
        <w:spacing w:before="154" w:after="0" w:line="372" w:lineRule="auto"/>
        <w:ind w:left="398" w:right="367" w:firstLine="70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</w:rPr>
        <w:t>Задание</w:t>
      </w:r>
      <w:r>
        <w:rPr>
          <w:rFonts w:ascii="Times New Roman" w:hAnsi="Times New Roman" w:eastAsia="Times New Roman" w:cs="Times New Roman"/>
          <w:spacing w:val="43"/>
          <w:sz w:val="24"/>
          <w:szCs w:val="24"/>
          <w:u w:val="single"/>
        </w:rPr>
        <w:t xml:space="preserve"> 1</w:t>
      </w:r>
      <w:r>
        <w:rPr>
          <w:rFonts w:ascii="Times New Roman" w:hAnsi="Times New Roman" w:eastAsia="Times New Roman" w:cs="Times New Roman"/>
          <w:spacing w:val="43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Нацелено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творческих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познавательных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интересов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школьника,</w:t>
      </w:r>
      <w:r>
        <w:rPr>
          <w:rFonts w:ascii="Times New Roman" w:hAnsi="Times New Roman" w:eastAsia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 том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числе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материале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литературы.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выполнения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задания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необходимо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проявить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смекалку,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эрудицию,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дедуктивные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индуктивные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умения,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фольклорного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литературного материала, понимание теоретико-литературных понятий, умение применить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знания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нестандартной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ситуации, навыки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связного высказывания.</w:t>
      </w:r>
    </w:p>
    <w:p w14:paraId="5BC51936">
      <w:pPr>
        <w:widowControl w:val="0"/>
        <w:autoSpaceDE w:val="0"/>
        <w:autoSpaceDN w:val="0"/>
        <w:spacing w:before="154" w:after="0" w:line="372" w:lineRule="auto"/>
        <w:ind w:left="398" w:right="367" w:firstLine="70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-связность</w:t>
      </w:r>
      <w:r>
        <w:rPr>
          <w:rFonts w:ascii="Times New Roman" w:hAnsi="Times New Roman" w:eastAsia="Times New Roman" w:cs="Times New Roman"/>
          <w:sz w:val="24"/>
        </w:rPr>
        <w:t xml:space="preserve"> сюжета,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соответствие</w:t>
      </w:r>
      <w:r>
        <w:rPr>
          <w:rFonts w:ascii="Times New Roman" w:hAnsi="Times New Roman" w:eastAsia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его</w:t>
      </w:r>
      <w:r>
        <w:rPr>
          <w:rFonts w:ascii="Times New Roman" w:hAnsi="Times New Roman" w:eastAsia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заданной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схеме</w:t>
      </w:r>
      <w:r>
        <w:rPr>
          <w:rFonts w:ascii="Times New Roman" w:hAnsi="Times New Roman" w:eastAsia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–</w:t>
      </w:r>
      <w:r>
        <w:rPr>
          <w:rFonts w:ascii="Times New Roman" w:hAnsi="Times New Roman" w:eastAsia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6</w:t>
      </w:r>
      <w:r>
        <w:rPr>
          <w:rFonts w:ascii="Times New Roman" w:hAnsi="Times New Roman" w:eastAsia="Times New Roman" w:cs="Times New Roman"/>
          <w:b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баллов</w:t>
      </w:r>
      <w:r>
        <w:rPr>
          <w:rFonts w:ascii="Times New Roman" w:hAnsi="Times New Roman" w:eastAsia="Times New Roman" w:cs="Times New Roman"/>
          <w:sz w:val="24"/>
        </w:rPr>
        <w:t>;</w:t>
      </w:r>
    </w:p>
    <w:p w14:paraId="7A1822FB">
      <w:pPr>
        <w:widowControl w:val="0"/>
        <w:numPr>
          <w:ilvl w:val="0"/>
          <w:numId w:val="1"/>
        </w:numPr>
        <w:tabs>
          <w:tab w:val="left" w:pos="1282"/>
        </w:tabs>
        <w:autoSpaceDE w:val="0"/>
        <w:autoSpaceDN w:val="0"/>
        <w:spacing w:before="123" w:after="0" w:line="240" w:lineRule="auto"/>
        <w:ind w:left="1282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sz w:val="24"/>
        </w:rPr>
        <w:t>использование</w:t>
      </w:r>
      <w:r>
        <w:rPr>
          <w:rFonts w:ascii="Times New Roman" w:hAnsi="Times New Roman" w:eastAsia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каждого</w:t>
      </w:r>
      <w:r>
        <w:rPr>
          <w:rFonts w:ascii="Times New Roman" w:hAnsi="Times New Roman" w:eastAsia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эпизода</w:t>
      </w:r>
      <w:r>
        <w:rPr>
          <w:rFonts w:ascii="Times New Roman" w:hAnsi="Times New Roman" w:eastAsia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из</w:t>
      </w:r>
      <w:r>
        <w:rPr>
          <w:rFonts w:ascii="Times New Roman" w:hAnsi="Times New Roman" w:eastAsia="Times New Roman" w:cs="Times New Roman"/>
          <w:spacing w:val="-4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иллюстраци</w:t>
      </w:r>
      <w:r>
        <w:rPr>
          <w:rFonts w:ascii="Times New Roman" w:hAnsi="Times New Roman" w:eastAsia="Times New Roman" w:cs="Times New Roman"/>
          <w:spacing w:val="1"/>
          <w:sz w:val="24"/>
        </w:rPr>
        <w:t>й</w:t>
      </w:r>
      <w:r>
        <w:rPr>
          <w:rFonts w:ascii="Times New Roman" w:hAnsi="Times New Roman" w:eastAsia="Times New Roman" w:cs="Times New Roman"/>
          <w:sz w:val="24"/>
        </w:rPr>
        <w:t>–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3</w:t>
      </w:r>
      <w:r>
        <w:rPr>
          <w:rFonts w:ascii="Times New Roman" w:hAnsi="Times New Roman" w:eastAsia="Times New Roman" w:cs="Times New Roman"/>
          <w:b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балла;</w:t>
      </w:r>
    </w:p>
    <w:p w14:paraId="7278AF21">
      <w:pPr>
        <w:widowControl w:val="0"/>
        <w:numPr>
          <w:ilvl w:val="0"/>
          <w:numId w:val="1"/>
        </w:numPr>
        <w:tabs>
          <w:tab w:val="left" w:pos="1282"/>
        </w:tabs>
        <w:autoSpaceDE w:val="0"/>
        <w:autoSpaceDN w:val="0"/>
        <w:spacing w:before="126" w:after="0" w:line="240" w:lineRule="auto"/>
        <w:ind w:left="1282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использование</w:t>
      </w:r>
      <w:r>
        <w:rPr>
          <w:rFonts w:ascii="Times New Roman" w:hAnsi="Times New Roman" w:eastAsia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всех трех опорных</w:t>
      </w:r>
      <w:r>
        <w:rPr>
          <w:rFonts w:ascii="Times New Roman" w:hAnsi="Times New Roman" w:eastAsia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слов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–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3</w:t>
      </w:r>
      <w:r>
        <w:rPr>
          <w:rFonts w:ascii="Times New Roman" w:hAnsi="Times New Roman" w:eastAsia="Times New Roman" w:cs="Times New Roman"/>
          <w:b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балла</w:t>
      </w:r>
      <w:r>
        <w:rPr>
          <w:rFonts w:ascii="Times New Roman" w:hAnsi="Times New Roman" w:eastAsia="Times New Roman" w:cs="Times New Roman"/>
          <w:sz w:val="24"/>
        </w:rPr>
        <w:t>;</w:t>
      </w:r>
    </w:p>
    <w:p w14:paraId="1641BE72">
      <w:pPr>
        <w:widowControl w:val="0"/>
        <w:numPr>
          <w:ilvl w:val="0"/>
          <w:numId w:val="1"/>
        </w:numPr>
        <w:tabs>
          <w:tab w:val="left" w:pos="1282"/>
        </w:tabs>
        <w:autoSpaceDE w:val="0"/>
        <w:autoSpaceDN w:val="0"/>
        <w:spacing w:before="126" w:after="0" w:line="240" w:lineRule="auto"/>
        <w:ind w:left="1282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sz w:val="24"/>
        </w:rPr>
        <w:t>речевое</w:t>
      </w:r>
      <w:r>
        <w:rPr>
          <w:rFonts w:ascii="Times New Roman" w:hAnsi="Times New Roman" w:eastAsia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оформление,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стилистическая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однородность</w:t>
      </w:r>
      <w:r>
        <w:rPr>
          <w:rFonts w:ascii="Times New Roman" w:hAnsi="Times New Roman" w:eastAsia="Times New Roman" w:cs="Times New Roman"/>
          <w:spacing w:val="3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–</w:t>
      </w:r>
      <w:r>
        <w:rPr>
          <w:rFonts w:ascii="Times New Roman" w:hAnsi="Times New Roman" w:eastAsia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3</w:t>
      </w:r>
      <w:r>
        <w:rPr>
          <w:rFonts w:ascii="Times New Roman" w:hAnsi="Times New Roman" w:eastAsia="Times New Roman" w:cs="Times New Roman"/>
          <w:b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балла.</w:t>
      </w:r>
    </w:p>
    <w:p w14:paraId="6167C959">
      <w:pPr>
        <w:widowControl w:val="0"/>
        <w:autoSpaceDE w:val="0"/>
        <w:autoSpaceDN w:val="0"/>
        <w:spacing w:before="127" w:after="0" w:line="240" w:lineRule="auto"/>
        <w:ind w:left="110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Максимальный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балл –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15</w: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</w:p>
    <w:p w14:paraId="32FB2E61">
      <w:pPr>
        <w:pStyle w:val="4"/>
        <w:jc w:val="both"/>
        <w:rPr>
          <w:color w:val="000000"/>
        </w:rPr>
      </w:pPr>
      <w:r>
        <w:rPr>
          <w:u w:val="single"/>
        </w:rPr>
        <w:t xml:space="preserve">Задание 2.  </w:t>
      </w:r>
      <w:r>
        <w:rPr>
          <w:color w:val="000000"/>
        </w:rPr>
        <w:t xml:space="preserve">Оцениваем рассказ, состоящий из 5-6 предложений, о том, какие книги взял бы ребенок с собой, чтобы скрасить своё одиночество, попав на необитаемый остров, </w:t>
      </w:r>
      <w:r>
        <w:rPr>
          <w:b/>
          <w:color w:val="000000"/>
        </w:rPr>
        <w:t>5 баллами</w:t>
      </w:r>
      <w:r>
        <w:rPr>
          <w:color w:val="000000"/>
        </w:rPr>
        <w:t xml:space="preserve">. Ученик может назвать несколько книг, но обязательно должен объяснить свой выбор. Если он назвал только одну книгу, но объяснение есть, то снижение идет на </w:t>
      </w:r>
      <w:r>
        <w:rPr>
          <w:b/>
          <w:color w:val="000000"/>
        </w:rPr>
        <w:t>1 балл.</w:t>
      </w:r>
      <w:r>
        <w:rPr>
          <w:color w:val="000000"/>
        </w:rPr>
        <w:t xml:space="preserve"> Если назвал, но не объяснил, то снижение – </w:t>
      </w:r>
      <w:r>
        <w:rPr>
          <w:b/>
          <w:color w:val="000000"/>
        </w:rPr>
        <w:t>1 балл</w:t>
      </w:r>
    </w:p>
    <w:p w14:paraId="58A9784D">
      <w:pPr>
        <w:pStyle w:val="4"/>
        <w:jc w:val="both"/>
      </w:pPr>
      <w:r>
        <w:rPr>
          <w:color w:val="000000"/>
        </w:rPr>
        <w:t>.</w:t>
      </w:r>
      <w:r>
        <w:t xml:space="preserve">- речевое оформление – </w:t>
      </w:r>
      <w:r>
        <w:rPr>
          <w:b/>
        </w:rPr>
        <w:t>4 баллов;</w:t>
      </w:r>
    </w:p>
    <w:p w14:paraId="536D43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балл </w:t>
      </w:r>
      <w:r>
        <w:rPr>
          <w:rFonts w:ascii="Times New Roman" w:hAnsi="Times New Roman" w:cs="Times New Roman"/>
          <w:b/>
          <w:sz w:val="24"/>
          <w:szCs w:val="24"/>
        </w:rPr>
        <w:t>– 9.</w:t>
      </w:r>
    </w:p>
    <w:p w14:paraId="247F08E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Общее количество баллов – 24.</w:t>
      </w: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7C1603"/>
    <w:multiLevelType w:val="multilevel"/>
    <w:tmpl w:val="657C1603"/>
    <w:lvl w:ilvl="0" w:tentative="0">
      <w:start w:val="0"/>
      <w:numFmt w:val="bullet"/>
      <w:lvlText w:val=""/>
      <w:lvlJc w:val="left"/>
      <w:pPr>
        <w:ind w:left="398" w:hanging="176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400" w:hanging="17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01" w:hanging="17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01" w:hanging="17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02" w:hanging="17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03" w:hanging="17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03" w:hanging="17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04" w:hanging="17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05" w:hanging="17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3B3"/>
    <w:rsid w:val="00094F73"/>
    <w:rsid w:val="002401FC"/>
    <w:rsid w:val="00315F08"/>
    <w:rsid w:val="005333B3"/>
    <w:rsid w:val="0092608B"/>
    <w:rsid w:val="00957BE7"/>
    <w:rsid w:val="00ED4B95"/>
    <w:rsid w:val="49C16309"/>
    <w:rsid w:val="50DC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279</Words>
  <Characters>1596</Characters>
  <Lines>13</Lines>
  <Paragraphs>3</Paragraphs>
  <TotalTime>35</TotalTime>
  <ScaleCrop>false</ScaleCrop>
  <LinksUpToDate>false</LinksUpToDate>
  <CharactersWithSpaces>1872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2021-09-20T14:03:00Z</dcterms:created>
  <dc:creator>Учитель</dc:creator>
  <cp:lastModifiedBy>Анжелика Бойчен�</cp:lastModifiedBy>
  <dcterms:modified xsi:type="dcterms:W3CDTF">2024-09-08T15:35:06Z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113958EDEEB84A7A83D88B0B6872A04C_12</vt:lpwstr>
  </property>
</Properties>
</file>