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FE3" w:rsidRPr="00337FB9" w:rsidRDefault="00362FE3" w:rsidP="00362FE3">
      <w:pPr>
        <w:spacing w:after="0"/>
        <w:jc w:val="center"/>
        <w:rPr>
          <w:rFonts w:ascii="Times New Roman" w:hAnsi="Times New Roman" w:cs="Times New Roman"/>
          <w:b/>
          <w:sz w:val="24"/>
          <w:szCs w:val="24"/>
        </w:rPr>
      </w:pPr>
      <w:r w:rsidRPr="00337FB9">
        <w:rPr>
          <w:rFonts w:ascii="Times New Roman" w:hAnsi="Times New Roman" w:cs="Times New Roman"/>
          <w:b/>
          <w:sz w:val="24"/>
          <w:szCs w:val="24"/>
        </w:rPr>
        <w:t>Всероссийская олимпиада школьников по обществознанию</w:t>
      </w:r>
    </w:p>
    <w:p w:rsidR="00793702" w:rsidRDefault="00362FE3" w:rsidP="00362FE3">
      <w:pPr>
        <w:spacing w:after="0"/>
        <w:jc w:val="center"/>
        <w:rPr>
          <w:rFonts w:ascii="Times New Roman" w:hAnsi="Times New Roman" w:cs="Times New Roman"/>
          <w:b/>
          <w:sz w:val="24"/>
          <w:szCs w:val="24"/>
        </w:rPr>
      </w:pPr>
      <w:r w:rsidRPr="00337FB9">
        <w:rPr>
          <w:rFonts w:ascii="Times New Roman" w:hAnsi="Times New Roman" w:cs="Times New Roman"/>
          <w:b/>
          <w:sz w:val="24"/>
          <w:szCs w:val="24"/>
        </w:rPr>
        <w:t xml:space="preserve">2024 </w:t>
      </w:r>
      <w:r w:rsidR="00976A44">
        <w:rPr>
          <w:rFonts w:ascii="Times New Roman" w:hAnsi="Times New Roman" w:cs="Times New Roman"/>
          <w:b/>
          <w:sz w:val="24"/>
          <w:szCs w:val="24"/>
        </w:rPr>
        <w:t>-</w:t>
      </w:r>
      <w:bookmarkStart w:id="0" w:name="_GoBack"/>
      <w:bookmarkEnd w:id="0"/>
      <w:r w:rsidRPr="00337FB9">
        <w:rPr>
          <w:rFonts w:ascii="Times New Roman" w:hAnsi="Times New Roman" w:cs="Times New Roman"/>
          <w:b/>
          <w:sz w:val="24"/>
          <w:szCs w:val="24"/>
        </w:rPr>
        <w:t xml:space="preserve"> 2025 учебный  год. Школьный этап.  9 класс.</w:t>
      </w:r>
    </w:p>
    <w:p w:rsidR="00FD343C" w:rsidRPr="00FD343C" w:rsidRDefault="00FD343C" w:rsidP="00362FE3">
      <w:pPr>
        <w:spacing w:after="0"/>
        <w:jc w:val="center"/>
        <w:rPr>
          <w:rFonts w:ascii="Times New Roman" w:hAnsi="Times New Roman" w:cs="Times New Roman"/>
          <w:b/>
          <w:i/>
          <w:sz w:val="24"/>
          <w:szCs w:val="24"/>
        </w:rPr>
      </w:pPr>
      <w:r w:rsidRPr="00FD343C">
        <w:rPr>
          <w:rFonts w:ascii="Times New Roman" w:hAnsi="Times New Roman" w:cs="Times New Roman"/>
          <w:b/>
          <w:i/>
          <w:sz w:val="24"/>
          <w:szCs w:val="24"/>
        </w:rPr>
        <w:t>Ответы и критерии оценивания</w:t>
      </w:r>
    </w:p>
    <w:p w:rsidR="006C335A" w:rsidRPr="00560323" w:rsidRDefault="006C335A" w:rsidP="00362FE3">
      <w:pPr>
        <w:spacing w:after="0"/>
        <w:jc w:val="center"/>
        <w:rPr>
          <w:rFonts w:ascii="Times New Roman" w:hAnsi="Times New Roman" w:cs="Times New Roman"/>
          <w:b/>
          <w:i/>
          <w:sz w:val="24"/>
          <w:szCs w:val="24"/>
        </w:rPr>
      </w:pPr>
      <w:r w:rsidRPr="00560323">
        <w:rPr>
          <w:rFonts w:ascii="Times New Roman" w:hAnsi="Times New Roman" w:cs="Times New Roman"/>
          <w:b/>
          <w:i/>
          <w:sz w:val="24"/>
          <w:szCs w:val="24"/>
        </w:rPr>
        <w:t xml:space="preserve">Максимум за работу </w:t>
      </w:r>
      <w:r w:rsidR="00560323" w:rsidRPr="00560323">
        <w:rPr>
          <w:rFonts w:ascii="Times New Roman" w:hAnsi="Times New Roman" w:cs="Times New Roman"/>
          <w:b/>
          <w:i/>
          <w:sz w:val="24"/>
          <w:szCs w:val="24"/>
        </w:rPr>
        <w:t xml:space="preserve">56 </w:t>
      </w:r>
      <w:r w:rsidRPr="00560323">
        <w:rPr>
          <w:rFonts w:ascii="Times New Roman" w:hAnsi="Times New Roman" w:cs="Times New Roman"/>
          <w:b/>
          <w:i/>
          <w:sz w:val="24"/>
          <w:szCs w:val="24"/>
        </w:rPr>
        <w:t>балл</w:t>
      </w:r>
      <w:r w:rsidR="00560323" w:rsidRPr="00560323">
        <w:rPr>
          <w:rFonts w:ascii="Times New Roman" w:hAnsi="Times New Roman" w:cs="Times New Roman"/>
          <w:b/>
          <w:i/>
          <w:sz w:val="24"/>
          <w:szCs w:val="24"/>
        </w:rPr>
        <w:t>ов</w:t>
      </w:r>
      <w:r w:rsidRPr="00560323">
        <w:rPr>
          <w:rFonts w:ascii="Times New Roman" w:hAnsi="Times New Roman" w:cs="Times New Roman"/>
          <w:b/>
          <w:i/>
          <w:sz w:val="24"/>
          <w:szCs w:val="24"/>
        </w:rPr>
        <w:t>.</w:t>
      </w:r>
    </w:p>
    <w:p w:rsidR="006C335A" w:rsidRPr="00337FB9" w:rsidRDefault="006C335A" w:rsidP="000C2510">
      <w:pPr>
        <w:spacing w:after="0"/>
        <w:ind w:left="-851"/>
        <w:jc w:val="both"/>
        <w:rPr>
          <w:rFonts w:ascii="Times New Roman" w:hAnsi="Times New Roman" w:cs="Times New Roman"/>
          <w:b/>
          <w:sz w:val="24"/>
          <w:szCs w:val="24"/>
        </w:rPr>
      </w:pPr>
      <w:r w:rsidRPr="00337FB9">
        <w:rPr>
          <w:rFonts w:ascii="Times New Roman" w:hAnsi="Times New Roman" w:cs="Times New Roman"/>
          <w:b/>
          <w:sz w:val="24"/>
          <w:szCs w:val="24"/>
        </w:rPr>
        <w:t xml:space="preserve">Задание 1. Верны ли следующие утверждения?  </w:t>
      </w:r>
    </w:p>
    <w:p w:rsidR="006C335A" w:rsidRPr="00337FB9" w:rsidRDefault="006C335A" w:rsidP="000C2510">
      <w:pPr>
        <w:spacing w:after="0"/>
        <w:ind w:left="-851"/>
        <w:jc w:val="both"/>
        <w:rPr>
          <w:rFonts w:ascii="Times New Roman" w:hAnsi="Times New Roman" w:cs="Times New Roman"/>
          <w:sz w:val="24"/>
          <w:szCs w:val="24"/>
        </w:rPr>
      </w:pPr>
      <w:r w:rsidRPr="00337FB9">
        <w:rPr>
          <w:rFonts w:ascii="Times New Roman" w:hAnsi="Times New Roman" w:cs="Times New Roman"/>
          <w:sz w:val="24"/>
          <w:szCs w:val="24"/>
        </w:rPr>
        <w:t xml:space="preserve">1. Девианты не могут принадлежать ни к одной социальной группе. </w:t>
      </w:r>
    </w:p>
    <w:p w:rsidR="006C335A" w:rsidRPr="00337FB9" w:rsidRDefault="000C2510" w:rsidP="000C2510">
      <w:pPr>
        <w:spacing w:after="0"/>
        <w:ind w:left="-851"/>
        <w:jc w:val="both"/>
        <w:rPr>
          <w:rFonts w:ascii="Times New Roman" w:hAnsi="Times New Roman" w:cs="Times New Roman"/>
          <w:sz w:val="24"/>
          <w:szCs w:val="24"/>
        </w:rPr>
      </w:pPr>
      <w:r>
        <w:rPr>
          <w:rFonts w:ascii="Times New Roman" w:hAnsi="Times New Roman" w:cs="Times New Roman"/>
          <w:sz w:val="24"/>
          <w:szCs w:val="24"/>
        </w:rPr>
        <w:t xml:space="preserve">2. </w:t>
      </w:r>
      <w:r w:rsidR="006C335A" w:rsidRPr="00337FB9">
        <w:rPr>
          <w:rFonts w:ascii="Times New Roman" w:hAnsi="Times New Roman" w:cs="Times New Roman"/>
          <w:sz w:val="24"/>
          <w:szCs w:val="24"/>
        </w:rPr>
        <w:t xml:space="preserve">Мажоритарная система относительного большинства препятствует полному отражению картины электоральных предпочтений при формировании состава выборного органа. </w:t>
      </w:r>
    </w:p>
    <w:p w:rsidR="006C335A" w:rsidRPr="00337FB9" w:rsidRDefault="006C335A" w:rsidP="000C2510">
      <w:pPr>
        <w:spacing w:after="0"/>
        <w:ind w:left="-851"/>
        <w:jc w:val="both"/>
        <w:rPr>
          <w:rFonts w:ascii="Times New Roman" w:hAnsi="Times New Roman" w:cs="Times New Roman"/>
          <w:sz w:val="24"/>
          <w:szCs w:val="24"/>
        </w:rPr>
      </w:pPr>
      <w:r w:rsidRPr="00337FB9">
        <w:rPr>
          <w:rFonts w:ascii="Times New Roman" w:hAnsi="Times New Roman" w:cs="Times New Roman"/>
          <w:sz w:val="24"/>
          <w:szCs w:val="24"/>
        </w:rPr>
        <w:t xml:space="preserve">3. Для принятия федеральных законов необходимо согласие квалифицированного большинства Совета Федерации. </w:t>
      </w:r>
    </w:p>
    <w:p w:rsidR="006C335A" w:rsidRPr="00337FB9" w:rsidRDefault="006C335A" w:rsidP="000C2510">
      <w:pPr>
        <w:spacing w:after="0"/>
        <w:ind w:left="-851"/>
        <w:jc w:val="both"/>
        <w:rPr>
          <w:rFonts w:ascii="Times New Roman" w:hAnsi="Times New Roman" w:cs="Times New Roman"/>
          <w:sz w:val="24"/>
          <w:szCs w:val="24"/>
        </w:rPr>
      </w:pPr>
      <w:r w:rsidRPr="00337FB9">
        <w:rPr>
          <w:rFonts w:ascii="Times New Roman" w:hAnsi="Times New Roman" w:cs="Times New Roman"/>
          <w:sz w:val="24"/>
          <w:szCs w:val="24"/>
        </w:rPr>
        <w:t xml:space="preserve">4. Снижение цены на товар обязательно снижает выручку и прибыль фирмы. </w:t>
      </w:r>
    </w:p>
    <w:p w:rsidR="00362FE3" w:rsidRPr="00337FB9" w:rsidRDefault="006C335A" w:rsidP="000C2510">
      <w:pPr>
        <w:spacing w:after="0"/>
        <w:ind w:left="-851"/>
        <w:jc w:val="both"/>
        <w:rPr>
          <w:rFonts w:ascii="Times New Roman" w:hAnsi="Times New Roman" w:cs="Times New Roman"/>
          <w:sz w:val="24"/>
          <w:szCs w:val="24"/>
        </w:rPr>
      </w:pPr>
      <w:r w:rsidRPr="00337FB9">
        <w:rPr>
          <w:rFonts w:ascii="Times New Roman" w:hAnsi="Times New Roman" w:cs="Times New Roman"/>
          <w:sz w:val="24"/>
          <w:szCs w:val="24"/>
        </w:rPr>
        <w:t xml:space="preserve">5. Один из городов Ближнего Востока одновременно является священным городом иудаизма, христианства и ислама.    </w:t>
      </w:r>
    </w:p>
    <w:p w:rsidR="006C335A" w:rsidRDefault="006C335A" w:rsidP="000C2510">
      <w:pPr>
        <w:spacing w:after="0"/>
        <w:ind w:left="-851"/>
        <w:jc w:val="both"/>
        <w:rPr>
          <w:rFonts w:ascii="Times New Roman" w:hAnsi="Times New Roman" w:cs="Times New Roman"/>
          <w:sz w:val="24"/>
          <w:szCs w:val="24"/>
        </w:rPr>
      </w:pPr>
      <w:r w:rsidRPr="00337FB9">
        <w:rPr>
          <w:rFonts w:ascii="Times New Roman" w:hAnsi="Times New Roman" w:cs="Times New Roman"/>
          <w:i/>
          <w:sz w:val="24"/>
          <w:szCs w:val="24"/>
        </w:rPr>
        <w:t>По 1 баллу за каждое верное соотнесение. Максимум за задание 5 баллов.</w:t>
      </w:r>
      <w:r w:rsidRPr="00337FB9">
        <w:rPr>
          <w:rFonts w:ascii="Times New Roman" w:hAnsi="Times New Roman" w:cs="Times New Roman"/>
          <w:sz w:val="24"/>
          <w:szCs w:val="24"/>
        </w:rPr>
        <w:t xml:space="preserve"> </w:t>
      </w:r>
    </w:p>
    <w:p w:rsidR="00337FB9" w:rsidRDefault="00337FB9" w:rsidP="000C2510">
      <w:pPr>
        <w:spacing w:after="0"/>
        <w:ind w:left="-851"/>
        <w:jc w:val="both"/>
        <w:rPr>
          <w:rFonts w:ascii="Times New Roman" w:hAnsi="Times New Roman" w:cs="Times New Roman"/>
          <w:b/>
          <w:sz w:val="24"/>
          <w:szCs w:val="24"/>
        </w:rPr>
      </w:pPr>
      <w:r w:rsidRPr="00337FB9">
        <w:rPr>
          <w:rFonts w:ascii="Times New Roman" w:hAnsi="Times New Roman" w:cs="Times New Roman"/>
          <w:b/>
          <w:sz w:val="24"/>
          <w:szCs w:val="24"/>
        </w:rPr>
        <w:t>Ответ:</w:t>
      </w:r>
    </w:p>
    <w:p w:rsidR="000C2510" w:rsidRPr="00337FB9" w:rsidRDefault="000C2510" w:rsidP="000C2510">
      <w:pPr>
        <w:spacing w:after="0"/>
        <w:ind w:left="-851"/>
        <w:jc w:val="both"/>
        <w:rPr>
          <w:rFonts w:ascii="Times New Roman" w:hAnsi="Times New Roman" w:cs="Times New Roman"/>
          <w:sz w:val="24"/>
          <w:szCs w:val="24"/>
        </w:rPr>
      </w:pPr>
    </w:p>
    <w:tbl>
      <w:tblPr>
        <w:tblStyle w:val="a3"/>
        <w:tblW w:w="0" w:type="auto"/>
        <w:tblInd w:w="-743" w:type="dxa"/>
        <w:tblLook w:val="04A0" w:firstRow="1" w:lastRow="0" w:firstColumn="1" w:lastColumn="0" w:noHBand="0" w:noVBand="1"/>
      </w:tblPr>
      <w:tblGrid>
        <w:gridCol w:w="2062"/>
        <w:gridCol w:w="2063"/>
        <w:gridCol w:w="2063"/>
        <w:gridCol w:w="2063"/>
        <w:gridCol w:w="2063"/>
      </w:tblGrid>
      <w:tr w:rsidR="00337FB9" w:rsidRPr="00337FB9" w:rsidTr="00286BED">
        <w:tc>
          <w:tcPr>
            <w:tcW w:w="2062" w:type="dxa"/>
          </w:tcPr>
          <w:p w:rsidR="00337FB9" w:rsidRPr="00337FB9" w:rsidRDefault="00337FB9" w:rsidP="00286BED">
            <w:pPr>
              <w:ind w:left="-111"/>
              <w:jc w:val="center"/>
              <w:rPr>
                <w:rFonts w:ascii="Times New Roman" w:hAnsi="Times New Roman" w:cs="Times New Roman"/>
                <w:sz w:val="24"/>
                <w:szCs w:val="24"/>
              </w:rPr>
            </w:pPr>
            <w:r w:rsidRPr="00337FB9">
              <w:rPr>
                <w:rFonts w:ascii="Times New Roman" w:hAnsi="Times New Roman" w:cs="Times New Roman"/>
                <w:sz w:val="24"/>
                <w:szCs w:val="24"/>
              </w:rPr>
              <w:t>1</w:t>
            </w:r>
          </w:p>
        </w:tc>
        <w:tc>
          <w:tcPr>
            <w:tcW w:w="2063" w:type="dxa"/>
          </w:tcPr>
          <w:p w:rsidR="00337FB9" w:rsidRPr="00337FB9" w:rsidRDefault="00337FB9" w:rsidP="00286BED">
            <w:pPr>
              <w:ind w:left="-115"/>
              <w:jc w:val="center"/>
              <w:rPr>
                <w:rFonts w:ascii="Times New Roman" w:hAnsi="Times New Roman" w:cs="Times New Roman"/>
                <w:sz w:val="24"/>
                <w:szCs w:val="24"/>
              </w:rPr>
            </w:pPr>
            <w:r w:rsidRPr="00337FB9">
              <w:rPr>
                <w:rFonts w:ascii="Times New Roman" w:hAnsi="Times New Roman" w:cs="Times New Roman"/>
                <w:sz w:val="24"/>
                <w:szCs w:val="24"/>
              </w:rPr>
              <w:t>2</w:t>
            </w:r>
          </w:p>
        </w:tc>
        <w:tc>
          <w:tcPr>
            <w:tcW w:w="2063" w:type="dxa"/>
          </w:tcPr>
          <w:p w:rsidR="00337FB9" w:rsidRPr="00337FB9" w:rsidRDefault="00337FB9" w:rsidP="00286BED">
            <w:pPr>
              <w:ind w:left="-106"/>
              <w:jc w:val="center"/>
              <w:rPr>
                <w:rFonts w:ascii="Times New Roman" w:hAnsi="Times New Roman" w:cs="Times New Roman"/>
                <w:sz w:val="24"/>
                <w:szCs w:val="24"/>
              </w:rPr>
            </w:pPr>
            <w:r w:rsidRPr="00337FB9">
              <w:rPr>
                <w:rFonts w:ascii="Times New Roman" w:hAnsi="Times New Roman" w:cs="Times New Roman"/>
                <w:sz w:val="24"/>
                <w:szCs w:val="24"/>
              </w:rPr>
              <w:t>3</w:t>
            </w:r>
          </w:p>
        </w:tc>
        <w:tc>
          <w:tcPr>
            <w:tcW w:w="2063" w:type="dxa"/>
          </w:tcPr>
          <w:p w:rsidR="00337FB9" w:rsidRPr="00337FB9" w:rsidRDefault="00337FB9" w:rsidP="00286BED">
            <w:pPr>
              <w:ind w:left="-97"/>
              <w:jc w:val="center"/>
              <w:rPr>
                <w:rFonts w:ascii="Times New Roman" w:hAnsi="Times New Roman" w:cs="Times New Roman"/>
                <w:sz w:val="24"/>
                <w:szCs w:val="24"/>
              </w:rPr>
            </w:pPr>
            <w:r w:rsidRPr="00337FB9">
              <w:rPr>
                <w:rFonts w:ascii="Times New Roman" w:hAnsi="Times New Roman" w:cs="Times New Roman"/>
                <w:sz w:val="24"/>
                <w:szCs w:val="24"/>
              </w:rPr>
              <w:t>4</w:t>
            </w:r>
          </w:p>
        </w:tc>
        <w:tc>
          <w:tcPr>
            <w:tcW w:w="2063" w:type="dxa"/>
          </w:tcPr>
          <w:p w:rsidR="00337FB9" w:rsidRPr="00337FB9" w:rsidRDefault="00337FB9" w:rsidP="00286BED">
            <w:pPr>
              <w:ind w:left="-103"/>
              <w:jc w:val="center"/>
              <w:rPr>
                <w:rFonts w:ascii="Times New Roman" w:hAnsi="Times New Roman" w:cs="Times New Roman"/>
                <w:sz w:val="24"/>
                <w:szCs w:val="24"/>
              </w:rPr>
            </w:pPr>
            <w:r w:rsidRPr="00337FB9">
              <w:rPr>
                <w:rFonts w:ascii="Times New Roman" w:hAnsi="Times New Roman" w:cs="Times New Roman"/>
                <w:sz w:val="24"/>
                <w:szCs w:val="24"/>
              </w:rPr>
              <w:t>5</w:t>
            </w:r>
          </w:p>
        </w:tc>
      </w:tr>
      <w:tr w:rsidR="00337FB9" w:rsidRPr="00337FB9" w:rsidTr="00286BED">
        <w:tc>
          <w:tcPr>
            <w:tcW w:w="2062" w:type="dxa"/>
          </w:tcPr>
          <w:p w:rsidR="00337FB9" w:rsidRPr="00337FB9" w:rsidRDefault="00FD343C" w:rsidP="00FD343C">
            <w:pPr>
              <w:ind w:left="-97"/>
              <w:jc w:val="center"/>
              <w:rPr>
                <w:rFonts w:ascii="Times New Roman" w:hAnsi="Times New Roman" w:cs="Times New Roman"/>
                <w:sz w:val="24"/>
                <w:szCs w:val="24"/>
              </w:rPr>
            </w:pPr>
            <w:r>
              <w:rPr>
                <w:rFonts w:ascii="Times New Roman" w:hAnsi="Times New Roman" w:cs="Times New Roman"/>
                <w:sz w:val="24"/>
                <w:szCs w:val="24"/>
              </w:rPr>
              <w:t>Нет</w:t>
            </w:r>
          </w:p>
        </w:tc>
        <w:tc>
          <w:tcPr>
            <w:tcW w:w="2063" w:type="dxa"/>
          </w:tcPr>
          <w:p w:rsidR="00337FB9" w:rsidRPr="00337FB9" w:rsidRDefault="00FD343C" w:rsidP="00FD343C">
            <w:pPr>
              <w:ind w:left="-97"/>
              <w:jc w:val="center"/>
              <w:rPr>
                <w:rFonts w:ascii="Times New Roman" w:hAnsi="Times New Roman" w:cs="Times New Roman"/>
                <w:sz w:val="24"/>
                <w:szCs w:val="24"/>
              </w:rPr>
            </w:pPr>
            <w:r>
              <w:rPr>
                <w:rFonts w:ascii="Times New Roman" w:hAnsi="Times New Roman" w:cs="Times New Roman"/>
                <w:sz w:val="24"/>
                <w:szCs w:val="24"/>
              </w:rPr>
              <w:t>Да</w:t>
            </w:r>
          </w:p>
        </w:tc>
        <w:tc>
          <w:tcPr>
            <w:tcW w:w="2063" w:type="dxa"/>
          </w:tcPr>
          <w:p w:rsidR="00337FB9" w:rsidRPr="00337FB9" w:rsidRDefault="00FD343C" w:rsidP="00FD343C">
            <w:pPr>
              <w:ind w:left="-97"/>
              <w:jc w:val="center"/>
              <w:rPr>
                <w:rFonts w:ascii="Times New Roman" w:hAnsi="Times New Roman" w:cs="Times New Roman"/>
                <w:sz w:val="24"/>
                <w:szCs w:val="24"/>
              </w:rPr>
            </w:pPr>
            <w:r>
              <w:rPr>
                <w:rFonts w:ascii="Times New Roman" w:hAnsi="Times New Roman" w:cs="Times New Roman"/>
                <w:sz w:val="24"/>
                <w:szCs w:val="24"/>
              </w:rPr>
              <w:t>Нет</w:t>
            </w:r>
          </w:p>
        </w:tc>
        <w:tc>
          <w:tcPr>
            <w:tcW w:w="2063" w:type="dxa"/>
          </w:tcPr>
          <w:p w:rsidR="00337FB9" w:rsidRPr="00337FB9" w:rsidRDefault="00FD343C" w:rsidP="00FD343C">
            <w:pPr>
              <w:ind w:left="-97"/>
              <w:jc w:val="center"/>
              <w:rPr>
                <w:rFonts w:ascii="Times New Roman" w:hAnsi="Times New Roman" w:cs="Times New Roman"/>
                <w:sz w:val="24"/>
                <w:szCs w:val="24"/>
              </w:rPr>
            </w:pPr>
            <w:r>
              <w:rPr>
                <w:rFonts w:ascii="Times New Roman" w:hAnsi="Times New Roman" w:cs="Times New Roman"/>
                <w:sz w:val="24"/>
                <w:szCs w:val="24"/>
              </w:rPr>
              <w:t>Нет</w:t>
            </w:r>
          </w:p>
        </w:tc>
        <w:tc>
          <w:tcPr>
            <w:tcW w:w="2063" w:type="dxa"/>
          </w:tcPr>
          <w:p w:rsidR="00337FB9" w:rsidRPr="00337FB9" w:rsidRDefault="00FD343C" w:rsidP="00FD343C">
            <w:pPr>
              <w:ind w:left="-97"/>
              <w:jc w:val="center"/>
              <w:rPr>
                <w:rFonts w:ascii="Times New Roman" w:hAnsi="Times New Roman" w:cs="Times New Roman"/>
                <w:sz w:val="24"/>
                <w:szCs w:val="24"/>
              </w:rPr>
            </w:pPr>
            <w:r>
              <w:rPr>
                <w:rFonts w:ascii="Times New Roman" w:hAnsi="Times New Roman" w:cs="Times New Roman"/>
                <w:sz w:val="24"/>
                <w:szCs w:val="24"/>
              </w:rPr>
              <w:t>Да</w:t>
            </w:r>
          </w:p>
        </w:tc>
      </w:tr>
    </w:tbl>
    <w:p w:rsidR="00337FB9" w:rsidRPr="00337FB9" w:rsidRDefault="00337FB9" w:rsidP="000C2510">
      <w:pPr>
        <w:spacing w:after="0"/>
        <w:ind w:left="-851"/>
        <w:jc w:val="both"/>
        <w:rPr>
          <w:rFonts w:ascii="Times New Roman" w:hAnsi="Times New Roman" w:cs="Times New Roman"/>
          <w:sz w:val="24"/>
          <w:szCs w:val="24"/>
        </w:rPr>
      </w:pPr>
    </w:p>
    <w:p w:rsidR="00337FB9" w:rsidRPr="00337FB9" w:rsidRDefault="00337FB9" w:rsidP="000C2510">
      <w:pPr>
        <w:spacing w:after="0"/>
        <w:ind w:left="-851"/>
        <w:jc w:val="both"/>
        <w:rPr>
          <w:rFonts w:ascii="Times New Roman" w:hAnsi="Times New Roman" w:cs="Times New Roman"/>
          <w:b/>
          <w:sz w:val="24"/>
          <w:szCs w:val="24"/>
        </w:rPr>
      </w:pPr>
      <w:r w:rsidRPr="00337FB9">
        <w:rPr>
          <w:rFonts w:ascii="Times New Roman" w:hAnsi="Times New Roman" w:cs="Times New Roman"/>
          <w:b/>
          <w:sz w:val="24"/>
          <w:szCs w:val="24"/>
        </w:rPr>
        <w:t>Задание 2. Выберите верные утверждения, которые соответствуют содержанию приведённой картины А.А. Дейнеки «Мирные стройки».</w:t>
      </w:r>
    </w:p>
    <w:p w:rsidR="00337FB9" w:rsidRPr="00337FB9" w:rsidRDefault="00337FB9" w:rsidP="00337FB9">
      <w:pPr>
        <w:spacing w:after="0"/>
        <w:jc w:val="center"/>
        <w:rPr>
          <w:rFonts w:ascii="Times New Roman" w:hAnsi="Times New Roman" w:cs="Times New Roman"/>
          <w:b/>
          <w:sz w:val="24"/>
          <w:szCs w:val="24"/>
        </w:rPr>
      </w:pPr>
    </w:p>
    <w:p w:rsidR="00337FB9" w:rsidRDefault="00337FB9" w:rsidP="00337FB9">
      <w:pPr>
        <w:spacing w:after="0"/>
        <w:jc w:val="center"/>
        <w:rPr>
          <w:rFonts w:ascii="Times New Roman" w:hAnsi="Times New Roman" w:cs="Times New Roman"/>
          <w:b/>
          <w:sz w:val="24"/>
          <w:szCs w:val="24"/>
        </w:rPr>
      </w:pPr>
      <w:r w:rsidRPr="00337FB9">
        <w:rPr>
          <w:rFonts w:ascii="Times New Roman" w:hAnsi="Times New Roman" w:cs="Times New Roman"/>
          <w:b/>
          <w:noProof/>
          <w:sz w:val="24"/>
          <w:szCs w:val="24"/>
          <w:lang w:eastAsia="ru-RU"/>
        </w:rPr>
        <w:drawing>
          <wp:inline distT="0" distB="0" distL="0" distR="0" wp14:anchorId="7C85A853" wp14:editId="2E9779C8">
            <wp:extent cx="2767981" cy="297711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l="29899" t="16560" r="29817" b="6370"/>
                    <a:stretch/>
                  </pic:blipFill>
                  <pic:spPr bwMode="auto">
                    <a:xfrm>
                      <a:off x="0" y="0"/>
                      <a:ext cx="2773786" cy="2983360"/>
                    </a:xfrm>
                    <a:prstGeom prst="rect">
                      <a:avLst/>
                    </a:prstGeom>
                    <a:ln>
                      <a:noFill/>
                    </a:ln>
                    <a:extLst>
                      <a:ext uri="{53640926-AAD7-44D8-BBD7-CCE9431645EC}">
                        <a14:shadowObscured xmlns:a14="http://schemas.microsoft.com/office/drawing/2010/main"/>
                      </a:ext>
                    </a:extLst>
                  </pic:spPr>
                </pic:pic>
              </a:graphicData>
            </a:graphic>
          </wp:inline>
        </w:drawing>
      </w:r>
    </w:p>
    <w:p w:rsidR="00337FB9" w:rsidRDefault="00337FB9" w:rsidP="00337FB9">
      <w:pPr>
        <w:spacing w:after="0"/>
        <w:jc w:val="both"/>
        <w:rPr>
          <w:rFonts w:ascii="Times New Roman" w:hAnsi="Times New Roman" w:cs="Times New Roman"/>
          <w:sz w:val="24"/>
          <w:szCs w:val="24"/>
        </w:rPr>
      </w:pPr>
    </w:p>
    <w:p w:rsidR="00337FB9" w:rsidRPr="00337FB9" w:rsidRDefault="00337FB9" w:rsidP="000C2510">
      <w:pPr>
        <w:spacing w:after="0"/>
        <w:ind w:left="-851"/>
        <w:jc w:val="both"/>
        <w:rPr>
          <w:rFonts w:ascii="Times New Roman" w:hAnsi="Times New Roman" w:cs="Times New Roman"/>
          <w:sz w:val="24"/>
          <w:szCs w:val="24"/>
        </w:rPr>
      </w:pPr>
      <w:r w:rsidRPr="00337FB9">
        <w:rPr>
          <w:rFonts w:ascii="Times New Roman" w:hAnsi="Times New Roman" w:cs="Times New Roman"/>
          <w:sz w:val="24"/>
          <w:szCs w:val="24"/>
        </w:rPr>
        <w:t xml:space="preserve">1. На картине изображена созидательная деятельность.  </w:t>
      </w:r>
    </w:p>
    <w:p w:rsidR="00337FB9" w:rsidRPr="00337FB9" w:rsidRDefault="00337FB9" w:rsidP="000C2510">
      <w:pPr>
        <w:spacing w:after="0"/>
        <w:ind w:left="-851"/>
        <w:jc w:val="both"/>
        <w:rPr>
          <w:rFonts w:ascii="Times New Roman" w:hAnsi="Times New Roman" w:cs="Times New Roman"/>
          <w:sz w:val="24"/>
          <w:szCs w:val="24"/>
        </w:rPr>
      </w:pPr>
      <w:r w:rsidRPr="00337FB9">
        <w:rPr>
          <w:rFonts w:ascii="Times New Roman" w:hAnsi="Times New Roman" w:cs="Times New Roman"/>
          <w:sz w:val="24"/>
          <w:szCs w:val="24"/>
        </w:rPr>
        <w:t xml:space="preserve">2. Сюжет картины отражает одну из отличительных черт постиндустриального общества. </w:t>
      </w:r>
    </w:p>
    <w:p w:rsidR="00337FB9" w:rsidRPr="00337FB9" w:rsidRDefault="00337FB9" w:rsidP="000C2510">
      <w:pPr>
        <w:spacing w:after="0"/>
        <w:ind w:left="-851"/>
        <w:jc w:val="both"/>
        <w:rPr>
          <w:rFonts w:ascii="Times New Roman" w:hAnsi="Times New Roman" w:cs="Times New Roman"/>
          <w:sz w:val="24"/>
          <w:szCs w:val="24"/>
        </w:rPr>
      </w:pPr>
      <w:r w:rsidRPr="00337FB9">
        <w:rPr>
          <w:rFonts w:ascii="Times New Roman" w:hAnsi="Times New Roman" w:cs="Times New Roman"/>
          <w:sz w:val="24"/>
          <w:szCs w:val="24"/>
        </w:rPr>
        <w:t xml:space="preserve">3. На картине отражены изменения гендерных ролей, произошедшие в эпоху, когда была написана эта картина. </w:t>
      </w:r>
    </w:p>
    <w:p w:rsidR="00337FB9" w:rsidRPr="00337FB9" w:rsidRDefault="00337FB9" w:rsidP="000C2510">
      <w:pPr>
        <w:spacing w:after="0"/>
        <w:ind w:left="-851"/>
        <w:jc w:val="both"/>
        <w:rPr>
          <w:rFonts w:ascii="Times New Roman" w:hAnsi="Times New Roman" w:cs="Times New Roman"/>
          <w:sz w:val="24"/>
          <w:szCs w:val="24"/>
        </w:rPr>
      </w:pPr>
      <w:r w:rsidRPr="00337FB9">
        <w:rPr>
          <w:rFonts w:ascii="Times New Roman" w:hAnsi="Times New Roman" w:cs="Times New Roman"/>
          <w:sz w:val="24"/>
          <w:szCs w:val="24"/>
        </w:rPr>
        <w:t xml:space="preserve">4. На картине отражён вторичный сектор экономики. </w:t>
      </w:r>
    </w:p>
    <w:p w:rsidR="00337FB9" w:rsidRPr="00337FB9" w:rsidRDefault="00337FB9" w:rsidP="000C2510">
      <w:pPr>
        <w:spacing w:after="0"/>
        <w:ind w:left="-851"/>
        <w:jc w:val="both"/>
        <w:rPr>
          <w:rFonts w:ascii="Times New Roman" w:hAnsi="Times New Roman" w:cs="Times New Roman"/>
          <w:sz w:val="24"/>
          <w:szCs w:val="24"/>
        </w:rPr>
      </w:pPr>
      <w:r w:rsidRPr="00337FB9">
        <w:rPr>
          <w:rFonts w:ascii="Times New Roman" w:hAnsi="Times New Roman" w:cs="Times New Roman"/>
          <w:sz w:val="24"/>
          <w:szCs w:val="24"/>
        </w:rPr>
        <w:t xml:space="preserve">5. На картине мы можем наблюдать квазигруппы. </w:t>
      </w:r>
    </w:p>
    <w:p w:rsidR="00337FB9" w:rsidRPr="00337FB9" w:rsidRDefault="00337FB9" w:rsidP="000C2510">
      <w:pPr>
        <w:spacing w:after="0"/>
        <w:ind w:left="-851"/>
        <w:jc w:val="both"/>
        <w:rPr>
          <w:rFonts w:ascii="Times New Roman" w:hAnsi="Times New Roman" w:cs="Times New Roman"/>
          <w:sz w:val="24"/>
          <w:szCs w:val="24"/>
        </w:rPr>
      </w:pPr>
      <w:r w:rsidRPr="00337FB9">
        <w:rPr>
          <w:rFonts w:ascii="Times New Roman" w:hAnsi="Times New Roman" w:cs="Times New Roman"/>
          <w:sz w:val="24"/>
          <w:szCs w:val="24"/>
        </w:rPr>
        <w:t xml:space="preserve">6. Женщины, изображённые на картине, демонстрируют проявление гендерного неравенства. </w:t>
      </w:r>
    </w:p>
    <w:p w:rsidR="00337FB9" w:rsidRDefault="00337FB9" w:rsidP="000C2510">
      <w:pPr>
        <w:spacing w:after="0"/>
        <w:ind w:left="-851"/>
        <w:jc w:val="both"/>
        <w:rPr>
          <w:rFonts w:ascii="Times New Roman" w:hAnsi="Times New Roman" w:cs="Times New Roman"/>
          <w:sz w:val="24"/>
          <w:szCs w:val="24"/>
        </w:rPr>
      </w:pPr>
      <w:r w:rsidRPr="00337FB9">
        <w:rPr>
          <w:rFonts w:ascii="Times New Roman" w:hAnsi="Times New Roman" w:cs="Times New Roman"/>
          <w:sz w:val="24"/>
          <w:szCs w:val="24"/>
        </w:rPr>
        <w:t xml:space="preserve">7. На картине отражён феномен маргинальности.  </w:t>
      </w:r>
    </w:p>
    <w:p w:rsidR="000C2510" w:rsidRPr="006775D8" w:rsidRDefault="006775D8" w:rsidP="000C2510">
      <w:pPr>
        <w:spacing w:after="0"/>
        <w:ind w:left="-851"/>
        <w:jc w:val="both"/>
        <w:rPr>
          <w:rFonts w:ascii="Times New Roman" w:hAnsi="Times New Roman" w:cs="Times New Roman"/>
          <w:i/>
          <w:sz w:val="24"/>
          <w:szCs w:val="24"/>
        </w:rPr>
      </w:pPr>
      <w:r w:rsidRPr="006775D8">
        <w:rPr>
          <w:rFonts w:ascii="Times New Roman" w:hAnsi="Times New Roman" w:cs="Times New Roman"/>
          <w:i/>
          <w:sz w:val="24"/>
          <w:szCs w:val="24"/>
        </w:rPr>
        <w:t>За каждый правильный выбор - 3 балла, штраф за каждый неверный выбор - 2 балла. Если выбрано больше 5 утверждений, то 0 баллов. Максимум за задание 9 баллов.</w:t>
      </w:r>
    </w:p>
    <w:p w:rsidR="000C2510" w:rsidRPr="00FD343C" w:rsidRDefault="000C2510" w:rsidP="000C2510">
      <w:pPr>
        <w:spacing w:after="0"/>
        <w:ind w:left="-851"/>
        <w:jc w:val="both"/>
        <w:rPr>
          <w:rFonts w:ascii="Times New Roman" w:hAnsi="Times New Roman" w:cs="Times New Roman"/>
          <w:sz w:val="24"/>
          <w:szCs w:val="24"/>
        </w:rPr>
      </w:pPr>
      <w:r w:rsidRPr="000C2510">
        <w:rPr>
          <w:rFonts w:ascii="Times New Roman" w:hAnsi="Times New Roman" w:cs="Times New Roman"/>
          <w:b/>
          <w:sz w:val="24"/>
          <w:szCs w:val="24"/>
        </w:rPr>
        <w:t xml:space="preserve">Ответ: </w:t>
      </w:r>
      <w:r w:rsidR="00FD343C" w:rsidRPr="00FD343C">
        <w:rPr>
          <w:rFonts w:ascii="Times New Roman" w:hAnsi="Times New Roman" w:cs="Times New Roman"/>
          <w:sz w:val="24"/>
          <w:szCs w:val="24"/>
        </w:rPr>
        <w:t>1</w:t>
      </w:r>
      <w:r w:rsidR="00FD343C">
        <w:rPr>
          <w:rFonts w:ascii="Times New Roman" w:hAnsi="Times New Roman" w:cs="Times New Roman"/>
          <w:sz w:val="24"/>
          <w:szCs w:val="24"/>
        </w:rPr>
        <w:t xml:space="preserve"> </w:t>
      </w:r>
      <w:r w:rsidR="00FD343C" w:rsidRPr="00FD343C">
        <w:rPr>
          <w:rFonts w:ascii="Times New Roman" w:hAnsi="Times New Roman" w:cs="Times New Roman"/>
          <w:sz w:val="24"/>
          <w:szCs w:val="24"/>
        </w:rPr>
        <w:t>3</w:t>
      </w:r>
      <w:r w:rsidR="00FD343C">
        <w:rPr>
          <w:rFonts w:ascii="Times New Roman" w:hAnsi="Times New Roman" w:cs="Times New Roman"/>
          <w:sz w:val="24"/>
          <w:szCs w:val="24"/>
        </w:rPr>
        <w:t xml:space="preserve"> </w:t>
      </w:r>
      <w:r w:rsidR="00FD343C" w:rsidRPr="00FD343C">
        <w:rPr>
          <w:rFonts w:ascii="Times New Roman" w:hAnsi="Times New Roman" w:cs="Times New Roman"/>
          <w:sz w:val="24"/>
          <w:szCs w:val="24"/>
        </w:rPr>
        <w:t>4</w:t>
      </w:r>
    </w:p>
    <w:p w:rsidR="006775D8" w:rsidRDefault="006775D8" w:rsidP="000C2510">
      <w:pPr>
        <w:spacing w:after="0"/>
        <w:ind w:left="-851"/>
        <w:jc w:val="both"/>
        <w:rPr>
          <w:rFonts w:ascii="Times New Roman" w:hAnsi="Times New Roman" w:cs="Times New Roman"/>
          <w:b/>
          <w:sz w:val="24"/>
          <w:szCs w:val="24"/>
        </w:rPr>
      </w:pPr>
      <w:r w:rsidRPr="006775D8">
        <w:rPr>
          <w:rFonts w:ascii="Times New Roman" w:hAnsi="Times New Roman" w:cs="Times New Roman"/>
          <w:b/>
          <w:sz w:val="24"/>
          <w:szCs w:val="24"/>
        </w:rPr>
        <w:lastRenderedPageBreak/>
        <w:t xml:space="preserve">Задание 3. Решите логическую задачу.  </w:t>
      </w:r>
    </w:p>
    <w:p w:rsidR="006775D8" w:rsidRDefault="006775D8" w:rsidP="000C2510">
      <w:pPr>
        <w:spacing w:after="0"/>
        <w:ind w:left="-851"/>
        <w:jc w:val="both"/>
        <w:rPr>
          <w:rFonts w:ascii="Times New Roman" w:hAnsi="Times New Roman" w:cs="Times New Roman"/>
          <w:b/>
          <w:sz w:val="24"/>
          <w:szCs w:val="24"/>
        </w:rPr>
      </w:pPr>
      <w:r w:rsidRPr="006775D8">
        <w:rPr>
          <w:rFonts w:ascii="Times New Roman" w:hAnsi="Times New Roman" w:cs="Times New Roman"/>
          <w:i/>
          <w:sz w:val="24"/>
          <w:szCs w:val="24"/>
        </w:rPr>
        <w:t>В семье Ивановых трое детей – Петя, Миша и Антон. Один из них – студент университета, другой учится в колледже, третий оканчивает школу. Все дети в семье увлекаются спортом: волейболом, футболом и конным спортом. Каждый увлекается только одним видом спорта.</w:t>
      </w:r>
      <w:r w:rsidRPr="006775D8">
        <w:rPr>
          <w:rFonts w:ascii="Times New Roman" w:hAnsi="Times New Roman" w:cs="Times New Roman"/>
          <w:b/>
          <w:sz w:val="24"/>
          <w:szCs w:val="24"/>
        </w:rPr>
        <w:t xml:space="preserve">  Известны следующие факты. </w:t>
      </w:r>
    </w:p>
    <w:p w:rsidR="006775D8" w:rsidRPr="00EA694A" w:rsidRDefault="006775D8" w:rsidP="000C2510">
      <w:pPr>
        <w:spacing w:after="0"/>
        <w:ind w:left="-851"/>
        <w:jc w:val="both"/>
        <w:rPr>
          <w:rFonts w:ascii="Times New Roman" w:hAnsi="Times New Roman" w:cs="Times New Roman"/>
          <w:sz w:val="24"/>
          <w:szCs w:val="24"/>
        </w:rPr>
      </w:pPr>
      <w:r w:rsidRPr="00EA694A">
        <w:rPr>
          <w:rFonts w:ascii="Times New Roman" w:hAnsi="Times New Roman" w:cs="Times New Roman"/>
          <w:sz w:val="24"/>
          <w:szCs w:val="24"/>
        </w:rPr>
        <w:t xml:space="preserve">(А) Миша и школьник не любят конный спорт. </w:t>
      </w:r>
    </w:p>
    <w:p w:rsidR="006775D8" w:rsidRPr="00EA694A" w:rsidRDefault="006775D8" w:rsidP="000C2510">
      <w:pPr>
        <w:spacing w:after="0"/>
        <w:ind w:left="-851"/>
        <w:jc w:val="both"/>
        <w:rPr>
          <w:rFonts w:ascii="Times New Roman" w:hAnsi="Times New Roman" w:cs="Times New Roman"/>
          <w:sz w:val="24"/>
          <w:szCs w:val="24"/>
        </w:rPr>
      </w:pPr>
      <w:r w:rsidRPr="00EA694A">
        <w:rPr>
          <w:rFonts w:ascii="Times New Roman" w:hAnsi="Times New Roman" w:cs="Times New Roman"/>
          <w:sz w:val="24"/>
          <w:szCs w:val="24"/>
        </w:rPr>
        <w:t xml:space="preserve">(Б) У Антона после памятной игры остался любимый мяч. </w:t>
      </w:r>
    </w:p>
    <w:p w:rsidR="006775D8" w:rsidRPr="006775D8" w:rsidRDefault="006775D8" w:rsidP="000C2510">
      <w:pPr>
        <w:spacing w:after="0"/>
        <w:ind w:left="-851"/>
        <w:jc w:val="both"/>
        <w:rPr>
          <w:rFonts w:ascii="Times New Roman" w:hAnsi="Times New Roman" w:cs="Times New Roman"/>
          <w:i/>
          <w:sz w:val="24"/>
          <w:szCs w:val="24"/>
        </w:rPr>
      </w:pPr>
      <w:r w:rsidRPr="00EA694A">
        <w:rPr>
          <w:rFonts w:ascii="Times New Roman" w:hAnsi="Times New Roman" w:cs="Times New Roman"/>
          <w:sz w:val="24"/>
          <w:szCs w:val="24"/>
        </w:rPr>
        <w:t>(В) Самый высокий из ребят получает профессиональное образование.</w:t>
      </w:r>
      <w:r w:rsidRPr="006775D8">
        <w:rPr>
          <w:rFonts w:ascii="Times New Roman" w:hAnsi="Times New Roman" w:cs="Times New Roman"/>
          <w:i/>
          <w:sz w:val="24"/>
          <w:szCs w:val="24"/>
        </w:rPr>
        <w:t xml:space="preserve"> </w:t>
      </w:r>
    </w:p>
    <w:p w:rsidR="006775D8" w:rsidRDefault="006775D8" w:rsidP="000C2510">
      <w:pPr>
        <w:spacing w:after="0"/>
        <w:ind w:left="-851"/>
        <w:jc w:val="both"/>
        <w:rPr>
          <w:rFonts w:ascii="Times New Roman" w:hAnsi="Times New Roman" w:cs="Times New Roman"/>
          <w:b/>
          <w:sz w:val="24"/>
          <w:szCs w:val="24"/>
        </w:rPr>
      </w:pPr>
      <w:r w:rsidRPr="006775D8">
        <w:rPr>
          <w:rFonts w:ascii="Times New Roman" w:hAnsi="Times New Roman" w:cs="Times New Roman"/>
          <w:b/>
          <w:sz w:val="24"/>
          <w:szCs w:val="24"/>
        </w:rPr>
        <w:t xml:space="preserve">Выберите из списка то, что можно однозначно установить на основе представленных данных. </w:t>
      </w:r>
    </w:p>
    <w:p w:rsidR="006775D8" w:rsidRPr="00EA694A" w:rsidRDefault="006775D8" w:rsidP="000C2510">
      <w:pPr>
        <w:spacing w:after="0"/>
        <w:ind w:left="-851"/>
        <w:jc w:val="both"/>
        <w:rPr>
          <w:rFonts w:ascii="Times New Roman" w:hAnsi="Times New Roman" w:cs="Times New Roman"/>
          <w:sz w:val="24"/>
          <w:szCs w:val="24"/>
        </w:rPr>
      </w:pPr>
      <w:r w:rsidRPr="00EA694A">
        <w:rPr>
          <w:rFonts w:ascii="Times New Roman" w:hAnsi="Times New Roman" w:cs="Times New Roman"/>
          <w:sz w:val="24"/>
          <w:szCs w:val="24"/>
        </w:rPr>
        <w:t xml:space="preserve">1. вид спорта Петра </w:t>
      </w:r>
    </w:p>
    <w:p w:rsidR="006775D8" w:rsidRPr="00EA694A" w:rsidRDefault="006775D8" w:rsidP="000C2510">
      <w:pPr>
        <w:spacing w:after="0"/>
        <w:ind w:left="-851"/>
        <w:jc w:val="both"/>
        <w:rPr>
          <w:rFonts w:ascii="Times New Roman" w:hAnsi="Times New Roman" w:cs="Times New Roman"/>
          <w:sz w:val="24"/>
          <w:szCs w:val="24"/>
        </w:rPr>
      </w:pPr>
      <w:r w:rsidRPr="00EA694A">
        <w:rPr>
          <w:rFonts w:ascii="Times New Roman" w:hAnsi="Times New Roman" w:cs="Times New Roman"/>
          <w:sz w:val="24"/>
          <w:szCs w:val="24"/>
        </w:rPr>
        <w:t xml:space="preserve">2. вид спорта Миши </w:t>
      </w:r>
    </w:p>
    <w:p w:rsidR="006775D8" w:rsidRPr="00EA694A" w:rsidRDefault="006775D8" w:rsidP="000C2510">
      <w:pPr>
        <w:spacing w:after="0"/>
        <w:ind w:left="-851"/>
        <w:jc w:val="both"/>
        <w:rPr>
          <w:rFonts w:ascii="Times New Roman" w:hAnsi="Times New Roman" w:cs="Times New Roman"/>
          <w:sz w:val="24"/>
          <w:szCs w:val="24"/>
        </w:rPr>
      </w:pPr>
      <w:r w:rsidRPr="00EA694A">
        <w:rPr>
          <w:rFonts w:ascii="Times New Roman" w:hAnsi="Times New Roman" w:cs="Times New Roman"/>
          <w:sz w:val="24"/>
          <w:szCs w:val="24"/>
        </w:rPr>
        <w:t>3. вид спорта Антона</w:t>
      </w:r>
    </w:p>
    <w:p w:rsidR="006775D8" w:rsidRPr="00EA694A" w:rsidRDefault="006775D8" w:rsidP="000C2510">
      <w:pPr>
        <w:spacing w:after="0"/>
        <w:ind w:left="-851"/>
        <w:jc w:val="both"/>
        <w:rPr>
          <w:rFonts w:ascii="Times New Roman" w:hAnsi="Times New Roman" w:cs="Times New Roman"/>
          <w:sz w:val="24"/>
          <w:szCs w:val="24"/>
        </w:rPr>
      </w:pPr>
      <w:r w:rsidRPr="00EA694A">
        <w:rPr>
          <w:rFonts w:ascii="Times New Roman" w:hAnsi="Times New Roman" w:cs="Times New Roman"/>
          <w:sz w:val="24"/>
          <w:szCs w:val="24"/>
        </w:rPr>
        <w:t xml:space="preserve"> 4. место учёбы Петра (школа, колледж или университет) </w:t>
      </w:r>
    </w:p>
    <w:p w:rsidR="006775D8" w:rsidRPr="00EA694A" w:rsidRDefault="006775D8" w:rsidP="000C2510">
      <w:pPr>
        <w:spacing w:after="0"/>
        <w:ind w:left="-851"/>
        <w:jc w:val="both"/>
        <w:rPr>
          <w:rFonts w:ascii="Times New Roman" w:hAnsi="Times New Roman" w:cs="Times New Roman"/>
          <w:sz w:val="24"/>
          <w:szCs w:val="24"/>
        </w:rPr>
      </w:pPr>
      <w:r w:rsidRPr="00EA694A">
        <w:rPr>
          <w:rFonts w:ascii="Times New Roman" w:hAnsi="Times New Roman" w:cs="Times New Roman"/>
          <w:sz w:val="24"/>
          <w:szCs w:val="24"/>
        </w:rPr>
        <w:t xml:space="preserve">5. место учёбы Миши (школа, колледж или университет) </w:t>
      </w:r>
    </w:p>
    <w:p w:rsidR="006775D8" w:rsidRPr="00EA694A" w:rsidRDefault="006775D8" w:rsidP="000C2510">
      <w:pPr>
        <w:spacing w:after="0"/>
        <w:ind w:left="-851"/>
        <w:jc w:val="both"/>
        <w:rPr>
          <w:rFonts w:ascii="Times New Roman" w:hAnsi="Times New Roman" w:cs="Times New Roman"/>
          <w:sz w:val="24"/>
          <w:szCs w:val="24"/>
        </w:rPr>
      </w:pPr>
      <w:r w:rsidRPr="00EA694A">
        <w:rPr>
          <w:rFonts w:ascii="Times New Roman" w:hAnsi="Times New Roman" w:cs="Times New Roman"/>
          <w:sz w:val="24"/>
          <w:szCs w:val="24"/>
        </w:rPr>
        <w:t xml:space="preserve">6. место учёбы Антона (школа, колледж или университет) </w:t>
      </w:r>
    </w:p>
    <w:p w:rsidR="006775D8" w:rsidRPr="00EA694A" w:rsidRDefault="006775D8" w:rsidP="000C2510">
      <w:pPr>
        <w:spacing w:after="0"/>
        <w:ind w:left="-851"/>
        <w:jc w:val="both"/>
        <w:rPr>
          <w:rFonts w:ascii="Times New Roman" w:hAnsi="Times New Roman" w:cs="Times New Roman"/>
          <w:sz w:val="24"/>
          <w:szCs w:val="24"/>
        </w:rPr>
      </w:pPr>
      <w:r w:rsidRPr="00EA694A">
        <w:rPr>
          <w:rFonts w:ascii="Times New Roman" w:hAnsi="Times New Roman" w:cs="Times New Roman"/>
          <w:sz w:val="24"/>
          <w:szCs w:val="24"/>
        </w:rPr>
        <w:t xml:space="preserve">7. кто из ребят самый высокий </w:t>
      </w:r>
    </w:p>
    <w:p w:rsidR="006775D8" w:rsidRPr="00EA694A" w:rsidRDefault="006775D8" w:rsidP="000C2510">
      <w:pPr>
        <w:spacing w:after="0"/>
        <w:ind w:left="-851"/>
        <w:jc w:val="both"/>
        <w:rPr>
          <w:rFonts w:ascii="Times New Roman" w:hAnsi="Times New Roman" w:cs="Times New Roman"/>
          <w:sz w:val="24"/>
          <w:szCs w:val="24"/>
        </w:rPr>
      </w:pPr>
      <w:r w:rsidRPr="00EA694A">
        <w:rPr>
          <w:rFonts w:ascii="Times New Roman" w:hAnsi="Times New Roman" w:cs="Times New Roman"/>
          <w:sz w:val="24"/>
          <w:szCs w:val="24"/>
        </w:rPr>
        <w:t xml:space="preserve">8. кто из ребят самый низкий </w:t>
      </w:r>
    </w:p>
    <w:p w:rsidR="006775D8" w:rsidRPr="00EA694A" w:rsidRDefault="006775D8" w:rsidP="000C2510">
      <w:pPr>
        <w:spacing w:after="0"/>
        <w:ind w:left="-851"/>
        <w:jc w:val="both"/>
        <w:rPr>
          <w:rFonts w:ascii="Times New Roman" w:hAnsi="Times New Roman" w:cs="Times New Roman"/>
          <w:sz w:val="24"/>
          <w:szCs w:val="24"/>
        </w:rPr>
      </w:pPr>
      <w:r w:rsidRPr="00EA694A">
        <w:rPr>
          <w:rFonts w:ascii="Times New Roman" w:hAnsi="Times New Roman" w:cs="Times New Roman"/>
          <w:sz w:val="24"/>
          <w:szCs w:val="24"/>
        </w:rPr>
        <w:t xml:space="preserve">9. имя одного из ребят, который не является самым высоким </w:t>
      </w:r>
    </w:p>
    <w:p w:rsidR="00EA694A" w:rsidRPr="006775D8" w:rsidRDefault="00EA694A" w:rsidP="000C2510">
      <w:pPr>
        <w:spacing w:after="0"/>
        <w:ind w:left="-851"/>
        <w:jc w:val="both"/>
        <w:rPr>
          <w:rFonts w:ascii="Times New Roman" w:hAnsi="Times New Roman" w:cs="Times New Roman"/>
          <w:i/>
          <w:sz w:val="24"/>
          <w:szCs w:val="24"/>
        </w:rPr>
      </w:pPr>
    </w:p>
    <w:p w:rsidR="006775D8" w:rsidRPr="006775D8" w:rsidRDefault="006775D8" w:rsidP="000C2510">
      <w:pPr>
        <w:spacing w:after="0"/>
        <w:ind w:left="-851"/>
        <w:jc w:val="both"/>
        <w:rPr>
          <w:rFonts w:ascii="Times New Roman" w:hAnsi="Times New Roman" w:cs="Times New Roman"/>
          <w:i/>
          <w:sz w:val="24"/>
          <w:szCs w:val="24"/>
        </w:rPr>
      </w:pPr>
      <w:r w:rsidRPr="006775D8">
        <w:rPr>
          <w:rFonts w:ascii="Times New Roman" w:hAnsi="Times New Roman" w:cs="Times New Roman"/>
          <w:i/>
          <w:sz w:val="24"/>
          <w:szCs w:val="24"/>
        </w:rPr>
        <w:t>За каждый правильный выбор - 3 балла, штраф за каждый неверный выбор - 2 балла. Если выбрано больше 7 утверждений, то 0 баллов. Максимум за задание 9 баллов.</w:t>
      </w:r>
    </w:p>
    <w:p w:rsidR="006775D8" w:rsidRPr="00FD343C" w:rsidRDefault="006775D8" w:rsidP="000C2510">
      <w:pPr>
        <w:spacing w:after="0"/>
        <w:ind w:left="-851"/>
        <w:jc w:val="both"/>
        <w:rPr>
          <w:rFonts w:ascii="Times New Roman" w:hAnsi="Times New Roman" w:cs="Times New Roman"/>
          <w:sz w:val="24"/>
          <w:szCs w:val="24"/>
        </w:rPr>
      </w:pPr>
      <w:r>
        <w:rPr>
          <w:rFonts w:ascii="Times New Roman" w:hAnsi="Times New Roman" w:cs="Times New Roman"/>
          <w:b/>
          <w:sz w:val="24"/>
          <w:szCs w:val="24"/>
        </w:rPr>
        <w:t xml:space="preserve">Ответ: </w:t>
      </w:r>
      <w:r w:rsidR="00FD343C" w:rsidRPr="00FD343C">
        <w:rPr>
          <w:rFonts w:ascii="Times New Roman" w:hAnsi="Times New Roman" w:cs="Times New Roman"/>
          <w:sz w:val="24"/>
          <w:szCs w:val="24"/>
        </w:rPr>
        <w:t>1 6 9</w:t>
      </w:r>
    </w:p>
    <w:p w:rsidR="00EA694A" w:rsidRDefault="00EA694A" w:rsidP="000C2510">
      <w:pPr>
        <w:spacing w:after="0"/>
        <w:ind w:left="-851"/>
        <w:jc w:val="both"/>
        <w:rPr>
          <w:rFonts w:ascii="Times New Roman" w:hAnsi="Times New Roman" w:cs="Times New Roman"/>
          <w:b/>
          <w:sz w:val="24"/>
          <w:szCs w:val="24"/>
        </w:rPr>
      </w:pPr>
    </w:p>
    <w:p w:rsidR="00EA694A" w:rsidRDefault="00EA694A" w:rsidP="00EA694A">
      <w:pPr>
        <w:spacing w:after="0"/>
        <w:ind w:left="-851"/>
        <w:jc w:val="both"/>
        <w:rPr>
          <w:rFonts w:ascii="Times New Roman" w:hAnsi="Times New Roman" w:cs="Times New Roman"/>
          <w:b/>
          <w:sz w:val="24"/>
          <w:szCs w:val="24"/>
        </w:rPr>
      </w:pPr>
      <w:r w:rsidRPr="00DB5C4E">
        <w:rPr>
          <w:rFonts w:ascii="Times New Roman" w:hAnsi="Times New Roman" w:cs="Times New Roman"/>
          <w:b/>
          <w:sz w:val="24"/>
          <w:szCs w:val="24"/>
        </w:rPr>
        <w:t>Задание 4. Решите</w:t>
      </w:r>
      <w:r w:rsidRPr="00EA694A">
        <w:rPr>
          <w:rFonts w:ascii="Times New Roman" w:hAnsi="Times New Roman" w:cs="Times New Roman"/>
          <w:b/>
          <w:sz w:val="24"/>
          <w:szCs w:val="24"/>
        </w:rPr>
        <w:t xml:space="preserve"> экономическую задачу. </w:t>
      </w:r>
    </w:p>
    <w:p w:rsidR="00EA694A" w:rsidRPr="00EA694A" w:rsidRDefault="00EA694A" w:rsidP="00EA694A">
      <w:pPr>
        <w:spacing w:after="0"/>
        <w:ind w:left="-851"/>
        <w:jc w:val="both"/>
        <w:rPr>
          <w:rFonts w:ascii="Times New Roman" w:hAnsi="Times New Roman" w:cs="Times New Roman"/>
          <w:i/>
          <w:sz w:val="24"/>
          <w:szCs w:val="24"/>
        </w:rPr>
      </w:pPr>
      <w:r w:rsidRPr="00EA694A">
        <w:rPr>
          <w:rFonts w:ascii="Times New Roman" w:hAnsi="Times New Roman" w:cs="Times New Roman"/>
          <w:i/>
          <w:sz w:val="24"/>
          <w:szCs w:val="24"/>
        </w:rPr>
        <w:t xml:space="preserve">Виктория Ухова работает зубной феей и получает 200 монет в час. Решив повысить свою профессиональную квалификацию, Виктория задумала купить себе учебник стоматологии. Его можно купить в одном из трёх магазинов: «Минотавр», «Буквовзор» и «Читайбург». Стоимость учебника в «Минотавре» составляет 400 монет, а в «Буквовзоре» 350 монет. В «Читайбурге» стоимость учебника составляет </w:t>
      </w:r>
      <w:r w:rsidRPr="00EA694A">
        <w:rPr>
          <w:rFonts w:ascii="Cambria Math" w:hAnsi="Cambria Math" w:cs="Cambria Math"/>
          <w:i/>
          <w:sz w:val="24"/>
          <w:szCs w:val="24"/>
        </w:rPr>
        <w:t>𝑥</w:t>
      </w:r>
      <w:r w:rsidRPr="00EA694A">
        <w:rPr>
          <w:rFonts w:ascii="Times New Roman" w:hAnsi="Times New Roman" w:cs="Times New Roman"/>
          <w:i/>
          <w:sz w:val="24"/>
          <w:szCs w:val="24"/>
        </w:rPr>
        <w:t xml:space="preserve"> монет.  </w:t>
      </w:r>
    </w:p>
    <w:p w:rsidR="00EA694A" w:rsidRPr="00EA694A" w:rsidRDefault="00EA694A" w:rsidP="00EA694A">
      <w:pPr>
        <w:spacing w:after="0"/>
        <w:ind w:left="-851"/>
        <w:jc w:val="both"/>
        <w:rPr>
          <w:rFonts w:ascii="Times New Roman" w:hAnsi="Times New Roman" w:cs="Times New Roman"/>
          <w:i/>
          <w:sz w:val="24"/>
          <w:szCs w:val="24"/>
        </w:rPr>
      </w:pPr>
      <w:r w:rsidRPr="00EA694A">
        <w:rPr>
          <w:rFonts w:ascii="Times New Roman" w:hAnsi="Times New Roman" w:cs="Times New Roman"/>
          <w:i/>
          <w:sz w:val="24"/>
          <w:szCs w:val="24"/>
        </w:rPr>
        <w:t xml:space="preserve">До «Минотавра» Виктории добираться 15 минут, до «Буквовзора» – 30 минут, а до «Читайбурга» – целый час. В каждом из магазинов она планирует провести полчаса. Виктория хочет купить учебник так, чтобы её расходы на покупку и упущенная выгода (то есть доход, который она могла бы получить за время, потраченное на дорогу туда и обратно, и нахождение в магазине) были минимальны. Такую упущенную выгоду Виктория стремится сделать минимальной. </w:t>
      </w:r>
    </w:p>
    <w:p w:rsidR="00EA694A" w:rsidRDefault="00EA694A" w:rsidP="00EA694A">
      <w:pPr>
        <w:spacing w:after="0"/>
        <w:ind w:left="-851"/>
        <w:jc w:val="both"/>
        <w:rPr>
          <w:rFonts w:ascii="Times New Roman" w:hAnsi="Times New Roman" w:cs="Times New Roman"/>
          <w:sz w:val="24"/>
          <w:szCs w:val="24"/>
        </w:rPr>
      </w:pPr>
      <w:r w:rsidRPr="00EA694A">
        <w:rPr>
          <w:rFonts w:ascii="Times New Roman" w:hAnsi="Times New Roman" w:cs="Times New Roman"/>
          <w:sz w:val="24"/>
          <w:szCs w:val="24"/>
        </w:rPr>
        <w:t xml:space="preserve">4.1. При каком максимальном значении x Виктория купит учебник в «Читайбурге»? Считайте, что она купит учебник в «Читайбурге», если её расходы на покупку и упущенная выгода будут не выше, чем в другом магазине. </w:t>
      </w:r>
    </w:p>
    <w:p w:rsidR="00EA694A" w:rsidRPr="00EA694A" w:rsidRDefault="00EA694A" w:rsidP="00EA694A">
      <w:pPr>
        <w:spacing w:after="0"/>
        <w:ind w:left="-851"/>
        <w:jc w:val="both"/>
        <w:rPr>
          <w:rFonts w:ascii="Times New Roman" w:hAnsi="Times New Roman" w:cs="Times New Roman"/>
          <w:i/>
          <w:sz w:val="24"/>
          <w:szCs w:val="24"/>
        </w:rPr>
      </w:pPr>
      <w:r w:rsidRPr="00EA694A">
        <w:rPr>
          <w:rFonts w:ascii="Times New Roman" w:hAnsi="Times New Roman" w:cs="Times New Roman"/>
          <w:i/>
          <w:sz w:val="24"/>
          <w:szCs w:val="24"/>
        </w:rPr>
        <w:t xml:space="preserve">2 балла за верный ответ.  </w:t>
      </w:r>
    </w:p>
    <w:p w:rsidR="00EA694A" w:rsidRPr="00EA694A" w:rsidRDefault="00EA694A" w:rsidP="00EA694A">
      <w:pPr>
        <w:spacing w:after="0"/>
        <w:ind w:left="-851"/>
        <w:jc w:val="both"/>
        <w:rPr>
          <w:rFonts w:ascii="Times New Roman" w:hAnsi="Times New Roman" w:cs="Times New Roman"/>
          <w:b/>
          <w:sz w:val="24"/>
          <w:szCs w:val="24"/>
        </w:rPr>
      </w:pPr>
      <w:r>
        <w:rPr>
          <w:rFonts w:ascii="Times New Roman" w:hAnsi="Times New Roman" w:cs="Times New Roman"/>
          <w:b/>
          <w:sz w:val="24"/>
          <w:szCs w:val="24"/>
        </w:rPr>
        <w:t xml:space="preserve">Ответ: </w:t>
      </w:r>
      <w:r w:rsidR="00FD343C" w:rsidRPr="00FD343C">
        <w:rPr>
          <w:rFonts w:ascii="Times New Roman" w:hAnsi="Times New Roman" w:cs="Times New Roman"/>
          <w:sz w:val="24"/>
          <w:szCs w:val="24"/>
        </w:rPr>
        <w:t>100</w:t>
      </w:r>
    </w:p>
    <w:p w:rsidR="00EA694A" w:rsidRDefault="00EA694A" w:rsidP="00EA694A">
      <w:pPr>
        <w:spacing w:after="0"/>
        <w:ind w:left="-851"/>
        <w:jc w:val="both"/>
        <w:rPr>
          <w:rFonts w:ascii="Times New Roman" w:hAnsi="Times New Roman" w:cs="Times New Roman"/>
          <w:sz w:val="24"/>
          <w:szCs w:val="24"/>
        </w:rPr>
      </w:pPr>
      <w:r w:rsidRPr="00EA694A">
        <w:rPr>
          <w:rFonts w:ascii="Times New Roman" w:hAnsi="Times New Roman" w:cs="Times New Roman"/>
          <w:sz w:val="24"/>
          <w:szCs w:val="24"/>
        </w:rPr>
        <w:t xml:space="preserve">4.2. Чему будет равна её упущенная выгода при найденном вами значении </w:t>
      </w:r>
      <w:r w:rsidRPr="00EA694A">
        <w:rPr>
          <w:rFonts w:ascii="Cambria Math" w:hAnsi="Cambria Math" w:cs="Cambria Math"/>
          <w:sz w:val="24"/>
          <w:szCs w:val="24"/>
        </w:rPr>
        <w:t>𝑥</w:t>
      </w:r>
      <w:r w:rsidRPr="00EA694A">
        <w:rPr>
          <w:rFonts w:ascii="Times New Roman" w:hAnsi="Times New Roman" w:cs="Times New Roman"/>
          <w:sz w:val="24"/>
          <w:szCs w:val="24"/>
        </w:rPr>
        <w:t xml:space="preserve">? </w:t>
      </w:r>
    </w:p>
    <w:p w:rsidR="00EA694A" w:rsidRPr="00EA694A" w:rsidRDefault="00EA694A" w:rsidP="00EA694A">
      <w:pPr>
        <w:spacing w:after="0"/>
        <w:ind w:left="-851"/>
        <w:jc w:val="both"/>
        <w:rPr>
          <w:rFonts w:ascii="Times New Roman" w:hAnsi="Times New Roman" w:cs="Times New Roman"/>
          <w:i/>
          <w:sz w:val="24"/>
          <w:szCs w:val="24"/>
        </w:rPr>
      </w:pPr>
      <w:r w:rsidRPr="00EA694A">
        <w:rPr>
          <w:rFonts w:ascii="Times New Roman" w:hAnsi="Times New Roman" w:cs="Times New Roman"/>
          <w:i/>
          <w:sz w:val="24"/>
          <w:szCs w:val="24"/>
        </w:rPr>
        <w:t xml:space="preserve">2 балла за верный ответ.  </w:t>
      </w:r>
    </w:p>
    <w:p w:rsidR="00EA694A" w:rsidRPr="00EA694A" w:rsidRDefault="00EA694A" w:rsidP="00EA694A">
      <w:pPr>
        <w:spacing w:after="0"/>
        <w:ind w:left="-851"/>
        <w:jc w:val="both"/>
        <w:rPr>
          <w:rFonts w:ascii="Times New Roman" w:hAnsi="Times New Roman" w:cs="Times New Roman"/>
          <w:b/>
          <w:sz w:val="24"/>
          <w:szCs w:val="24"/>
        </w:rPr>
      </w:pPr>
      <w:r w:rsidRPr="00EA694A">
        <w:rPr>
          <w:rFonts w:ascii="Times New Roman" w:hAnsi="Times New Roman" w:cs="Times New Roman"/>
          <w:b/>
          <w:sz w:val="24"/>
          <w:szCs w:val="24"/>
        </w:rPr>
        <w:t xml:space="preserve">Ответ: </w:t>
      </w:r>
      <w:r w:rsidR="00FD343C" w:rsidRPr="00FD343C">
        <w:rPr>
          <w:rFonts w:ascii="Times New Roman" w:hAnsi="Times New Roman" w:cs="Times New Roman"/>
          <w:sz w:val="24"/>
          <w:szCs w:val="24"/>
        </w:rPr>
        <w:t>500</w:t>
      </w:r>
      <w:r w:rsidRPr="00EA694A">
        <w:rPr>
          <w:rFonts w:ascii="Times New Roman" w:hAnsi="Times New Roman" w:cs="Times New Roman"/>
          <w:b/>
          <w:sz w:val="24"/>
          <w:szCs w:val="24"/>
        </w:rPr>
        <w:t xml:space="preserve"> </w:t>
      </w:r>
    </w:p>
    <w:p w:rsidR="00EA694A" w:rsidRDefault="00EA694A" w:rsidP="00EA694A">
      <w:pPr>
        <w:spacing w:after="0"/>
        <w:ind w:left="-851"/>
        <w:jc w:val="both"/>
        <w:rPr>
          <w:rFonts w:ascii="Times New Roman" w:hAnsi="Times New Roman" w:cs="Times New Roman"/>
          <w:b/>
          <w:sz w:val="24"/>
          <w:szCs w:val="24"/>
        </w:rPr>
      </w:pPr>
      <w:r w:rsidRPr="00EA694A">
        <w:rPr>
          <w:rFonts w:ascii="Times New Roman" w:hAnsi="Times New Roman" w:cs="Times New Roman"/>
          <w:sz w:val="24"/>
          <w:szCs w:val="24"/>
        </w:rPr>
        <w:t>4.3. На сколько монет выгоднее для Виктории будет купить учебник в «Читайбурге» в сравнении с самым невыгодным магазином при найденном вами максимальном значении x?</w:t>
      </w:r>
      <w:r w:rsidRPr="00EA694A">
        <w:rPr>
          <w:rFonts w:ascii="Times New Roman" w:hAnsi="Times New Roman" w:cs="Times New Roman"/>
          <w:b/>
          <w:sz w:val="24"/>
          <w:szCs w:val="24"/>
        </w:rPr>
        <w:t xml:space="preserve"> </w:t>
      </w:r>
    </w:p>
    <w:p w:rsidR="00EA694A" w:rsidRDefault="00EA694A" w:rsidP="00EA694A">
      <w:pPr>
        <w:spacing w:after="0"/>
        <w:ind w:left="-851"/>
        <w:jc w:val="both"/>
        <w:rPr>
          <w:rFonts w:ascii="Times New Roman" w:hAnsi="Times New Roman" w:cs="Times New Roman"/>
          <w:i/>
          <w:sz w:val="24"/>
          <w:szCs w:val="24"/>
        </w:rPr>
      </w:pPr>
      <w:r w:rsidRPr="00EA694A">
        <w:rPr>
          <w:rFonts w:ascii="Times New Roman" w:hAnsi="Times New Roman" w:cs="Times New Roman"/>
          <w:i/>
          <w:sz w:val="24"/>
          <w:szCs w:val="24"/>
        </w:rPr>
        <w:t xml:space="preserve">2 балла за верный ответ. </w:t>
      </w:r>
    </w:p>
    <w:p w:rsidR="00EA694A" w:rsidRDefault="00EA694A" w:rsidP="00EA694A">
      <w:pPr>
        <w:spacing w:after="0"/>
        <w:ind w:left="-851"/>
        <w:jc w:val="both"/>
        <w:rPr>
          <w:rFonts w:ascii="Times New Roman" w:hAnsi="Times New Roman" w:cs="Times New Roman"/>
          <w:sz w:val="24"/>
          <w:szCs w:val="24"/>
        </w:rPr>
      </w:pPr>
      <w:r>
        <w:rPr>
          <w:rFonts w:ascii="Times New Roman" w:hAnsi="Times New Roman" w:cs="Times New Roman"/>
          <w:b/>
          <w:sz w:val="24"/>
          <w:szCs w:val="24"/>
        </w:rPr>
        <w:t xml:space="preserve">Ответ: </w:t>
      </w:r>
      <w:r w:rsidR="00FD343C" w:rsidRPr="00FD343C">
        <w:rPr>
          <w:rFonts w:ascii="Times New Roman" w:hAnsi="Times New Roman" w:cs="Times New Roman"/>
          <w:sz w:val="24"/>
          <w:szCs w:val="24"/>
        </w:rPr>
        <w:t>50</w:t>
      </w:r>
    </w:p>
    <w:p w:rsidR="00FD343C" w:rsidRPr="00EA694A" w:rsidRDefault="00FD343C" w:rsidP="00FD343C">
      <w:pPr>
        <w:spacing w:after="0"/>
        <w:ind w:left="-851"/>
        <w:jc w:val="both"/>
        <w:rPr>
          <w:rFonts w:ascii="Times New Roman" w:hAnsi="Times New Roman" w:cs="Times New Roman"/>
          <w:i/>
          <w:sz w:val="24"/>
          <w:szCs w:val="24"/>
        </w:rPr>
      </w:pPr>
      <w:r w:rsidRPr="00742E7F">
        <w:rPr>
          <w:rFonts w:ascii="Times New Roman" w:hAnsi="Times New Roman" w:cs="Times New Roman"/>
          <w:i/>
          <w:sz w:val="24"/>
          <w:szCs w:val="24"/>
        </w:rPr>
        <w:t>Максимум за задание 2 - 6 баллов.</w:t>
      </w:r>
    </w:p>
    <w:p w:rsidR="00EA694A" w:rsidRDefault="00EA694A" w:rsidP="000C2510">
      <w:pPr>
        <w:spacing w:after="0"/>
        <w:ind w:left="-851"/>
        <w:jc w:val="both"/>
        <w:rPr>
          <w:rFonts w:ascii="Times New Roman" w:hAnsi="Times New Roman" w:cs="Times New Roman"/>
          <w:b/>
          <w:sz w:val="24"/>
          <w:szCs w:val="24"/>
        </w:rPr>
      </w:pPr>
      <w:r w:rsidRPr="00EA694A">
        <w:rPr>
          <w:rFonts w:ascii="Times New Roman" w:hAnsi="Times New Roman" w:cs="Times New Roman"/>
          <w:b/>
          <w:sz w:val="24"/>
          <w:szCs w:val="24"/>
        </w:rPr>
        <w:lastRenderedPageBreak/>
        <w:t xml:space="preserve">Задание 5. Решите правовую задачу.  </w:t>
      </w:r>
    </w:p>
    <w:p w:rsidR="00EA694A" w:rsidRDefault="00EA694A" w:rsidP="000C2510">
      <w:pPr>
        <w:spacing w:after="0"/>
        <w:ind w:left="-851"/>
        <w:jc w:val="both"/>
        <w:rPr>
          <w:rFonts w:ascii="Times New Roman" w:hAnsi="Times New Roman" w:cs="Times New Roman"/>
          <w:i/>
          <w:sz w:val="24"/>
          <w:szCs w:val="24"/>
        </w:rPr>
      </w:pPr>
      <w:r w:rsidRPr="00EA694A">
        <w:rPr>
          <w:rFonts w:ascii="Times New Roman" w:hAnsi="Times New Roman" w:cs="Times New Roman"/>
          <w:i/>
          <w:sz w:val="24"/>
          <w:szCs w:val="24"/>
        </w:rPr>
        <w:t>Вера и Сергей поженились в 2017 году. Спустя 5 лет они решили заключить брачный договор и пришли к нотариусу со списком того, что они хотели бы в нём прописать. Но нотариус разъяснил им, что в брачном договоре они могут прописать только имущественные права, при этом собственность может быть как совместной, так и раздельной, и попросил разделить их список на три группы. Помогите Сергею и Вере это сделать.</w:t>
      </w:r>
    </w:p>
    <w:p w:rsidR="00EA694A" w:rsidRDefault="00EA694A" w:rsidP="000C2510">
      <w:pPr>
        <w:spacing w:after="0"/>
        <w:ind w:left="-851"/>
        <w:jc w:val="both"/>
        <w:rPr>
          <w:rFonts w:ascii="Times New Roman" w:hAnsi="Times New Roman" w:cs="Times New Roman"/>
          <w:i/>
          <w:sz w:val="24"/>
          <w:szCs w:val="24"/>
        </w:rPr>
      </w:pPr>
    </w:p>
    <w:tbl>
      <w:tblPr>
        <w:tblStyle w:val="a3"/>
        <w:tblW w:w="0" w:type="auto"/>
        <w:tblInd w:w="-851" w:type="dxa"/>
        <w:tblLook w:val="04A0" w:firstRow="1" w:lastRow="0" w:firstColumn="1" w:lastColumn="0" w:noHBand="0" w:noVBand="1"/>
      </w:tblPr>
      <w:tblGrid>
        <w:gridCol w:w="10315"/>
      </w:tblGrid>
      <w:tr w:rsidR="00244D28" w:rsidTr="00286BED">
        <w:tc>
          <w:tcPr>
            <w:tcW w:w="10315" w:type="dxa"/>
          </w:tcPr>
          <w:p w:rsidR="00244D28" w:rsidRPr="00244D28" w:rsidRDefault="00244D28" w:rsidP="00244D28">
            <w:pPr>
              <w:rPr>
                <w:rFonts w:ascii="Times New Roman" w:hAnsi="Times New Roman" w:cs="Times New Roman"/>
                <w:sz w:val="24"/>
                <w:szCs w:val="24"/>
              </w:rPr>
            </w:pPr>
            <w:r w:rsidRPr="00244D28">
              <w:rPr>
                <w:rFonts w:ascii="Times New Roman" w:hAnsi="Times New Roman" w:cs="Times New Roman"/>
                <w:sz w:val="24"/>
                <w:szCs w:val="24"/>
              </w:rPr>
              <w:t xml:space="preserve">А) После заключения брака Вера стала готовить на двоих, а Сергей занялся уборкой. </w:t>
            </w:r>
          </w:p>
        </w:tc>
      </w:tr>
      <w:tr w:rsidR="00244D28" w:rsidTr="00286BED">
        <w:tc>
          <w:tcPr>
            <w:tcW w:w="10315" w:type="dxa"/>
          </w:tcPr>
          <w:p w:rsidR="00244D28" w:rsidRPr="00244D28" w:rsidRDefault="00244D28" w:rsidP="00244D28">
            <w:pPr>
              <w:rPr>
                <w:rFonts w:ascii="Times New Roman" w:hAnsi="Times New Roman" w:cs="Times New Roman"/>
                <w:sz w:val="24"/>
                <w:szCs w:val="24"/>
              </w:rPr>
            </w:pPr>
            <w:r w:rsidRPr="00244D28">
              <w:rPr>
                <w:rFonts w:ascii="Times New Roman" w:hAnsi="Times New Roman" w:cs="Times New Roman"/>
                <w:sz w:val="24"/>
                <w:szCs w:val="24"/>
              </w:rPr>
              <w:t xml:space="preserve">Б) На следующий год после свадьбы Сергей купил красный кабриолет для Веры </w:t>
            </w:r>
          </w:p>
        </w:tc>
      </w:tr>
      <w:tr w:rsidR="00244D28" w:rsidTr="00286BED">
        <w:tc>
          <w:tcPr>
            <w:tcW w:w="10315" w:type="dxa"/>
          </w:tcPr>
          <w:p w:rsidR="00244D28" w:rsidRPr="00244D28" w:rsidRDefault="00244D28" w:rsidP="00244D28">
            <w:pPr>
              <w:rPr>
                <w:rFonts w:ascii="Times New Roman" w:hAnsi="Times New Roman" w:cs="Times New Roman"/>
                <w:sz w:val="24"/>
                <w:szCs w:val="24"/>
              </w:rPr>
            </w:pPr>
            <w:r w:rsidRPr="00244D28">
              <w:rPr>
                <w:rFonts w:ascii="Times New Roman" w:hAnsi="Times New Roman" w:cs="Times New Roman"/>
                <w:sz w:val="24"/>
                <w:szCs w:val="24"/>
              </w:rPr>
              <w:t xml:space="preserve">В) Узнав о предстоящей женитьбе Сергея, родители подарили ему квартиру в Болгарии. </w:t>
            </w:r>
          </w:p>
        </w:tc>
      </w:tr>
      <w:tr w:rsidR="00244D28" w:rsidTr="00286BED">
        <w:tc>
          <w:tcPr>
            <w:tcW w:w="10315" w:type="dxa"/>
          </w:tcPr>
          <w:p w:rsidR="00244D28" w:rsidRPr="00244D28" w:rsidRDefault="00244D28" w:rsidP="00244D28">
            <w:pPr>
              <w:rPr>
                <w:rFonts w:ascii="Times New Roman" w:hAnsi="Times New Roman" w:cs="Times New Roman"/>
                <w:sz w:val="24"/>
                <w:szCs w:val="24"/>
              </w:rPr>
            </w:pPr>
            <w:r w:rsidRPr="00244D28">
              <w:rPr>
                <w:rFonts w:ascii="Times New Roman" w:hAnsi="Times New Roman" w:cs="Times New Roman"/>
                <w:sz w:val="24"/>
                <w:szCs w:val="24"/>
              </w:rPr>
              <w:t xml:space="preserve">Г) После свадьбы Сергей провёл капитальный ремонт дома, достроив второй этаж и мансарду. </w:t>
            </w:r>
          </w:p>
        </w:tc>
      </w:tr>
      <w:tr w:rsidR="00244D28" w:rsidTr="00286BED">
        <w:tc>
          <w:tcPr>
            <w:tcW w:w="10315" w:type="dxa"/>
          </w:tcPr>
          <w:p w:rsidR="00244D28" w:rsidRPr="00244D28" w:rsidRDefault="00244D28" w:rsidP="00244D28">
            <w:pPr>
              <w:rPr>
                <w:rFonts w:ascii="Times New Roman" w:hAnsi="Times New Roman" w:cs="Times New Roman"/>
                <w:sz w:val="24"/>
                <w:szCs w:val="24"/>
              </w:rPr>
            </w:pPr>
            <w:r w:rsidRPr="00244D28">
              <w:rPr>
                <w:rFonts w:ascii="Times New Roman" w:hAnsi="Times New Roman" w:cs="Times New Roman"/>
                <w:sz w:val="24"/>
                <w:szCs w:val="24"/>
              </w:rPr>
              <w:t xml:space="preserve">Д) Молодожёны договорились проводить две недели отпуска раздельно. </w:t>
            </w:r>
          </w:p>
        </w:tc>
      </w:tr>
      <w:tr w:rsidR="00244D28" w:rsidTr="00286BED">
        <w:tc>
          <w:tcPr>
            <w:tcW w:w="10315" w:type="dxa"/>
          </w:tcPr>
          <w:p w:rsidR="00244D28" w:rsidRPr="00244D28" w:rsidRDefault="00244D28" w:rsidP="00244D28">
            <w:pPr>
              <w:rPr>
                <w:rFonts w:ascii="Times New Roman" w:hAnsi="Times New Roman" w:cs="Times New Roman"/>
                <w:sz w:val="24"/>
                <w:szCs w:val="24"/>
              </w:rPr>
            </w:pPr>
            <w:r w:rsidRPr="00244D28">
              <w:rPr>
                <w:rFonts w:ascii="Times New Roman" w:hAnsi="Times New Roman" w:cs="Times New Roman"/>
                <w:sz w:val="24"/>
                <w:szCs w:val="24"/>
              </w:rPr>
              <w:t xml:space="preserve">Е) Уже в браке Вера унаследовала от своего дедушки ретроавтомобиль. </w:t>
            </w:r>
          </w:p>
        </w:tc>
      </w:tr>
      <w:tr w:rsidR="00244D28" w:rsidTr="00286BED">
        <w:tc>
          <w:tcPr>
            <w:tcW w:w="10315" w:type="dxa"/>
          </w:tcPr>
          <w:p w:rsidR="00244D28" w:rsidRPr="00244D28" w:rsidRDefault="00244D28" w:rsidP="00244D28">
            <w:pPr>
              <w:rPr>
                <w:rFonts w:ascii="Times New Roman" w:hAnsi="Times New Roman" w:cs="Times New Roman"/>
                <w:sz w:val="24"/>
                <w:szCs w:val="24"/>
              </w:rPr>
            </w:pPr>
            <w:r w:rsidRPr="00244D28">
              <w:rPr>
                <w:rFonts w:ascii="Times New Roman" w:hAnsi="Times New Roman" w:cs="Times New Roman"/>
                <w:sz w:val="24"/>
                <w:szCs w:val="24"/>
              </w:rPr>
              <w:t xml:space="preserve">Ж) Три года назад Сергей увлёкся написанием рассказов, за что неоднократно получал различные награды и почётные звания. </w:t>
            </w:r>
          </w:p>
        </w:tc>
      </w:tr>
      <w:tr w:rsidR="00244D28" w:rsidTr="00286BED">
        <w:tc>
          <w:tcPr>
            <w:tcW w:w="10315" w:type="dxa"/>
          </w:tcPr>
          <w:p w:rsidR="00244D28" w:rsidRPr="00244D28" w:rsidRDefault="00244D28">
            <w:pPr>
              <w:rPr>
                <w:rFonts w:ascii="Times New Roman" w:hAnsi="Times New Roman" w:cs="Times New Roman"/>
                <w:sz w:val="24"/>
                <w:szCs w:val="24"/>
              </w:rPr>
            </w:pPr>
            <w:r w:rsidRPr="00244D28">
              <w:rPr>
                <w:rFonts w:ascii="Times New Roman" w:hAnsi="Times New Roman" w:cs="Times New Roman"/>
                <w:sz w:val="24"/>
                <w:szCs w:val="24"/>
              </w:rPr>
              <w:t xml:space="preserve">З) Вера занимается изготовлением бижутерии. Созданные украшения она продает через аккаунт в социальной сети.  </w:t>
            </w:r>
          </w:p>
        </w:tc>
      </w:tr>
    </w:tbl>
    <w:p w:rsidR="00EA694A" w:rsidRPr="00EA694A" w:rsidRDefault="00EA694A" w:rsidP="000C2510">
      <w:pPr>
        <w:spacing w:after="0"/>
        <w:ind w:left="-851"/>
        <w:jc w:val="both"/>
        <w:rPr>
          <w:rFonts w:ascii="Times New Roman" w:hAnsi="Times New Roman" w:cs="Times New Roman"/>
          <w:i/>
          <w:sz w:val="24"/>
          <w:szCs w:val="24"/>
        </w:rPr>
      </w:pPr>
    </w:p>
    <w:tbl>
      <w:tblPr>
        <w:tblStyle w:val="a3"/>
        <w:tblW w:w="0" w:type="auto"/>
        <w:tblInd w:w="-851" w:type="dxa"/>
        <w:tblLook w:val="04A0" w:firstRow="1" w:lastRow="0" w:firstColumn="1" w:lastColumn="0" w:noHBand="0" w:noVBand="1"/>
      </w:tblPr>
      <w:tblGrid>
        <w:gridCol w:w="3369"/>
      </w:tblGrid>
      <w:tr w:rsidR="00244D28" w:rsidTr="00244D28">
        <w:tc>
          <w:tcPr>
            <w:tcW w:w="3369" w:type="dxa"/>
          </w:tcPr>
          <w:p w:rsidR="00244D28" w:rsidRDefault="00244D28" w:rsidP="00244D28">
            <w:pPr>
              <w:rPr>
                <w:rFonts w:ascii="Times New Roman" w:hAnsi="Times New Roman" w:cs="Times New Roman"/>
                <w:sz w:val="24"/>
                <w:szCs w:val="24"/>
              </w:rPr>
            </w:pPr>
            <w:r w:rsidRPr="00244D28">
              <w:rPr>
                <w:rFonts w:ascii="Times New Roman" w:hAnsi="Times New Roman" w:cs="Times New Roman"/>
                <w:sz w:val="24"/>
                <w:szCs w:val="24"/>
              </w:rPr>
              <w:t xml:space="preserve">1. Личные </w:t>
            </w:r>
          </w:p>
          <w:p w:rsidR="00244D28" w:rsidRPr="00244D28" w:rsidRDefault="00244D28" w:rsidP="00244D28">
            <w:pPr>
              <w:rPr>
                <w:rFonts w:ascii="Times New Roman" w:hAnsi="Times New Roman" w:cs="Times New Roman"/>
                <w:sz w:val="24"/>
                <w:szCs w:val="24"/>
              </w:rPr>
            </w:pPr>
            <w:r w:rsidRPr="00244D28">
              <w:rPr>
                <w:rFonts w:ascii="Times New Roman" w:hAnsi="Times New Roman" w:cs="Times New Roman"/>
                <w:sz w:val="24"/>
                <w:szCs w:val="24"/>
              </w:rPr>
              <w:t xml:space="preserve">неимущественные права </w:t>
            </w:r>
          </w:p>
        </w:tc>
      </w:tr>
      <w:tr w:rsidR="00244D28" w:rsidTr="00244D28">
        <w:tc>
          <w:tcPr>
            <w:tcW w:w="3369" w:type="dxa"/>
          </w:tcPr>
          <w:p w:rsidR="00244D28" w:rsidRDefault="00244D28" w:rsidP="00244D28">
            <w:pPr>
              <w:rPr>
                <w:rFonts w:ascii="Times New Roman" w:hAnsi="Times New Roman" w:cs="Times New Roman"/>
                <w:sz w:val="24"/>
                <w:szCs w:val="24"/>
              </w:rPr>
            </w:pPr>
            <w:r w:rsidRPr="00244D28">
              <w:rPr>
                <w:rFonts w:ascii="Times New Roman" w:hAnsi="Times New Roman" w:cs="Times New Roman"/>
                <w:sz w:val="24"/>
                <w:szCs w:val="24"/>
              </w:rPr>
              <w:t xml:space="preserve">2. Совместная </w:t>
            </w:r>
          </w:p>
          <w:p w:rsidR="00244D28" w:rsidRPr="00244D28" w:rsidRDefault="00244D28" w:rsidP="00244D28">
            <w:pPr>
              <w:rPr>
                <w:rFonts w:ascii="Times New Roman" w:hAnsi="Times New Roman" w:cs="Times New Roman"/>
                <w:sz w:val="24"/>
                <w:szCs w:val="24"/>
              </w:rPr>
            </w:pPr>
            <w:r w:rsidRPr="00244D28">
              <w:rPr>
                <w:rFonts w:ascii="Times New Roman" w:hAnsi="Times New Roman" w:cs="Times New Roman"/>
                <w:sz w:val="24"/>
                <w:szCs w:val="24"/>
              </w:rPr>
              <w:t xml:space="preserve">собственность </w:t>
            </w:r>
          </w:p>
        </w:tc>
      </w:tr>
      <w:tr w:rsidR="00244D28" w:rsidTr="00244D28">
        <w:tc>
          <w:tcPr>
            <w:tcW w:w="3369" w:type="dxa"/>
          </w:tcPr>
          <w:p w:rsidR="00244D28" w:rsidRDefault="00244D28">
            <w:pPr>
              <w:rPr>
                <w:rFonts w:ascii="Times New Roman" w:hAnsi="Times New Roman" w:cs="Times New Roman"/>
                <w:sz w:val="24"/>
                <w:szCs w:val="24"/>
              </w:rPr>
            </w:pPr>
            <w:r w:rsidRPr="00244D28">
              <w:rPr>
                <w:rFonts w:ascii="Times New Roman" w:hAnsi="Times New Roman" w:cs="Times New Roman"/>
                <w:sz w:val="24"/>
                <w:szCs w:val="24"/>
              </w:rPr>
              <w:t xml:space="preserve">3. Раздельная </w:t>
            </w:r>
          </w:p>
          <w:p w:rsidR="00244D28" w:rsidRPr="00244D28" w:rsidRDefault="00244D28">
            <w:pPr>
              <w:rPr>
                <w:rFonts w:ascii="Times New Roman" w:hAnsi="Times New Roman" w:cs="Times New Roman"/>
                <w:sz w:val="24"/>
                <w:szCs w:val="24"/>
              </w:rPr>
            </w:pPr>
            <w:r w:rsidRPr="00244D28">
              <w:rPr>
                <w:rFonts w:ascii="Times New Roman" w:hAnsi="Times New Roman" w:cs="Times New Roman"/>
                <w:sz w:val="24"/>
                <w:szCs w:val="24"/>
              </w:rPr>
              <w:t xml:space="preserve">собственность </w:t>
            </w:r>
          </w:p>
        </w:tc>
      </w:tr>
    </w:tbl>
    <w:p w:rsidR="006775D8" w:rsidRDefault="006775D8" w:rsidP="000C2510">
      <w:pPr>
        <w:spacing w:after="0"/>
        <w:ind w:left="-851"/>
        <w:jc w:val="both"/>
        <w:rPr>
          <w:rFonts w:ascii="Times New Roman" w:hAnsi="Times New Roman" w:cs="Times New Roman"/>
          <w:b/>
          <w:sz w:val="24"/>
          <w:szCs w:val="24"/>
        </w:rPr>
      </w:pPr>
    </w:p>
    <w:p w:rsidR="006775D8" w:rsidRDefault="00244D28" w:rsidP="000C2510">
      <w:pPr>
        <w:spacing w:after="0"/>
        <w:ind w:left="-851"/>
        <w:jc w:val="both"/>
        <w:rPr>
          <w:rFonts w:ascii="Times New Roman" w:hAnsi="Times New Roman" w:cs="Times New Roman"/>
          <w:i/>
          <w:sz w:val="24"/>
          <w:szCs w:val="24"/>
        </w:rPr>
      </w:pPr>
      <w:r w:rsidRPr="00244D28">
        <w:rPr>
          <w:rFonts w:ascii="Times New Roman" w:hAnsi="Times New Roman" w:cs="Times New Roman"/>
          <w:i/>
          <w:sz w:val="24"/>
          <w:szCs w:val="24"/>
        </w:rPr>
        <w:t>По 1 баллу за каждое верное соотнесение. Максимум за задание 8 баллов. Примечание. Права супругов прописаны в разделе III СК РФ.</w:t>
      </w:r>
    </w:p>
    <w:p w:rsidR="00244D28" w:rsidRDefault="00244D28" w:rsidP="000C2510">
      <w:pPr>
        <w:spacing w:after="0"/>
        <w:ind w:left="-851"/>
        <w:jc w:val="both"/>
        <w:rPr>
          <w:rFonts w:ascii="Times New Roman" w:hAnsi="Times New Roman" w:cs="Times New Roman"/>
          <w:b/>
          <w:sz w:val="24"/>
          <w:szCs w:val="24"/>
        </w:rPr>
      </w:pPr>
      <w:r w:rsidRPr="00244D28">
        <w:rPr>
          <w:rFonts w:ascii="Times New Roman" w:hAnsi="Times New Roman" w:cs="Times New Roman"/>
          <w:b/>
          <w:sz w:val="24"/>
          <w:szCs w:val="24"/>
        </w:rPr>
        <w:t xml:space="preserve">Ответ: </w:t>
      </w:r>
    </w:p>
    <w:p w:rsidR="00286BED" w:rsidRDefault="00286BED" w:rsidP="000C2510">
      <w:pPr>
        <w:spacing w:after="0"/>
        <w:ind w:left="-851"/>
        <w:jc w:val="both"/>
        <w:rPr>
          <w:rFonts w:ascii="Times New Roman" w:hAnsi="Times New Roman" w:cs="Times New Roman"/>
          <w:b/>
          <w:sz w:val="24"/>
          <w:szCs w:val="24"/>
        </w:rPr>
      </w:pPr>
    </w:p>
    <w:tbl>
      <w:tblPr>
        <w:tblStyle w:val="a3"/>
        <w:tblW w:w="0" w:type="auto"/>
        <w:tblInd w:w="-851" w:type="dxa"/>
        <w:tblLook w:val="04A0" w:firstRow="1" w:lastRow="0" w:firstColumn="1" w:lastColumn="0" w:noHBand="0" w:noVBand="1"/>
      </w:tblPr>
      <w:tblGrid>
        <w:gridCol w:w="1289"/>
        <w:gridCol w:w="1289"/>
        <w:gridCol w:w="1290"/>
        <w:gridCol w:w="1289"/>
        <w:gridCol w:w="1289"/>
        <w:gridCol w:w="1290"/>
        <w:gridCol w:w="1289"/>
        <w:gridCol w:w="1290"/>
      </w:tblGrid>
      <w:tr w:rsidR="00244D28" w:rsidTr="00244D28">
        <w:tc>
          <w:tcPr>
            <w:tcW w:w="1289" w:type="dxa"/>
          </w:tcPr>
          <w:p w:rsidR="00244D28" w:rsidRPr="00286BED" w:rsidRDefault="00286BED" w:rsidP="00286BED">
            <w:pPr>
              <w:jc w:val="center"/>
              <w:rPr>
                <w:rFonts w:ascii="Times New Roman" w:hAnsi="Times New Roman" w:cs="Times New Roman"/>
                <w:sz w:val="24"/>
                <w:szCs w:val="24"/>
              </w:rPr>
            </w:pPr>
            <w:r w:rsidRPr="00286BED">
              <w:rPr>
                <w:rFonts w:ascii="Times New Roman" w:hAnsi="Times New Roman" w:cs="Times New Roman"/>
                <w:sz w:val="24"/>
                <w:szCs w:val="24"/>
              </w:rPr>
              <w:t>А</w:t>
            </w:r>
          </w:p>
        </w:tc>
        <w:tc>
          <w:tcPr>
            <w:tcW w:w="1289" w:type="dxa"/>
          </w:tcPr>
          <w:p w:rsidR="00244D28" w:rsidRPr="00286BED" w:rsidRDefault="00286BED" w:rsidP="00286BED">
            <w:pPr>
              <w:jc w:val="center"/>
              <w:rPr>
                <w:rFonts w:ascii="Times New Roman" w:hAnsi="Times New Roman" w:cs="Times New Roman"/>
                <w:sz w:val="24"/>
                <w:szCs w:val="24"/>
              </w:rPr>
            </w:pPr>
            <w:r w:rsidRPr="00286BED">
              <w:rPr>
                <w:rFonts w:ascii="Times New Roman" w:hAnsi="Times New Roman" w:cs="Times New Roman"/>
                <w:sz w:val="24"/>
                <w:szCs w:val="24"/>
              </w:rPr>
              <w:t>Б</w:t>
            </w:r>
          </w:p>
        </w:tc>
        <w:tc>
          <w:tcPr>
            <w:tcW w:w="1290" w:type="dxa"/>
          </w:tcPr>
          <w:p w:rsidR="00244D28" w:rsidRPr="00286BED" w:rsidRDefault="00286BED" w:rsidP="00286BED">
            <w:pPr>
              <w:jc w:val="center"/>
              <w:rPr>
                <w:rFonts w:ascii="Times New Roman" w:hAnsi="Times New Roman" w:cs="Times New Roman"/>
                <w:sz w:val="24"/>
                <w:szCs w:val="24"/>
              </w:rPr>
            </w:pPr>
            <w:r w:rsidRPr="00286BED">
              <w:rPr>
                <w:rFonts w:ascii="Times New Roman" w:hAnsi="Times New Roman" w:cs="Times New Roman"/>
                <w:sz w:val="24"/>
                <w:szCs w:val="24"/>
              </w:rPr>
              <w:t>В</w:t>
            </w:r>
          </w:p>
        </w:tc>
        <w:tc>
          <w:tcPr>
            <w:tcW w:w="1289" w:type="dxa"/>
          </w:tcPr>
          <w:p w:rsidR="00244D28" w:rsidRPr="00286BED" w:rsidRDefault="00286BED" w:rsidP="00286BED">
            <w:pPr>
              <w:jc w:val="center"/>
              <w:rPr>
                <w:rFonts w:ascii="Times New Roman" w:hAnsi="Times New Roman" w:cs="Times New Roman"/>
                <w:sz w:val="24"/>
                <w:szCs w:val="24"/>
              </w:rPr>
            </w:pPr>
            <w:r w:rsidRPr="00286BED">
              <w:rPr>
                <w:rFonts w:ascii="Times New Roman" w:hAnsi="Times New Roman" w:cs="Times New Roman"/>
                <w:sz w:val="24"/>
                <w:szCs w:val="24"/>
              </w:rPr>
              <w:t>Г</w:t>
            </w:r>
          </w:p>
        </w:tc>
        <w:tc>
          <w:tcPr>
            <w:tcW w:w="1289" w:type="dxa"/>
          </w:tcPr>
          <w:p w:rsidR="00244D28" w:rsidRPr="00286BED" w:rsidRDefault="00286BED" w:rsidP="00286BED">
            <w:pPr>
              <w:jc w:val="center"/>
              <w:rPr>
                <w:rFonts w:ascii="Times New Roman" w:hAnsi="Times New Roman" w:cs="Times New Roman"/>
                <w:sz w:val="24"/>
                <w:szCs w:val="24"/>
              </w:rPr>
            </w:pPr>
            <w:r w:rsidRPr="00286BED">
              <w:rPr>
                <w:rFonts w:ascii="Times New Roman" w:hAnsi="Times New Roman" w:cs="Times New Roman"/>
                <w:sz w:val="24"/>
                <w:szCs w:val="24"/>
              </w:rPr>
              <w:t>Д</w:t>
            </w:r>
          </w:p>
        </w:tc>
        <w:tc>
          <w:tcPr>
            <w:tcW w:w="1290" w:type="dxa"/>
          </w:tcPr>
          <w:p w:rsidR="00244D28" w:rsidRPr="00286BED" w:rsidRDefault="00286BED" w:rsidP="00286BED">
            <w:pPr>
              <w:jc w:val="center"/>
              <w:rPr>
                <w:rFonts w:ascii="Times New Roman" w:hAnsi="Times New Roman" w:cs="Times New Roman"/>
                <w:sz w:val="24"/>
                <w:szCs w:val="24"/>
              </w:rPr>
            </w:pPr>
            <w:r w:rsidRPr="00286BED">
              <w:rPr>
                <w:rFonts w:ascii="Times New Roman" w:hAnsi="Times New Roman" w:cs="Times New Roman"/>
                <w:sz w:val="24"/>
                <w:szCs w:val="24"/>
              </w:rPr>
              <w:t>Е</w:t>
            </w:r>
          </w:p>
        </w:tc>
        <w:tc>
          <w:tcPr>
            <w:tcW w:w="1289" w:type="dxa"/>
          </w:tcPr>
          <w:p w:rsidR="00244D28" w:rsidRPr="00286BED" w:rsidRDefault="00286BED" w:rsidP="00286BED">
            <w:pPr>
              <w:jc w:val="center"/>
              <w:rPr>
                <w:rFonts w:ascii="Times New Roman" w:hAnsi="Times New Roman" w:cs="Times New Roman"/>
                <w:sz w:val="24"/>
                <w:szCs w:val="24"/>
              </w:rPr>
            </w:pPr>
            <w:r w:rsidRPr="00286BED">
              <w:rPr>
                <w:rFonts w:ascii="Times New Roman" w:hAnsi="Times New Roman" w:cs="Times New Roman"/>
                <w:sz w:val="24"/>
                <w:szCs w:val="24"/>
              </w:rPr>
              <w:t>Ж</w:t>
            </w:r>
          </w:p>
        </w:tc>
        <w:tc>
          <w:tcPr>
            <w:tcW w:w="1290" w:type="dxa"/>
          </w:tcPr>
          <w:p w:rsidR="00244D28" w:rsidRPr="00286BED" w:rsidRDefault="00286BED" w:rsidP="00286BED">
            <w:pPr>
              <w:jc w:val="center"/>
              <w:rPr>
                <w:rFonts w:ascii="Times New Roman" w:hAnsi="Times New Roman" w:cs="Times New Roman"/>
                <w:sz w:val="24"/>
                <w:szCs w:val="24"/>
              </w:rPr>
            </w:pPr>
            <w:r w:rsidRPr="00286BED">
              <w:rPr>
                <w:rFonts w:ascii="Times New Roman" w:hAnsi="Times New Roman" w:cs="Times New Roman"/>
                <w:sz w:val="24"/>
                <w:szCs w:val="24"/>
              </w:rPr>
              <w:t>З</w:t>
            </w:r>
          </w:p>
        </w:tc>
      </w:tr>
      <w:tr w:rsidR="00244D28" w:rsidTr="00244D28">
        <w:tc>
          <w:tcPr>
            <w:tcW w:w="1289" w:type="dxa"/>
          </w:tcPr>
          <w:p w:rsidR="00244D28" w:rsidRPr="00286BED" w:rsidRDefault="00FD343C" w:rsidP="00286BED">
            <w:pPr>
              <w:jc w:val="center"/>
              <w:rPr>
                <w:rFonts w:ascii="Times New Roman" w:hAnsi="Times New Roman" w:cs="Times New Roman"/>
                <w:sz w:val="24"/>
                <w:szCs w:val="24"/>
              </w:rPr>
            </w:pPr>
            <w:r>
              <w:rPr>
                <w:rFonts w:ascii="Times New Roman" w:hAnsi="Times New Roman" w:cs="Times New Roman"/>
                <w:sz w:val="24"/>
                <w:szCs w:val="24"/>
              </w:rPr>
              <w:t>1</w:t>
            </w:r>
          </w:p>
        </w:tc>
        <w:tc>
          <w:tcPr>
            <w:tcW w:w="1289" w:type="dxa"/>
          </w:tcPr>
          <w:p w:rsidR="00244D28" w:rsidRPr="00286BED" w:rsidRDefault="00FD343C" w:rsidP="00286BED">
            <w:pPr>
              <w:jc w:val="center"/>
              <w:rPr>
                <w:rFonts w:ascii="Times New Roman" w:hAnsi="Times New Roman" w:cs="Times New Roman"/>
                <w:sz w:val="24"/>
                <w:szCs w:val="24"/>
              </w:rPr>
            </w:pPr>
            <w:r>
              <w:rPr>
                <w:rFonts w:ascii="Times New Roman" w:hAnsi="Times New Roman" w:cs="Times New Roman"/>
                <w:sz w:val="24"/>
                <w:szCs w:val="24"/>
              </w:rPr>
              <w:t>2</w:t>
            </w:r>
          </w:p>
        </w:tc>
        <w:tc>
          <w:tcPr>
            <w:tcW w:w="1290" w:type="dxa"/>
          </w:tcPr>
          <w:p w:rsidR="00244D28" w:rsidRPr="00286BED" w:rsidRDefault="00FD343C" w:rsidP="00286BED">
            <w:pPr>
              <w:jc w:val="center"/>
              <w:rPr>
                <w:rFonts w:ascii="Times New Roman" w:hAnsi="Times New Roman" w:cs="Times New Roman"/>
                <w:sz w:val="24"/>
                <w:szCs w:val="24"/>
              </w:rPr>
            </w:pPr>
            <w:r>
              <w:rPr>
                <w:rFonts w:ascii="Times New Roman" w:hAnsi="Times New Roman" w:cs="Times New Roman"/>
                <w:sz w:val="24"/>
                <w:szCs w:val="24"/>
              </w:rPr>
              <w:t>3</w:t>
            </w:r>
          </w:p>
        </w:tc>
        <w:tc>
          <w:tcPr>
            <w:tcW w:w="1289" w:type="dxa"/>
          </w:tcPr>
          <w:p w:rsidR="00244D28" w:rsidRPr="00286BED" w:rsidRDefault="00FD343C" w:rsidP="00286BED">
            <w:pPr>
              <w:jc w:val="center"/>
              <w:rPr>
                <w:rFonts w:ascii="Times New Roman" w:hAnsi="Times New Roman" w:cs="Times New Roman"/>
                <w:sz w:val="24"/>
                <w:szCs w:val="24"/>
              </w:rPr>
            </w:pPr>
            <w:r>
              <w:rPr>
                <w:rFonts w:ascii="Times New Roman" w:hAnsi="Times New Roman" w:cs="Times New Roman"/>
                <w:sz w:val="24"/>
                <w:szCs w:val="24"/>
              </w:rPr>
              <w:t>2</w:t>
            </w:r>
          </w:p>
        </w:tc>
        <w:tc>
          <w:tcPr>
            <w:tcW w:w="1289" w:type="dxa"/>
          </w:tcPr>
          <w:p w:rsidR="00244D28" w:rsidRPr="00286BED" w:rsidRDefault="00FD343C" w:rsidP="00286BED">
            <w:pPr>
              <w:jc w:val="center"/>
              <w:rPr>
                <w:rFonts w:ascii="Times New Roman" w:hAnsi="Times New Roman" w:cs="Times New Roman"/>
                <w:sz w:val="24"/>
                <w:szCs w:val="24"/>
              </w:rPr>
            </w:pPr>
            <w:r>
              <w:rPr>
                <w:rFonts w:ascii="Times New Roman" w:hAnsi="Times New Roman" w:cs="Times New Roman"/>
                <w:sz w:val="24"/>
                <w:szCs w:val="24"/>
              </w:rPr>
              <w:t>1</w:t>
            </w:r>
          </w:p>
        </w:tc>
        <w:tc>
          <w:tcPr>
            <w:tcW w:w="1290" w:type="dxa"/>
          </w:tcPr>
          <w:p w:rsidR="00244D28" w:rsidRPr="00286BED" w:rsidRDefault="00FD343C" w:rsidP="00286BED">
            <w:pPr>
              <w:jc w:val="center"/>
              <w:rPr>
                <w:rFonts w:ascii="Times New Roman" w:hAnsi="Times New Roman" w:cs="Times New Roman"/>
                <w:sz w:val="24"/>
                <w:szCs w:val="24"/>
              </w:rPr>
            </w:pPr>
            <w:r>
              <w:rPr>
                <w:rFonts w:ascii="Times New Roman" w:hAnsi="Times New Roman" w:cs="Times New Roman"/>
                <w:sz w:val="24"/>
                <w:szCs w:val="24"/>
              </w:rPr>
              <w:t>3</w:t>
            </w:r>
          </w:p>
        </w:tc>
        <w:tc>
          <w:tcPr>
            <w:tcW w:w="1289" w:type="dxa"/>
          </w:tcPr>
          <w:p w:rsidR="00244D28" w:rsidRPr="00286BED" w:rsidRDefault="00FD343C" w:rsidP="00286BED">
            <w:pPr>
              <w:jc w:val="center"/>
              <w:rPr>
                <w:rFonts w:ascii="Times New Roman" w:hAnsi="Times New Roman" w:cs="Times New Roman"/>
                <w:sz w:val="24"/>
                <w:szCs w:val="24"/>
              </w:rPr>
            </w:pPr>
            <w:r>
              <w:rPr>
                <w:rFonts w:ascii="Times New Roman" w:hAnsi="Times New Roman" w:cs="Times New Roman"/>
                <w:sz w:val="24"/>
                <w:szCs w:val="24"/>
              </w:rPr>
              <w:t>3</w:t>
            </w:r>
          </w:p>
        </w:tc>
        <w:tc>
          <w:tcPr>
            <w:tcW w:w="1290" w:type="dxa"/>
          </w:tcPr>
          <w:p w:rsidR="00244D28" w:rsidRPr="00286BED" w:rsidRDefault="00FD343C" w:rsidP="00286BED">
            <w:pPr>
              <w:jc w:val="center"/>
              <w:rPr>
                <w:rFonts w:ascii="Times New Roman" w:hAnsi="Times New Roman" w:cs="Times New Roman"/>
                <w:sz w:val="24"/>
                <w:szCs w:val="24"/>
              </w:rPr>
            </w:pPr>
            <w:r>
              <w:rPr>
                <w:rFonts w:ascii="Times New Roman" w:hAnsi="Times New Roman" w:cs="Times New Roman"/>
                <w:sz w:val="24"/>
                <w:szCs w:val="24"/>
              </w:rPr>
              <w:t>2</w:t>
            </w:r>
          </w:p>
        </w:tc>
      </w:tr>
    </w:tbl>
    <w:p w:rsidR="00244D28" w:rsidRDefault="00244D28" w:rsidP="000C2510">
      <w:pPr>
        <w:spacing w:after="0"/>
        <w:ind w:left="-851"/>
        <w:jc w:val="both"/>
        <w:rPr>
          <w:rFonts w:ascii="Times New Roman" w:hAnsi="Times New Roman" w:cs="Times New Roman"/>
          <w:b/>
          <w:sz w:val="24"/>
          <w:szCs w:val="24"/>
        </w:rPr>
      </w:pPr>
    </w:p>
    <w:p w:rsidR="00286BED" w:rsidRDefault="00286BED" w:rsidP="000C2510">
      <w:pPr>
        <w:spacing w:after="0"/>
        <w:ind w:left="-851"/>
        <w:jc w:val="both"/>
        <w:rPr>
          <w:rFonts w:ascii="Times New Roman" w:hAnsi="Times New Roman" w:cs="Times New Roman"/>
          <w:b/>
          <w:sz w:val="24"/>
          <w:szCs w:val="24"/>
        </w:rPr>
      </w:pPr>
      <w:r w:rsidRPr="00286BED">
        <w:rPr>
          <w:rFonts w:ascii="Times New Roman" w:hAnsi="Times New Roman" w:cs="Times New Roman"/>
          <w:b/>
          <w:sz w:val="24"/>
          <w:szCs w:val="24"/>
        </w:rPr>
        <w:t xml:space="preserve">Задание </w:t>
      </w:r>
      <w:r w:rsidR="00742E7F">
        <w:rPr>
          <w:rFonts w:ascii="Times New Roman" w:hAnsi="Times New Roman" w:cs="Times New Roman"/>
          <w:b/>
          <w:sz w:val="24"/>
          <w:szCs w:val="24"/>
        </w:rPr>
        <w:t>6</w:t>
      </w:r>
      <w:r w:rsidRPr="00286BED">
        <w:rPr>
          <w:rFonts w:ascii="Times New Roman" w:hAnsi="Times New Roman" w:cs="Times New Roman"/>
          <w:b/>
          <w:sz w:val="24"/>
          <w:szCs w:val="24"/>
        </w:rPr>
        <w:t xml:space="preserve">. Прочитайте текст и выполните задания.   </w:t>
      </w:r>
    </w:p>
    <w:p w:rsidR="00286BED" w:rsidRPr="00005576" w:rsidRDefault="00286BED" w:rsidP="00286BED">
      <w:pPr>
        <w:spacing w:after="0"/>
        <w:ind w:left="-851"/>
        <w:jc w:val="both"/>
        <w:rPr>
          <w:rFonts w:ascii="Times New Roman" w:hAnsi="Times New Roman" w:cs="Times New Roman"/>
          <w:i/>
          <w:sz w:val="24"/>
          <w:szCs w:val="24"/>
        </w:rPr>
      </w:pPr>
      <w:r w:rsidRPr="00005576">
        <w:rPr>
          <w:rFonts w:ascii="Times New Roman" w:hAnsi="Times New Roman" w:cs="Times New Roman"/>
          <w:i/>
          <w:sz w:val="24"/>
          <w:szCs w:val="24"/>
        </w:rPr>
        <w:t xml:space="preserve">(1) В 50-х годах XX века турецко-американский психолог Музафер Шериф провёл исследование в детском лагере в Оклахоме. Он посвятил его факторам формирования и разрешения конфликтов в малых однородных группах. &lt;…&gt; В российской и советской социальной психологии [в качестве названия] употребляется вариант «летний лагерь».  </w:t>
      </w:r>
    </w:p>
    <w:p w:rsidR="00005576" w:rsidRPr="00005576" w:rsidRDefault="00005576" w:rsidP="00286BED">
      <w:pPr>
        <w:spacing w:after="0"/>
        <w:ind w:left="-851"/>
        <w:jc w:val="both"/>
        <w:rPr>
          <w:rFonts w:ascii="Times New Roman" w:hAnsi="Times New Roman" w:cs="Times New Roman"/>
          <w:i/>
          <w:sz w:val="24"/>
          <w:szCs w:val="24"/>
        </w:rPr>
      </w:pPr>
    </w:p>
    <w:p w:rsidR="00286BED" w:rsidRPr="00005576" w:rsidRDefault="00286BED" w:rsidP="00286BED">
      <w:pPr>
        <w:spacing w:after="0"/>
        <w:ind w:left="-851"/>
        <w:jc w:val="both"/>
        <w:rPr>
          <w:rFonts w:ascii="Times New Roman" w:hAnsi="Times New Roman" w:cs="Times New Roman"/>
          <w:i/>
          <w:sz w:val="24"/>
          <w:szCs w:val="24"/>
        </w:rPr>
      </w:pPr>
      <w:r w:rsidRPr="00005576">
        <w:rPr>
          <w:rFonts w:ascii="Times New Roman" w:hAnsi="Times New Roman" w:cs="Times New Roman"/>
          <w:i/>
          <w:sz w:val="24"/>
          <w:szCs w:val="24"/>
        </w:rPr>
        <w:t xml:space="preserve">(2) Двадцать два мальчика 11–12 лет одного социального статуса и незнакомые друг с другом были случайным образом разделены на две группы и поехали, как они думали, в обычный летний лагерь. Исследование проходило в три стадии. На первом этапе две группы не знали о существовании друг друга. Экспериментаторы инициировали для детей разнообразные формы совместной деятельности, благодаря которым внутри групп сформировалась иерархия, определились лидеры и выработались внутренние нормы.  </w:t>
      </w:r>
    </w:p>
    <w:p w:rsidR="00005576" w:rsidRPr="00005576" w:rsidRDefault="00005576" w:rsidP="00286BED">
      <w:pPr>
        <w:spacing w:after="0"/>
        <w:ind w:left="-851"/>
        <w:jc w:val="both"/>
        <w:rPr>
          <w:rFonts w:ascii="Times New Roman" w:hAnsi="Times New Roman" w:cs="Times New Roman"/>
          <w:i/>
          <w:sz w:val="24"/>
          <w:szCs w:val="24"/>
        </w:rPr>
      </w:pPr>
    </w:p>
    <w:p w:rsidR="00286BED" w:rsidRPr="00005576" w:rsidRDefault="00286BED" w:rsidP="00286BED">
      <w:pPr>
        <w:spacing w:after="0"/>
        <w:ind w:left="-851"/>
        <w:jc w:val="both"/>
        <w:rPr>
          <w:rFonts w:ascii="Times New Roman" w:hAnsi="Times New Roman" w:cs="Times New Roman"/>
          <w:i/>
          <w:sz w:val="24"/>
          <w:szCs w:val="24"/>
        </w:rPr>
      </w:pPr>
      <w:r w:rsidRPr="00005576">
        <w:rPr>
          <w:rFonts w:ascii="Times New Roman" w:hAnsi="Times New Roman" w:cs="Times New Roman"/>
          <w:i/>
          <w:sz w:val="24"/>
          <w:szCs w:val="24"/>
        </w:rPr>
        <w:t xml:space="preserve">(3) На второй стадии проверялась гипотеза, согласно которой к межгрупповому конфликту могут привести действия групп, которые они совершают, будучи в соревновании. Только одна из групп может выиграть, а другая неизменно испытает разочарование и будет фрустрирована. Экспериментаторы проводили игры и эстафеты, в рамках которых победители получали десерт или привилегию. Авторы эксперимента тщательно фиксировали все поведенческие проявления того, как группы взаимодействовали между собой. Они периодически замеряли характеристики </w:t>
      </w:r>
      <w:r w:rsidRPr="00005576">
        <w:rPr>
          <w:rFonts w:ascii="Times New Roman" w:hAnsi="Times New Roman" w:cs="Times New Roman"/>
          <w:i/>
          <w:sz w:val="24"/>
          <w:szCs w:val="24"/>
        </w:rPr>
        <w:lastRenderedPageBreak/>
        <w:t xml:space="preserve">межгрупповых и внутригрупповых отношений с помощью различных опросников и процедуры социометрии. Гипотеза авторов эксперимента подтвердилась. Действительно, группы проявляли различные формы враждебного отношения друг к другу: портили флаг «чужой» команды, обзывались и предпочитали общаться только с членами своей группы.  </w:t>
      </w:r>
    </w:p>
    <w:p w:rsidR="00005576" w:rsidRPr="00005576" w:rsidRDefault="00005576" w:rsidP="00286BED">
      <w:pPr>
        <w:spacing w:after="0"/>
        <w:ind w:left="-851"/>
        <w:jc w:val="both"/>
        <w:rPr>
          <w:rFonts w:ascii="Times New Roman" w:hAnsi="Times New Roman" w:cs="Times New Roman"/>
          <w:i/>
          <w:sz w:val="24"/>
          <w:szCs w:val="24"/>
        </w:rPr>
      </w:pPr>
    </w:p>
    <w:p w:rsidR="00286BED" w:rsidRPr="00005576" w:rsidRDefault="00286BED" w:rsidP="00286BED">
      <w:pPr>
        <w:spacing w:after="0"/>
        <w:ind w:left="-851"/>
        <w:jc w:val="both"/>
        <w:rPr>
          <w:rFonts w:ascii="Times New Roman" w:hAnsi="Times New Roman" w:cs="Times New Roman"/>
          <w:i/>
          <w:sz w:val="24"/>
          <w:szCs w:val="24"/>
        </w:rPr>
      </w:pPr>
      <w:r w:rsidRPr="00005576">
        <w:rPr>
          <w:rFonts w:ascii="Times New Roman" w:hAnsi="Times New Roman" w:cs="Times New Roman"/>
          <w:i/>
          <w:sz w:val="24"/>
          <w:szCs w:val="24"/>
        </w:rPr>
        <w:t xml:space="preserve">(4) На третьей стадии, состоящей из двух этапов, экспериментаторы пытались разрешить межгрупповой конфликт. Сначала проверялась гипотеза контакта. Она заключается в том, что чем больше люди общаются друг с другом, тем ниже становится уровень враждебности. В исследовании она проверялась следующим образом: дети находились в ситуациях, когда контакт с членами другой группы был возможен и никак не регулировался извне. Исследователи заставляли группы сидеть вместе в одном помещении и ожидать чего-либо. Такой подход никак не повлиял на конфликт между группами.  </w:t>
      </w:r>
    </w:p>
    <w:p w:rsidR="00005576" w:rsidRPr="00005576" w:rsidRDefault="00005576" w:rsidP="00286BED">
      <w:pPr>
        <w:spacing w:after="0"/>
        <w:ind w:left="-851"/>
        <w:jc w:val="both"/>
        <w:rPr>
          <w:rFonts w:ascii="Times New Roman" w:hAnsi="Times New Roman" w:cs="Times New Roman"/>
          <w:i/>
          <w:sz w:val="24"/>
          <w:szCs w:val="24"/>
        </w:rPr>
      </w:pPr>
    </w:p>
    <w:p w:rsidR="00005576" w:rsidRDefault="00286BED" w:rsidP="00005576">
      <w:pPr>
        <w:spacing w:after="0"/>
        <w:ind w:left="-851"/>
        <w:jc w:val="both"/>
        <w:rPr>
          <w:rFonts w:ascii="Times New Roman" w:hAnsi="Times New Roman" w:cs="Times New Roman"/>
          <w:i/>
          <w:sz w:val="24"/>
          <w:szCs w:val="24"/>
        </w:rPr>
      </w:pPr>
      <w:r w:rsidRPr="00005576">
        <w:rPr>
          <w:rFonts w:ascii="Times New Roman" w:hAnsi="Times New Roman" w:cs="Times New Roman"/>
          <w:i/>
          <w:sz w:val="24"/>
          <w:szCs w:val="24"/>
        </w:rPr>
        <w:t>(5) На втором этапе была проверена другая гипотеза: разрешению межгрупповых конфликтов и формированию позитивного взаимодействия будут способствовать общие цели, привлекательные для членов обеих групп, и их достижение будет возможно только при совместном взаимодействии. Авторы эксперимента моделировали ситуации, при которых детям было</w:t>
      </w:r>
      <w:r w:rsidR="00005576">
        <w:rPr>
          <w:rFonts w:ascii="Times New Roman" w:hAnsi="Times New Roman" w:cs="Times New Roman"/>
          <w:i/>
          <w:sz w:val="24"/>
          <w:szCs w:val="24"/>
        </w:rPr>
        <w:t xml:space="preserve"> </w:t>
      </w:r>
      <w:r w:rsidR="00005576" w:rsidRPr="00005576">
        <w:rPr>
          <w:rFonts w:ascii="Times New Roman" w:hAnsi="Times New Roman" w:cs="Times New Roman"/>
          <w:i/>
          <w:sz w:val="24"/>
          <w:szCs w:val="24"/>
        </w:rPr>
        <w:t xml:space="preserve">необходимо объединиться, чтобы успешно решить задачу. Например, в лагерь привезли фильм, который ребята хотели посмотреть, но сеанс стоил больших денег. Они могли посмотреть его только в случае, если представители обеих групп вложат свои средства. После таких действий помощники Шерифа зафиксировали, что уровень межгрупповой напряжённости был снижен: участники больше не были против того, чтобы сидеть вместе с представителями других групп, чаще в социометрическом замере выбирали себе людей, с которыми они хотели общаться, и в целом были более склонны к совместному взаимодействию. Однако групповой фаворитизм всё равно оставался высоким.  </w:t>
      </w:r>
    </w:p>
    <w:p w:rsidR="00005576" w:rsidRPr="00005576" w:rsidRDefault="00005576" w:rsidP="00005576">
      <w:pPr>
        <w:spacing w:after="0"/>
        <w:ind w:left="-851"/>
        <w:jc w:val="both"/>
        <w:rPr>
          <w:rFonts w:ascii="Times New Roman" w:hAnsi="Times New Roman" w:cs="Times New Roman"/>
          <w:i/>
          <w:sz w:val="24"/>
          <w:szCs w:val="24"/>
        </w:rPr>
      </w:pPr>
    </w:p>
    <w:p w:rsidR="00005576" w:rsidRDefault="00005576" w:rsidP="00005576">
      <w:pPr>
        <w:spacing w:after="0"/>
        <w:ind w:left="-851"/>
        <w:jc w:val="both"/>
        <w:rPr>
          <w:rFonts w:ascii="Times New Roman" w:hAnsi="Times New Roman" w:cs="Times New Roman"/>
          <w:i/>
          <w:sz w:val="24"/>
          <w:szCs w:val="24"/>
        </w:rPr>
      </w:pPr>
      <w:r w:rsidRPr="00005576">
        <w:rPr>
          <w:rFonts w:ascii="Times New Roman" w:hAnsi="Times New Roman" w:cs="Times New Roman"/>
          <w:i/>
          <w:sz w:val="24"/>
          <w:szCs w:val="24"/>
        </w:rPr>
        <w:t xml:space="preserve">(6) С точки зрения методологии исследование можно отнести скорее к квазиэкспериментальным. Отсутствие контрольной группы и значительное количество экспериментальных манипуляций не позволяют точно утверждать, что могло привести к такому эффекту, и понять, не наблюдался ли бы похожий эффект без постороннего регулирования. Например, не возник бы конфликт между группами сам по себе, без структурированных соревновательных ситуаций?  </w:t>
      </w:r>
    </w:p>
    <w:p w:rsidR="00005576" w:rsidRPr="00005576" w:rsidRDefault="00005576" w:rsidP="00005576">
      <w:pPr>
        <w:spacing w:after="0"/>
        <w:ind w:left="-851"/>
        <w:jc w:val="both"/>
        <w:rPr>
          <w:rFonts w:ascii="Times New Roman" w:hAnsi="Times New Roman" w:cs="Times New Roman"/>
          <w:i/>
          <w:sz w:val="24"/>
          <w:szCs w:val="24"/>
        </w:rPr>
      </w:pPr>
    </w:p>
    <w:p w:rsidR="00005576" w:rsidRDefault="00005576" w:rsidP="00005576">
      <w:pPr>
        <w:spacing w:after="0"/>
        <w:ind w:left="-851"/>
        <w:jc w:val="both"/>
        <w:rPr>
          <w:rFonts w:ascii="Times New Roman" w:hAnsi="Times New Roman" w:cs="Times New Roman"/>
          <w:i/>
          <w:sz w:val="24"/>
          <w:szCs w:val="24"/>
        </w:rPr>
      </w:pPr>
      <w:r w:rsidRPr="00005576">
        <w:rPr>
          <w:rFonts w:ascii="Times New Roman" w:hAnsi="Times New Roman" w:cs="Times New Roman"/>
          <w:i/>
          <w:sz w:val="24"/>
          <w:szCs w:val="24"/>
        </w:rPr>
        <w:t xml:space="preserve">(7) Менее известные и более ранние эксперименты, выполненные этой исследовательской группой, отличались рядом деталей и приводили к несколько другим результатам. А этические аспекты исследования и формирование выводов о неких универсальных закономерностях на основе изучения исключительно мужчин – объекты критики с современной точки зрения.  </w:t>
      </w:r>
    </w:p>
    <w:p w:rsidR="00005576" w:rsidRPr="00005576" w:rsidRDefault="00005576" w:rsidP="00005576">
      <w:pPr>
        <w:spacing w:after="0"/>
        <w:ind w:left="-851"/>
        <w:jc w:val="both"/>
        <w:rPr>
          <w:rFonts w:ascii="Times New Roman" w:hAnsi="Times New Roman" w:cs="Times New Roman"/>
          <w:i/>
          <w:sz w:val="24"/>
          <w:szCs w:val="24"/>
        </w:rPr>
      </w:pPr>
    </w:p>
    <w:p w:rsidR="00005576" w:rsidRDefault="00005576" w:rsidP="00005576">
      <w:pPr>
        <w:spacing w:after="0"/>
        <w:ind w:left="-851"/>
        <w:jc w:val="both"/>
        <w:rPr>
          <w:rFonts w:ascii="Times New Roman" w:hAnsi="Times New Roman" w:cs="Times New Roman"/>
          <w:i/>
          <w:sz w:val="24"/>
          <w:szCs w:val="24"/>
        </w:rPr>
      </w:pPr>
      <w:r w:rsidRPr="00005576">
        <w:rPr>
          <w:rFonts w:ascii="Times New Roman" w:hAnsi="Times New Roman" w:cs="Times New Roman"/>
          <w:i/>
          <w:sz w:val="24"/>
          <w:szCs w:val="24"/>
        </w:rPr>
        <w:t xml:space="preserve">(8) В середине XX века социальная психология в большей степени базировалась на лабораторных исследованиях. Главный недостаток этих экспериментов – низкая экологическая валидность. Нам неизвестно, насколько часто обнаруженный эффект будет воспроизводиться в реальной жизни. За счёт того, что исследование Шерифа проводилось в максимально приближенных к естественным условиям, его экологическая валидность в целом может быть охарактеризована как крайне высокая. Подход Шерифа позже часто назывался экспериментальной антропологией, что подчёркивает это достоинство исследования.  </w:t>
      </w:r>
    </w:p>
    <w:p w:rsidR="00005576" w:rsidRPr="00005576" w:rsidRDefault="00005576" w:rsidP="00005576">
      <w:pPr>
        <w:spacing w:after="0"/>
        <w:ind w:left="-851"/>
        <w:jc w:val="both"/>
        <w:rPr>
          <w:rFonts w:ascii="Times New Roman" w:hAnsi="Times New Roman" w:cs="Times New Roman"/>
          <w:i/>
          <w:sz w:val="24"/>
          <w:szCs w:val="24"/>
        </w:rPr>
      </w:pPr>
    </w:p>
    <w:p w:rsidR="00005576" w:rsidRDefault="00005576" w:rsidP="00005576">
      <w:pPr>
        <w:spacing w:after="0"/>
        <w:ind w:left="-851"/>
        <w:jc w:val="both"/>
        <w:rPr>
          <w:rFonts w:ascii="Times New Roman" w:hAnsi="Times New Roman" w:cs="Times New Roman"/>
          <w:i/>
          <w:sz w:val="24"/>
          <w:szCs w:val="24"/>
        </w:rPr>
      </w:pPr>
      <w:r w:rsidRPr="00005576">
        <w:rPr>
          <w:rFonts w:ascii="Times New Roman" w:hAnsi="Times New Roman" w:cs="Times New Roman"/>
          <w:i/>
          <w:sz w:val="24"/>
          <w:szCs w:val="24"/>
        </w:rPr>
        <w:t xml:space="preserve">(9) Основная гипотеза, которую авторы проверяли в этом эксперименте, заключалась в том, что межгрупповые отношения определяются не индивидуальными особенностями их членов, существующими между ними различиями или не уходящими в глубь веков стереотипами и </w:t>
      </w:r>
      <w:r w:rsidRPr="00005576">
        <w:rPr>
          <w:rFonts w:ascii="Times New Roman" w:hAnsi="Times New Roman" w:cs="Times New Roman"/>
          <w:i/>
          <w:sz w:val="24"/>
          <w:szCs w:val="24"/>
        </w:rPr>
        <w:lastRenderedPageBreak/>
        <w:t>предрассудками, а в основном характером функционального взаимодействия между группами. Иными словами, варьируя характер взаимодействия между группами, например, заставляя соревноваться, можно подвести их к конфликту. А ограниченность ресурсов – властных, информационных и любых других –</w:t>
      </w:r>
      <w:r>
        <w:rPr>
          <w:rFonts w:ascii="Times New Roman" w:hAnsi="Times New Roman" w:cs="Times New Roman"/>
          <w:i/>
          <w:sz w:val="24"/>
          <w:szCs w:val="24"/>
        </w:rPr>
        <w:t xml:space="preserve"> </w:t>
      </w:r>
      <w:r w:rsidRPr="00005576">
        <w:rPr>
          <w:rFonts w:ascii="Times New Roman" w:hAnsi="Times New Roman" w:cs="Times New Roman"/>
          <w:i/>
          <w:sz w:val="24"/>
          <w:szCs w:val="24"/>
        </w:rPr>
        <w:t xml:space="preserve">может быть естественным катализатором конфликта. Наработки Музафера Шерифа были интегрированы в разных теориях в социальной психологии, например реалистичной теории конфликта и теории социальной идентичности. </w:t>
      </w:r>
    </w:p>
    <w:p w:rsidR="00286BED" w:rsidRDefault="00005576" w:rsidP="00005576">
      <w:pPr>
        <w:spacing w:after="0"/>
        <w:ind w:left="-851"/>
        <w:jc w:val="both"/>
        <w:rPr>
          <w:rFonts w:ascii="Times New Roman" w:hAnsi="Times New Roman" w:cs="Times New Roman"/>
          <w:sz w:val="24"/>
          <w:szCs w:val="24"/>
        </w:rPr>
      </w:pPr>
      <w:r w:rsidRPr="00005576">
        <w:rPr>
          <w:rFonts w:ascii="Times New Roman" w:hAnsi="Times New Roman" w:cs="Times New Roman"/>
          <w:sz w:val="24"/>
          <w:szCs w:val="24"/>
        </w:rPr>
        <w:t xml:space="preserve">                                                                                                                                   По К. Ерицян</w:t>
      </w:r>
    </w:p>
    <w:p w:rsidR="00005576" w:rsidRPr="00005576" w:rsidRDefault="00742E7F" w:rsidP="00005576">
      <w:pPr>
        <w:spacing w:after="0"/>
        <w:ind w:left="-851"/>
        <w:jc w:val="both"/>
        <w:rPr>
          <w:rFonts w:ascii="Times New Roman" w:hAnsi="Times New Roman" w:cs="Times New Roman"/>
          <w:b/>
          <w:sz w:val="24"/>
          <w:szCs w:val="24"/>
        </w:rPr>
      </w:pPr>
      <w:r>
        <w:rPr>
          <w:rFonts w:ascii="Times New Roman" w:hAnsi="Times New Roman" w:cs="Times New Roman"/>
          <w:b/>
          <w:sz w:val="24"/>
          <w:szCs w:val="24"/>
        </w:rPr>
        <w:t>6</w:t>
      </w:r>
      <w:r w:rsidR="00005576" w:rsidRPr="00005576">
        <w:rPr>
          <w:rFonts w:ascii="Times New Roman" w:hAnsi="Times New Roman" w:cs="Times New Roman"/>
          <w:b/>
          <w:sz w:val="24"/>
          <w:szCs w:val="24"/>
        </w:rPr>
        <w:t xml:space="preserve">.1. В тексте используется термин, описывающий некоторое явление. Пример проявления этого явления приведён ниже.  </w:t>
      </w:r>
    </w:p>
    <w:p w:rsidR="00005576" w:rsidRDefault="00005576" w:rsidP="00005576">
      <w:pPr>
        <w:spacing w:after="0"/>
        <w:ind w:left="-851"/>
        <w:jc w:val="both"/>
        <w:rPr>
          <w:rFonts w:ascii="Times New Roman" w:hAnsi="Times New Roman" w:cs="Times New Roman"/>
          <w:sz w:val="24"/>
          <w:szCs w:val="24"/>
        </w:rPr>
      </w:pPr>
      <w:r w:rsidRPr="00005576">
        <w:rPr>
          <w:rFonts w:ascii="Times New Roman" w:hAnsi="Times New Roman" w:cs="Times New Roman"/>
          <w:sz w:val="24"/>
          <w:szCs w:val="24"/>
        </w:rPr>
        <w:t xml:space="preserve">Виктория работает специалистом в отделе кадров фирмы «Модница». Анализируя резюме соискателей, она наткнулась на молодого человека, оказавшегося её земляком. Хотя кандидат по своему уровню компетенций не отличался от остальных соискателей, Виктория непроизвольно оценила его кандидатуру выше остальных. </w:t>
      </w:r>
    </w:p>
    <w:p w:rsidR="00005576" w:rsidRPr="00005576" w:rsidRDefault="00005576" w:rsidP="00005576">
      <w:pPr>
        <w:spacing w:after="0"/>
        <w:ind w:left="-851"/>
        <w:jc w:val="both"/>
        <w:rPr>
          <w:rFonts w:ascii="Times New Roman" w:hAnsi="Times New Roman" w:cs="Times New Roman"/>
          <w:i/>
          <w:sz w:val="24"/>
          <w:szCs w:val="24"/>
        </w:rPr>
      </w:pPr>
      <w:r w:rsidRPr="00005576">
        <w:rPr>
          <w:rFonts w:ascii="Times New Roman" w:hAnsi="Times New Roman" w:cs="Times New Roman"/>
          <w:i/>
          <w:sz w:val="24"/>
          <w:szCs w:val="24"/>
        </w:rPr>
        <w:t xml:space="preserve">Выберите номер абзаца, в котором используется этот термин. </w:t>
      </w:r>
    </w:p>
    <w:p w:rsidR="00005576" w:rsidRPr="00005576" w:rsidRDefault="00005576" w:rsidP="00005576">
      <w:pPr>
        <w:spacing w:after="0"/>
        <w:ind w:left="-851"/>
        <w:jc w:val="both"/>
        <w:rPr>
          <w:rFonts w:ascii="Times New Roman" w:hAnsi="Times New Roman" w:cs="Times New Roman"/>
          <w:i/>
          <w:sz w:val="24"/>
          <w:szCs w:val="24"/>
        </w:rPr>
      </w:pPr>
      <w:r w:rsidRPr="00005576">
        <w:rPr>
          <w:rFonts w:ascii="Times New Roman" w:hAnsi="Times New Roman" w:cs="Times New Roman"/>
          <w:i/>
          <w:sz w:val="24"/>
          <w:szCs w:val="24"/>
        </w:rPr>
        <w:t>3 балла за верный ответ.</w:t>
      </w:r>
    </w:p>
    <w:p w:rsidR="00005576" w:rsidRDefault="00005576" w:rsidP="00005576">
      <w:pPr>
        <w:spacing w:after="0"/>
        <w:ind w:left="-851"/>
        <w:jc w:val="both"/>
        <w:rPr>
          <w:rFonts w:ascii="Times New Roman" w:hAnsi="Times New Roman" w:cs="Times New Roman"/>
          <w:sz w:val="24"/>
          <w:szCs w:val="24"/>
        </w:rPr>
      </w:pPr>
    </w:p>
    <w:p w:rsidR="00005576" w:rsidRDefault="00005576" w:rsidP="00005576">
      <w:pPr>
        <w:spacing w:after="0"/>
        <w:ind w:left="-851"/>
        <w:jc w:val="both"/>
        <w:rPr>
          <w:rFonts w:ascii="Times New Roman" w:hAnsi="Times New Roman" w:cs="Times New Roman"/>
          <w:b/>
          <w:sz w:val="24"/>
          <w:szCs w:val="24"/>
        </w:rPr>
      </w:pPr>
      <w:r w:rsidRPr="00005576">
        <w:rPr>
          <w:rFonts w:ascii="Times New Roman" w:hAnsi="Times New Roman" w:cs="Times New Roman"/>
          <w:b/>
          <w:sz w:val="24"/>
          <w:szCs w:val="24"/>
        </w:rPr>
        <w:t xml:space="preserve">Ответ: </w:t>
      </w:r>
      <w:r w:rsidR="00FD343C" w:rsidRPr="00FD343C">
        <w:rPr>
          <w:rFonts w:ascii="Times New Roman" w:hAnsi="Times New Roman" w:cs="Times New Roman"/>
          <w:sz w:val="24"/>
          <w:szCs w:val="24"/>
        </w:rPr>
        <w:t>5</w:t>
      </w:r>
    </w:p>
    <w:p w:rsidR="00005576" w:rsidRDefault="00005576" w:rsidP="00005576">
      <w:pPr>
        <w:spacing w:after="0"/>
        <w:ind w:left="-851"/>
        <w:jc w:val="both"/>
        <w:rPr>
          <w:rFonts w:ascii="Times New Roman" w:hAnsi="Times New Roman" w:cs="Times New Roman"/>
          <w:b/>
          <w:sz w:val="24"/>
          <w:szCs w:val="24"/>
        </w:rPr>
      </w:pPr>
    </w:p>
    <w:p w:rsidR="00005576" w:rsidRDefault="00742E7F" w:rsidP="00005576">
      <w:pPr>
        <w:spacing w:after="0"/>
        <w:ind w:left="-850"/>
        <w:rPr>
          <w:rFonts w:ascii="Times New Roman" w:hAnsi="Times New Roman" w:cs="Times New Roman"/>
          <w:b/>
          <w:sz w:val="24"/>
          <w:szCs w:val="24"/>
        </w:rPr>
      </w:pPr>
      <w:r>
        <w:rPr>
          <w:rFonts w:ascii="Times New Roman" w:hAnsi="Times New Roman" w:cs="Times New Roman"/>
          <w:b/>
          <w:sz w:val="24"/>
          <w:szCs w:val="24"/>
        </w:rPr>
        <w:t>6</w:t>
      </w:r>
      <w:r w:rsidR="00005576" w:rsidRPr="00005576">
        <w:rPr>
          <w:rFonts w:ascii="Times New Roman" w:hAnsi="Times New Roman" w:cs="Times New Roman"/>
          <w:b/>
          <w:sz w:val="24"/>
          <w:szCs w:val="24"/>
        </w:rPr>
        <w:t xml:space="preserve">.2. На основании текста выберите верные утверждения об исследовании М. Шерифа. </w:t>
      </w:r>
    </w:p>
    <w:p w:rsidR="00005576" w:rsidRPr="00005576" w:rsidRDefault="00005576" w:rsidP="00005576">
      <w:pPr>
        <w:spacing w:after="0"/>
        <w:ind w:left="-850"/>
        <w:jc w:val="both"/>
        <w:rPr>
          <w:rFonts w:ascii="Times New Roman" w:hAnsi="Times New Roman" w:cs="Times New Roman"/>
          <w:sz w:val="24"/>
          <w:szCs w:val="24"/>
        </w:rPr>
      </w:pPr>
      <w:r w:rsidRPr="00005576">
        <w:rPr>
          <w:rFonts w:ascii="Times New Roman" w:hAnsi="Times New Roman" w:cs="Times New Roman"/>
          <w:sz w:val="24"/>
          <w:szCs w:val="24"/>
        </w:rPr>
        <w:t xml:space="preserve">1. На основании эксперимента затруднительно сформулировать корректные детальные причинно-следственные выводы. </w:t>
      </w:r>
    </w:p>
    <w:p w:rsidR="00005576" w:rsidRPr="00005576" w:rsidRDefault="00005576" w:rsidP="00005576">
      <w:pPr>
        <w:spacing w:after="0"/>
        <w:ind w:left="-850"/>
        <w:jc w:val="both"/>
        <w:rPr>
          <w:rFonts w:ascii="Times New Roman" w:hAnsi="Times New Roman" w:cs="Times New Roman"/>
          <w:sz w:val="24"/>
          <w:szCs w:val="24"/>
        </w:rPr>
      </w:pPr>
      <w:r w:rsidRPr="00005576">
        <w:rPr>
          <w:rFonts w:ascii="Times New Roman" w:hAnsi="Times New Roman" w:cs="Times New Roman"/>
          <w:sz w:val="24"/>
          <w:szCs w:val="24"/>
        </w:rPr>
        <w:t xml:space="preserve">2. Одна из стадий эксперимента была нацелена не на проверку гипотез, а на формирование малых социальных групп. </w:t>
      </w:r>
    </w:p>
    <w:p w:rsidR="00005576" w:rsidRPr="00005576" w:rsidRDefault="00005576" w:rsidP="00005576">
      <w:pPr>
        <w:spacing w:after="0"/>
        <w:ind w:left="-850"/>
        <w:jc w:val="both"/>
        <w:rPr>
          <w:rFonts w:ascii="Times New Roman" w:hAnsi="Times New Roman" w:cs="Times New Roman"/>
          <w:sz w:val="24"/>
          <w:szCs w:val="24"/>
        </w:rPr>
      </w:pPr>
      <w:r w:rsidRPr="00005576">
        <w:rPr>
          <w:rFonts w:ascii="Times New Roman" w:hAnsi="Times New Roman" w:cs="Times New Roman"/>
          <w:sz w:val="24"/>
          <w:szCs w:val="24"/>
        </w:rPr>
        <w:t xml:space="preserve">3. В отличие от многих других экспериментов своего времени, исследование Шерифа проводилось в реальных условиях на основе внутреннего взаимодействия индивидов, а не вмешательства экспериментатора. </w:t>
      </w:r>
    </w:p>
    <w:p w:rsidR="00005576" w:rsidRPr="00005576" w:rsidRDefault="00005576" w:rsidP="00005576">
      <w:pPr>
        <w:spacing w:after="0"/>
        <w:ind w:left="-850"/>
        <w:jc w:val="both"/>
        <w:rPr>
          <w:rFonts w:ascii="Times New Roman" w:hAnsi="Times New Roman" w:cs="Times New Roman"/>
          <w:sz w:val="24"/>
          <w:szCs w:val="24"/>
        </w:rPr>
      </w:pPr>
      <w:r w:rsidRPr="00005576">
        <w:rPr>
          <w:rFonts w:ascii="Times New Roman" w:hAnsi="Times New Roman" w:cs="Times New Roman"/>
          <w:sz w:val="24"/>
          <w:szCs w:val="24"/>
        </w:rPr>
        <w:t xml:space="preserve">4. Эксперимент отвечает высоким стандартам современных экспериментальных методов в социальных науках. </w:t>
      </w:r>
    </w:p>
    <w:p w:rsidR="00005576" w:rsidRPr="00005576" w:rsidRDefault="00005576" w:rsidP="00005576">
      <w:pPr>
        <w:spacing w:after="0"/>
        <w:ind w:left="-850"/>
        <w:jc w:val="both"/>
        <w:rPr>
          <w:rFonts w:ascii="Times New Roman" w:hAnsi="Times New Roman" w:cs="Times New Roman"/>
          <w:sz w:val="24"/>
          <w:szCs w:val="24"/>
        </w:rPr>
      </w:pPr>
      <w:r w:rsidRPr="00005576">
        <w:rPr>
          <w:rFonts w:ascii="Times New Roman" w:hAnsi="Times New Roman" w:cs="Times New Roman"/>
          <w:sz w:val="24"/>
          <w:szCs w:val="24"/>
        </w:rPr>
        <w:t xml:space="preserve">5. Исследование позволяет анализировать гендерные различия в формировании и разрешении конфликтов в малых однородных группах. </w:t>
      </w:r>
    </w:p>
    <w:p w:rsidR="00005576" w:rsidRPr="00005576" w:rsidRDefault="00005576" w:rsidP="00005576">
      <w:pPr>
        <w:spacing w:after="0"/>
        <w:ind w:left="-850"/>
        <w:jc w:val="both"/>
        <w:rPr>
          <w:rFonts w:ascii="Times New Roman" w:hAnsi="Times New Roman" w:cs="Times New Roman"/>
          <w:sz w:val="24"/>
          <w:szCs w:val="24"/>
        </w:rPr>
      </w:pPr>
      <w:r w:rsidRPr="00005576">
        <w:rPr>
          <w:rFonts w:ascii="Times New Roman" w:hAnsi="Times New Roman" w:cs="Times New Roman"/>
          <w:sz w:val="24"/>
          <w:szCs w:val="24"/>
        </w:rPr>
        <w:t xml:space="preserve">6. Для проверки одной из гипотез экспериментаторы создавали условия для позитивного межгруппового взаимодействия. </w:t>
      </w:r>
    </w:p>
    <w:p w:rsidR="00005576" w:rsidRPr="00005576" w:rsidRDefault="00005576" w:rsidP="00005576">
      <w:pPr>
        <w:spacing w:after="0"/>
        <w:ind w:left="-850"/>
        <w:jc w:val="both"/>
        <w:rPr>
          <w:rFonts w:ascii="Times New Roman" w:hAnsi="Times New Roman" w:cs="Times New Roman"/>
          <w:sz w:val="24"/>
          <w:szCs w:val="24"/>
        </w:rPr>
      </w:pPr>
      <w:r w:rsidRPr="00005576">
        <w:rPr>
          <w:rFonts w:ascii="Times New Roman" w:hAnsi="Times New Roman" w:cs="Times New Roman"/>
          <w:sz w:val="24"/>
          <w:szCs w:val="24"/>
        </w:rPr>
        <w:t xml:space="preserve">7. Авторы исследования предполагали ведущую роль индивидуальных факторов в межгрупповом взаимодействии. </w:t>
      </w:r>
    </w:p>
    <w:p w:rsidR="00005576" w:rsidRPr="00005576" w:rsidRDefault="00005576" w:rsidP="00005576">
      <w:pPr>
        <w:spacing w:after="0"/>
        <w:ind w:left="-850"/>
        <w:jc w:val="both"/>
        <w:rPr>
          <w:rFonts w:ascii="Times New Roman" w:hAnsi="Times New Roman" w:cs="Times New Roman"/>
          <w:sz w:val="24"/>
          <w:szCs w:val="24"/>
        </w:rPr>
      </w:pPr>
      <w:r w:rsidRPr="00005576">
        <w:rPr>
          <w:rFonts w:ascii="Times New Roman" w:hAnsi="Times New Roman" w:cs="Times New Roman"/>
          <w:sz w:val="24"/>
          <w:szCs w:val="24"/>
        </w:rPr>
        <w:t>8. Авторы эксперимента стремились разрушить сложившуюся внутри групп иерархию, систему норм и лидерства.</w:t>
      </w:r>
    </w:p>
    <w:p w:rsidR="00005576" w:rsidRPr="00005576" w:rsidRDefault="00005576" w:rsidP="00005576">
      <w:pPr>
        <w:spacing w:after="0"/>
        <w:ind w:left="-850"/>
        <w:jc w:val="both"/>
        <w:rPr>
          <w:rFonts w:ascii="Times New Roman" w:hAnsi="Times New Roman" w:cs="Times New Roman"/>
          <w:sz w:val="24"/>
          <w:szCs w:val="24"/>
        </w:rPr>
      </w:pPr>
      <w:r w:rsidRPr="00005576">
        <w:rPr>
          <w:rFonts w:ascii="Times New Roman" w:hAnsi="Times New Roman" w:cs="Times New Roman"/>
          <w:sz w:val="24"/>
          <w:szCs w:val="24"/>
        </w:rPr>
        <w:t xml:space="preserve">9. Согласно изначальной позиции авторов исследования, внешнее воздействие на группы позволяет влиять на взаимодействие между ними. </w:t>
      </w:r>
    </w:p>
    <w:p w:rsidR="00005576" w:rsidRPr="00005576" w:rsidRDefault="00005576" w:rsidP="00005576">
      <w:pPr>
        <w:ind w:left="-850"/>
        <w:rPr>
          <w:rFonts w:ascii="Times New Roman" w:hAnsi="Times New Roman" w:cs="Times New Roman"/>
          <w:i/>
          <w:sz w:val="24"/>
          <w:szCs w:val="24"/>
        </w:rPr>
      </w:pPr>
      <w:r w:rsidRPr="00005576">
        <w:rPr>
          <w:rFonts w:ascii="Times New Roman" w:hAnsi="Times New Roman" w:cs="Times New Roman"/>
          <w:i/>
          <w:sz w:val="24"/>
          <w:szCs w:val="24"/>
        </w:rPr>
        <w:t xml:space="preserve">За каждый правильный выбор - 2 балла, штраф за каждый неверный выбор - 1 балл. Если выбрано больше 7 утверждений, то 0 баллов. Максимум за задание 8 баллов.  </w:t>
      </w:r>
    </w:p>
    <w:p w:rsidR="00005576" w:rsidRPr="00FD343C" w:rsidRDefault="00005576" w:rsidP="00005576">
      <w:pPr>
        <w:ind w:left="-850"/>
        <w:rPr>
          <w:rFonts w:ascii="Times New Roman" w:hAnsi="Times New Roman" w:cs="Times New Roman"/>
          <w:sz w:val="24"/>
          <w:szCs w:val="24"/>
        </w:rPr>
      </w:pPr>
      <w:r>
        <w:rPr>
          <w:rFonts w:ascii="Times New Roman" w:hAnsi="Times New Roman" w:cs="Times New Roman"/>
          <w:b/>
          <w:sz w:val="24"/>
          <w:szCs w:val="24"/>
        </w:rPr>
        <w:t>Ответ:</w:t>
      </w:r>
      <w:r w:rsidR="00FD343C">
        <w:rPr>
          <w:rFonts w:ascii="Times New Roman" w:hAnsi="Times New Roman" w:cs="Times New Roman"/>
          <w:b/>
          <w:sz w:val="24"/>
          <w:szCs w:val="24"/>
        </w:rPr>
        <w:t xml:space="preserve"> </w:t>
      </w:r>
      <w:r w:rsidR="00D20BB4">
        <w:rPr>
          <w:rFonts w:ascii="Times New Roman" w:hAnsi="Times New Roman" w:cs="Times New Roman"/>
          <w:sz w:val="24"/>
          <w:szCs w:val="24"/>
        </w:rPr>
        <w:t xml:space="preserve">1 </w:t>
      </w:r>
      <w:r w:rsidR="00FD343C" w:rsidRPr="00FD343C">
        <w:rPr>
          <w:rFonts w:ascii="Times New Roman" w:hAnsi="Times New Roman" w:cs="Times New Roman"/>
          <w:sz w:val="24"/>
          <w:szCs w:val="24"/>
        </w:rPr>
        <w:t>2</w:t>
      </w:r>
      <w:r w:rsidR="00D20BB4">
        <w:rPr>
          <w:rFonts w:ascii="Times New Roman" w:hAnsi="Times New Roman" w:cs="Times New Roman"/>
          <w:sz w:val="24"/>
          <w:szCs w:val="24"/>
        </w:rPr>
        <w:t xml:space="preserve"> </w:t>
      </w:r>
      <w:r w:rsidR="00FD343C" w:rsidRPr="00FD343C">
        <w:rPr>
          <w:rFonts w:ascii="Times New Roman" w:hAnsi="Times New Roman" w:cs="Times New Roman"/>
          <w:sz w:val="24"/>
          <w:szCs w:val="24"/>
        </w:rPr>
        <w:t>6</w:t>
      </w:r>
      <w:r w:rsidR="00D20BB4">
        <w:rPr>
          <w:rFonts w:ascii="Times New Roman" w:hAnsi="Times New Roman" w:cs="Times New Roman"/>
          <w:sz w:val="24"/>
          <w:szCs w:val="24"/>
        </w:rPr>
        <w:t xml:space="preserve"> </w:t>
      </w:r>
      <w:r w:rsidR="00FD343C" w:rsidRPr="00FD343C">
        <w:rPr>
          <w:rFonts w:ascii="Times New Roman" w:hAnsi="Times New Roman" w:cs="Times New Roman"/>
          <w:sz w:val="24"/>
          <w:szCs w:val="24"/>
        </w:rPr>
        <w:t>9</w:t>
      </w:r>
    </w:p>
    <w:p w:rsidR="00005576" w:rsidRDefault="00742E7F" w:rsidP="00DB5C4E">
      <w:pPr>
        <w:spacing w:after="0"/>
        <w:ind w:left="-850"/>
        <w:jc w:val="both"/>
        <w:rPr>
          <w:rFonts w:ascii="Times New Roman" w:hAnsi="Times New Roman" w:cs="Times New Roman"/>
          <w:b/>
          <w:sz w:val="24"/>
          <w:szCs w:val="24"/>
        </w:rPr>
      </w:pPr>
      <w:r>
        <w:rPr>
          <w:rFonts w:ascii="Times New Roman" w:hAnsi="Times New Roman" w:cs="Times New Roman"/>
          <w:b/>
          <w:sz w:val="24"/>
          <w:szCs w:val="24"/>
        </w:rPr>
        <w:t>6</w:t>
      </w:r>
      <w:r w:rsidR="00005576" w:rsidRPr="00005576">
        <w:rPr>
          <w:rFonts w:ascii="Times New Roman" w:hAnsi="Times New Roman" w:cs="Times New Roman"/>
          <w:b/>
          <w:sz w:val="24"/>
          <w:szCs w:val="24"/>
        </w:rPr>
        <w:t xml:space="preserve">.3. Выберите основания для критики эксперимента М. Шерифа, обозначенные в тексте. </w:t>
      </w:r>
    </w:p>
    <w:p w:rsidR="00DB5C4E" w:rsidRPr="00DB5C4E" w:rsidRDefault="00005576"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1. Отсутствие гендерного баланса среди субъектов эксперимента. </w:t>
      </w:r>
    </w:p>
    <w:p w:rsidR="00DB5C4E" w:rsidRPr="00DB5C4E" w:rsidRDefault="00005576"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2. Формулирование гипотез на основе полученных данных, а не до эксперимента. </w:t>
      </w:r>
    </w:p>
    <w:p w:rsidR="00DB5C4E" w:rsidRPr="00DB5C4E" w:rsidRDefault="00005576"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3. Избыточное вмешательство экспериментаторов, мешающее вычленить причинно-следственную связь. </w:t>
      </w:r>
    </w:p>
    <w:p w:rsidR="00DB5C4E" w:rsidRPr="00DB5C4E" w:rsidRDefault="00005576"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4. Слабая экологическая валидность лабораторного эксперимента. </w:t>
      </w:r>
    </w:p>
    <w:p w:rsidR="00DB5C4E" w:rsidRPr="00DB5C4E" w:rsidRDefault="00005576"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lastRenderedPageBreak/>
        <w:t xml:space="preserve">5. Недостаточный учёт индивидуальных особенностей членов групп. </w:t>
      </w:r>
    </w:p>
    <w:p w:rsidR="00DB5C4E" w:rsidRPr="00DB5C4E" w:rsidRDefault="00005576"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6. Нехватка группы, на ценности и нормы которой ориентировались бы субъекты эксперимента во время принятия решений. </w:t>
      </w:r>
    </w:p>
    <w:p w:rsidR="00DB5C4E" w:rsidRPr="00DB5C4E" w:rsidRDefault="00005576"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7. Недостаточный учёт влияния фактора физической подготовки на принятие решений о межгрупповом взаимодействии. </w:t>
      </w:r>
    </w:p>
    <w:p w:rsidR="00DB5C4E" w:rsidRPr="00DB5C4E" w:rsidRDefault="00005576"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8. Отсутствие группы, с которой можно было бы сравнить полученные результаты. </w:t>
      </w:r>
    </w:p>
    <w:p w:rsidR="00DB5C4E" w:rsidRPr="00DB5C4E" w:rsidRDefault="00DB5C4E" w:rsidP="00DB5C4E">
      <w:pPr>
        <w:spacing w:after="0"/>
        <w:ind w:left="-850"/>
        <w:jc w:val="both"/>
        <w:rPr>
          <w:rFonts w:ascii="Times New Roman" w:hAnsi="Times New Roman" w:cs="Times New Roman"/>
          <w:i/>
          <w:sz w:val="24"/>
          <w:szCs w:val="24"/>
        </w:rPr>
      </w:pPr>
      <w:r w:rsidRPr="00DB5C4E">
        <w:rPr>
          <w:rFonts w:ascii="Times New Roman" w:hAnsi="Times New Roman" w:cs="Times New Roman"/>
          <w:i/>
          <w:sz w:val="24"/>
          <w:szCs w:val="24"/>
        </w:rPr>
        <w:t xml:space="preserve">За каждый правильный выбор - 2 балла, штраф за каждый неверный выбор - 1 балл. Если выбрано больше 6 утверждений, то 0 баллов. Максимум за задание 6 баллов.   </w:t>
      </w:r>
    </w:p>
    <w:p w:rsidR="00005576" w:rsidRPr="00FD343C" w:rsidRDefault="00DB5C4E" w:rsidP="00DB5C4E">
      <w:pPr>
        <w:spacing w:after="0"/>
        <w:ind w:left="-850"/>
        <w:jc w:val="both"/>
        <w:rPr>
          <w:rFonts w:ascii="Times New Roman" w:hAnsi="Times New Roman" w:cs="Times New Roman"/>
          <w:sz w:val="24"/>
          <w:szCs w:val="24"/>
        </w:rPr>
      </w:pPr>
      <w:r>
        <w:rPr>
          <w:rFonts w:ascii="Times New Roman" w:hAnsi="Times New Roman" w:cs="Times New Roman"/>
          <w:b/>
          <w:sz w:val="24"/>
          <w:szCs w:val="24"/>
        </w:rPr>
        <w:t xml:space="preserve">Ответ: </w:t>
      </w:r>
      <w:r w:rsidR="00FD343C" w:rsidRPr="00FD343C">
        <w:rPr>
          <w:rFonts w:ascii="Times New Roman" w:hAnsi="Times New Roman" w:cs="Times New Roman"/>
          <w:sz w:val="24"/>
          <w:szCs w:val="24"/>
        </w:rPr>
        <w:t>1 3 8</w:t>
      </w:r>
      <w:r w:rsidR="00005576" w:rsidRPr="00FD343C">
        <w:rPr>
          <w:rFonts w:ascii="Times New Roman" w:hAnsi="Times New Roman" w:cs="Times New Roman"/>
          <w:sz w:val="24"/>
          <w:szCs w:val="24"/>
        </w:rPr>
        <w:t xml:space="preserve"> </w:t>
      </w:r>
    </w:p>
    <w:p w:rsidR="00DB5C4E" w:rsidRDefault="00DB5C4E" w:rsidP="00DB5C4E">
      <w:pPr>
        <w:spacing w:after="0"/>
        <w:ind w:left="-850"/>
        <w:rPr>
          <w:rFonts w:ascii="Times New Roman" w:hAnsi="Times New Roman" w:cs="Times New Roman"/>
          <w:b/>
          <w:sz w:val="24"/>
          <w:szCs w:val="24"/>
        </w:rPr>
      </w:pPr>
    </w:p>
    <w:p w:rsidR="00DB5C4E" w:rsidRDefault="00742E7F" w:rsidP="00DB5C4E">
      <w:pPr>
        <w:spacing w:after="0"/>
        <w:ind w:left="-850"/>
        <w:jc w:val="both"/>
        <w:rPr>
          <w:rFonts w:ascii="Times New Roman" w:hAnsi="Times New Roman" w:cs="Times New Roman"/>
          <w:b/>
          <w:sz w:val="24"/>
          <w:szCs w:val="24"/>
        </w:rPr>
      </w:pPr>
      <w:r>
        <w:rPr>
          <w:rFonts w:ascii="Times New Roman" w:hAnsi="Times New Roman" w:cs="Times New Roman"/>
          <w:b/>
          <w:sz w:val="24"/>
          <w:szCs w:val="24"/>
        </w:rPr>
        <w:t>6</w:t>
      </w:r>
      <w:r w:rsidR="00DB5C4E" w:rsidRPr="00DB5C4E">
        <w:rPr>
          <w:rFonts w:ascii="Times New Roman" w:hAnsi="Times New Roman" w:cs="Times New Roman"/>
          <w:b/>
          <w:sz w:val="24"/>
          <w:szCs w:val="24"/>
        </w:rPr>
        <w:t xml:space="preserve">.4. В тексте используется термин «экологическая валидность». Выберите корректное определение этого термина. </w:t>
      </w:r>
    </w:p>
    <w:p w:rsidR="00DB5C4E" w:rsidRPr="00DB5C4E" w:rsidRDefault="00DB5C4E"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1. Соответствие методологии эксперимента экологическим нормам и ценностям, принятым в обществе. </w:t>
      </w:r>
    </w:p>
    <w:p w:rsidR="00DB5C4E" w:rsidRPr="00DB5C4E" w:rsidRDefault="00DB5C4E"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2. Проведение эксперимента в стенах лаборатории. </w:t>
      </w:r>
    </w:p>
    <w:p w:rsidR="00DB5C4E" w:rsidRPr="00DB5C4E" w:rsidRDefault="00DB5C4E"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3. Зависимость выводов эксперимента от индивидуальных особенностей субъектов эксперимента. </w:t>
      </w:r>
    </w:p>
    <w:p w:rsidR="00DB5C4E" w:rsidRPr="00DB5C4E" w:rsidRDefault="00DB5C4E"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4. Способность эксперимента и его результатов влиять на решение глобальных экологических проблем. </w:t>
      </w:r>
    </w:p>
    <w:p w:rsidR="00DB5C4E" w:rsidRPr="00DB5C4E" w:rsidRDefault="00DB5C4E"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5. Соответствие результатов эксперимента данным, полученным в ходе лабораторных исследований. </w:t>
      </w:r>
    </w:p>
    <w:p w:rsidR="00DB5C4E" w:rsidRPr="00DB5C4E" w:rsidRDefault="00DB5C4E"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6. Возможность распространить выводы эксперимента на жизненные ситуации. </w:t>
      </w:r>
    </w:p>
    <w:p w:rsidR="00DB5C4E" w:rsidRPr="00DB5C4E" w:rsidRDefault="00DB5C4E"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7. Значимость результатов эксперимента для последующего развития науки. </w:t>
      </w:r>
    </w:p>
    <w:p w:rsidR="00FD343C" w:rsidRDefault="00DB5C4E" w:rsidP="00DB5C4E">
      <w:pPr>
        <w:spacing w:after="0"/>
        <w:ind w:left="-850"/>
        <w:jc w:val="both"/>
        <w:rPr>
          <w:rFonts w:ascii="Times New Roman" w:hAnsi="Times New Roman" w:cs="Times New Roman"/>
          <w:i/>
          <w:sz w:val="24"/>
          <w:szCs w:val="24"/>
        </w:rPr>
      </w:pPr>
      <w:r w:rsidRPr="00DB5C4E">
        <w:rPr>
          <w:rFonts w:ascii="Times New Roman" w:hAnsi="Times New Roman" w:cs="Times New Roman"/>
          <w:i/>
          <w:sz w:val="24"/>
          <w:szCs w:val="24"/>
        </w:rPr>
        <w:t>2 балла за верны</w:t>
      </w:r>
      <w:r>
        <w:rPr>
          <w:rFonts w:ascii="Times New Roman" w:hAnsi="Times New Roman" w:cs="Times New Roman"/>
          <w:i/>
          <w:sz w:val="24"/>
          <w:szCs w:val="24"/>
        </w:rPr>
        <w:t xml:space="preserve">й ответ. </w:t>
      </w:r>
    </w:p>
    <w:p w:rsidR="00DB5C4E" w:rsidRDefault="00DB5C4E" w:rsidP="00DB5C4E">
      <w:pPr>
        <w:spacing w:after="0"/>
        <w:ind w:left="-850"/>
        <w:jc w:val="both"/>
        <w:rPr>
          <w:rFonts w:ascii="Times New Roman" w:hAnsi="Times New Roman" w:cs="Times New Roman"/>
          <w:sz w:val="24"/>
          <w:szCs w:val="24"/>
        </w:rPr>
      </w:pPr>
      <w:r w:rsidRPr="00DB5C4E">
        <w:rPr>
          <w:rFonts w:ascii="Times New Roman" w:hAnsi="Times New Roman" w:cs="Times New Roman"/>
          <w:b/>
          <w:sz w:val="24"/>
          <w:szCs w:val="24"/>
        </w:rPr>
        <w:t>Ответ</w:t>
      </w:r>
      <w:r>
        <w:rPr>
          <w:rFonts w:ascii="Times New Roman" w:hAnsi="Times New Roman" w:cs="Times New Roman"/>
          <w:b/>
          <w:sz w:val="24"/>
          <w:szCs w:val="24"/>
        </w:rPr>
        <w:t>:</w:t>
      </w:r>
      <w:r w:rsidRPr="00DB5C4E">
        <w:rPr>
          <w:rFonts w:ascii="Times New Roman" w:hAnsi="Times New Roman" w:cs="Times New Roman"/>
          <w:b/>
          <w:sz w:val="24"/>
          <w:szCs w:val="24"/>
        </w:rPr>
        <w:t xml:space="preserve"> </w:t>
      </w:r>
      <w:r w:rsidR="00FD343C" w:rsidRPr="00FD343C">
        <w:rPr>
          <w:rFonts w:ascii="Times New Roman" w:hAnsi="Times New Roman" w:cs="Times New Roman"/>
          <w:sz w:val="24"/>
          <w:szCs w:val="24"/>
        </w:rPr>
        <w:t>6</w:t>
      </w:r>
    </w:p>
    <w:p w:rsidR="00FD343C" w:rsidRPr="00DB5C4E" w:rsidRDefault="00FD343C" w:rsidP="00FD343C">
      <w:pPr>
        <w:spacing w:after="0"/>
        <w:ind w:left="-850"/>
        <w:jc w:val="both"/>
        <w:rPr>
          <w:rFonts w:ascii="Times New Roman" w:hAnsi="Times New Roman" w:cs="Times New Roman"/>
          <w:i/>
          <w:sz w:val="24"/>
          <w:szCs w:val="24"/>
        </w:rPr>
      </w:pPr>
      <w:r>
        <w:rPr>
          <w:rFonts w:ascii="Times New Roman" w:hAnsi="Times New Roman" w:cs="Times New Roman"/>
          <w:i/>
          <w:sz w:val="24"/>
          <w:szCs w:val="24"/>
        </w:rPr>
        <w:t>Максимум за задание 7 -</w:t>
      </w:r>
      <w:r w:rsidRPr="00DB5C4E">
        <w:rPr>
          <w:rFonts w:ascii="Times New Roman" w:hAnsi="Times New Roman" w:cs="Times New Roman"/>
          <w:i/>
          <w:sz w:val="24"/>
          <w:szCs w:val="24"/>
        </w:rPr>
        <w:t xml:space="preserve"> 19 баллов.</w:t>
      </w:r>
    </w:p>
    <w:p w:rsidR="00FD343C" w:rsidRPr="00FD343C" w:rsidRDefault="00FD343C" w:rsidP="00DB5C4E">
      <w:pPr>
        <w:spacing w:after="0"/>
        <w:ind w:left="-850"/>
        <w:jc w:val="both"/>
        <w:rPr>
          <w:rFonts w:ascii="Times New Roman" w:hAnsi="Times New Roman" w:cs="Times New Roman"/>
          <w:sz w:val="24"/>
          <w:szCs w:val="24"/>
        </w:rPr>
      </w:pPr>
    </w:p>
    <w:p w:rsidR="00005576" w:rsidRPr="00005576" w:rsidRDefault="00005576" w:rsidP="00DB5C4E">
      <w:pPr>
        <w:spacing w:after="0"/>
        <w:ind w:left="-850"/>
        <w:jc w:val="both"/>
        <w:rPr>
          <w:rFonts w:ascii="Times New Roman" w:hAnsi="Times New Roman" w:cs="Times New Roman"/>
          <w:b/>
          <w:sz w:val="24"/>
          <w:szCs w:val="24"/>
        </w:rPr>
      </w:pPr>
    </w:p>
    <w:sectPr w:rsidR="00005576" w:rsidRPr="00005576" w:rsidSect="00337FB9">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3C8"/>
    <w:rsid w:val="00005576"/>
    <w:rsid w:val="000C2510"/>
    <w:rsid w:val="00140A20"/>
    <w:rsid w:val="001413C8"/>
    <w:rsid w:val="00244D28"/>
    <w:rsid w:val="00286BED"/>
    <w:rsid w:val="00337FB9"/>
    <w:rsid w:val="00343F3A"/>
    <w:rsid w:val="00362FE3"/>
    <w:rsid w:val="00560323"/>
    <w:rsid w:val="006775D8"/>
    <w:rsid w:val="006C335A"/>
    <w:rsid w:val="00742E7F"/>
    <w:rsid w:val="00793702"/>
    <w:rsid w:val="00976A44"/>
    <w:rsid w:val="00A95669"/>
    <w:rsid w:val="00B56F72"/>
    <w:rsid w:val="00BE7EE9"/>
    <w:rsid w:val="00D20BB4"/>
    <w:rsid w:val="00DB5C4E"/>
    <w:rsid w:val="00EA694A"/>
    <w:rsid w:val="00FD34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37F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37FB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37FB9"/>
    <w:rPr>
      <w:rFonts w:ascii="Tahoma" w:hAnsi="Tahoma" w:cs="Tahoma"/>
      <w:sz w:val="16"/>
      <w:szCs w:val="16"/>
    </w:rPr>
  </w:style>
  <w:style w:type="paragraph" w:styleId="a6">
    <w:name w:val="List Paragraph"/>
    <w:basedOn w:val="a"/>
    <w:uiPriority w:val="34"/>
    <w:qFormat/>
    <w:rsid w:val="00244D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37F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37FB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37FB9"/>
    <w:rPr>
      <w:rFonts w:ascii="Tahoma" w:hAnsi="Tahoma" w:cs="Tahoma"/>
      <w:sz w:val="16"/>
      <w:szCs w:val="16"/>
    </w:rPr>
  </w:style>
  <w:style w:type="paragraph" w:styleId="a6">
    <w:name w:val="List Paragraph"/>
    <w:basedOn w:val="a"/>
    <w:uiPriority w:val="34"/>
    <w:qFormat/>
    <w:rsid w:val="00244D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2194</Words>
  <Characters>12506</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2024-09-16T02:56:00Z</dcterms:created>
  <dcterms:modified xsi:type="dcterms:W3CDTF">2024-09-16T05:05:00Z</dcterms:modified>
</cp:coreProperties>
</file>