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C6" w:rsidRDefault="00B04DC6" w:rsidP="00B04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</w:t>
      </w:r>
      <w:r>
        <w:rPr>
          <w:rFonts w:ascii="Times New Roman" w:hAnsi="Times New Roman" w:cs="Times New Roman"/>
          <w:b/>
          <w:sz w:val="24"/>
          <w:szCs w:val="24"/>
        </w:rPr>
        <w:t>праву</w:t>
      </w:r>
    </w:p>
    <w:p w:rsidR="00B04DC6" w:rsidRDefault="00B04DC6" w:rsidP="00B04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76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B04DC6" w:rsidRPr="00C43402" w:rsidRDefault="00B04DC6" w:rsidP="00B04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E74D4E" w:rsidRDefault="00AE1131" w:rsidP="0052057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 выполнения работы: 45 мин.</w:t>
      </w:r>
    </w:p>
    <w:p w:rsidR="00AE1131" w:rsidRPr="00E74D4E" w:rsidRDefault="00AE1131" w:rsidP="0052057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   Выберете один или несколько правильных ответов</w:t>
      </w:r>
      <w:r w:rsidRPr="00E74D4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Pr="00E7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(20баллов)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Способность своими действиями приобретать права и обязанности: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дееспособность;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легитимность;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добровольность;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правоспособность.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Кем принимается Конституция Российской Федерации?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Президентом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правительством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народом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Государственной Думой.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Что составляет содержание трудовых правоотношений?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 определенные права и обязанности сторон в процессе труда.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 профилактика преступлений, которые могут быть совершены на территории предприятия.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 распределение прав собственности между участниками трудового процесса.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Каковы признаки норм права?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А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оциальные нормы;                             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Б) устанавливаются и охраняются государством;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)м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огут быть и в устной и письменной форме;                                  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 Г) бывают только в письменной форме.</w:t>
      </w:r>
    </w:p>
    <w:p w:rsidR="00E74D4E" w:rsidRPr="00E74D4E" w:rsidRDefault="00E74D4E" w:rsidP="00E74D4E">
      <w:pPr>
        <w:spacing w:after="0"/>
        <w:ind w:firstLine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Правительство Российской Федерации издает: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постановления;                   Б) законы;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кодексы;                              Г) указы.</w:t>
      </w: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Право – это нормы поведения, которые устанавливает и охраняет: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общество;                                  Б) государство;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церковь;                                    Г) наука.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Имущественные отношения регулирует: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уголовное право;                         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Б) гражданское право;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семейное право;                          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 Г) предпринимательское право.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74D4E">
        <w:rPr>
          <w:rFonts w:ascii="Times New Roman" w:eastAsia="Times New Roman" w:hAnsi="Times New Roman" w:cs="Times New Roman"/>
          <w:color w:val="111100"/>
          <w:sz w:val="24"/>
          <w:szCs w:val="24"/>
          <w:shd w:val="clear" w:color="auto" w:fill="F0F0F0"/>
        </w:rPr>
        <w:br/>
      </w: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 Парламентом Российской Федерации является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осударственная Дума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овет Федерации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)Ф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едеральное Собрание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онституционное собрание.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D4E">
        <w:rPr>
          <w:rFonts w:ascii="Times New Roman" w:hAnsi="Times New Roman" w:cs="Times New Roman"/>
          <w:b/>
          <w:sz w:val="24"/>
          <w:szCs w:val="24"/>
        </w:rPr>
        <w:t>9</w:t>
      </w:r>
      <w:r w:rsidRPr="00E74D4E">
        <w:rPr>
          <w:rFonts w:ascii="Times New Roman" w:hAnsi="Times New Roman" w:cs="Times New Roman"/>
          <w:sz w:val="24"/>
          <w:szCs w:val="24"/>
        </w:rPr>
        <w:t>.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Для заключения брака необходимо присутствие:                                                                                                        </w:t>
      </w:r>
      <w:r w:rsidRPr="00E74D4E">
        <w:rPr>
          <w:rFonts w:ascii="Times New Roman" w:hAnsi="Times New Roman" w:cs="Times New Roman"/>
          <w:sz w:val="24"/>
          <w:szCs w:val="24"/>
        </w:rPr>
        <w:t xml:space="preserve">А) 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родителей     </w:t>
      </w: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D4E">
        <w:rPr>
          <w:rFonts w:ascii="Times New Roman" w:hAnsi="Times New Roman" w:cs="Times New Roman"/>
          <w:sz w:val="24"/>
          <w:szCs w:val="24"/>
        </w:rPr>
        <w:t>Б)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свидетелей    </w:t>
      </w: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D4E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74D4E">
        <w:rPr>
          <w:rFonts w:ascii="Times New Roman" w:hAnsi="Times New Roman" w:cs="Times New Roman"/>
          <w:sz w:val="24"/>
          <w:szCs w:val="24"/>
        </w:rPr>
        <w:t>)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дного из лиц, вступающих в брак  </w:t>
      </w: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4D4E">
        <w:rPr>
          <w:rFonts w:ascii="Times New Roman" w:hAnsi="Times New Roman" w:cs="Times New Roman"/>
          <w:sz w:val="24"/>
          <w:szCs w:val="24"/>
        </w:rPr>
        <w:t>Г)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жениха и невесты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.Кто является носителем суверенитета и единственным носителем власти в РФ?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Федеральное Собрание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Государственная Дума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Президент России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народ.</w:t>
      </w:r>
      <w:r w:rsidRPr="00E74D4E">
        <w:rPr>
          <w:rFonts w:ascii="Times New Roman" w:eastAsia="Times New Roman" w:hAnsi="Times New Roman" w:cs="Times New Roman"/>
          <w:color w:val="111100"/>
          <w:sz w:val="24"/>
          <w:szCs w:val="24"/>
          <w:shd w:val="clear" w:color="auto" w:fill="F0F0F0"/>
        </w:rPr>
        <w:br/>
      </w:r>
    </w:p>
    <w:p w:rsidR="00E74D4E" w:rsidRPr="00E74D4E" w:rsidRDefault="00E74D4E" w:rsidP="00E74D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D4E">
        <w:rPr>
          <w:rFonts w:ascii="Times New Roman" w:hAnsi="Times New Roman" w:cs="Times New Roman"/>
          <w:b/>
          <w:sz w:val="24"/>
          <w:szCs w:val="24"/>
        </w:rPr>
        <w:t>11.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>На какой срок избирается Президент Российской Федерации</w:t>
      </w:r>
      <w:proofErr w:type="gramStart"/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А) на 5 лет         Б) на 7  лет             В) на 6  лет             Г) на 4 года.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74D4E">
        <w:rPr>
          <w:rFonts w:ascii="Times New Roman" w:hAnsi="Times New Roman" w:cs="Times New Roman"/>
          <w:b/>
          <w:sz w:val="24"/>
          <w:szCs w:val="24"/>
        </w:rPr>
        <w:t>12</w:t>
      </w:r>
      <w:r w:rsidRPr="00E74D4E">
        <w:rPr>
          <w:rFonts w:ascii="Times New Roman" w:hAnsi="Times New Roman" w:cs="Times New Roman"/>
          <w:sz w:val="24"/>
          <w:szCs w:val="24"/>
        </w:rPr>
        <w:t>.</w:t>
      </w:r>
      <w:r w:rsidRPr="00E74D4E">
        <w:rPr>
          <w:rFonts w:ascii="Times New Roman" w:eastAsia="Times New Roman" w:hAnsi="Times New Roman" w:cs="Times New Roman"/>
          <w:sz w:val="24"/>
          <w:szCs w:val="24"/>
        </w:rPr>
        <w:t>Государственная власть в РФ состоит из следующих ветвей:                                                                                                                                                                  А) законодательная         Б) информационная          В) судебная       Г) исполнительная</w:t>
      </w:r>
      <w:proofErr w:type="gramStart"/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E74D4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.Верховным Главнокомандующим Вооруженными Силами Российской Федерации является: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Министр обороны Российской Федерации;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Президент Российской Федерации;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Председатель Правительства Российской Федерации;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Министр внутренних дел Российской Федерации.</w:t>
      </w:r>
    </w:p>
    <w:p w:rsid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.Преступлением является: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 К. систематически опаздывал на работу;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гражданин Б. не оплатил проезд в автобусе;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 М. переходил улицу в не положенном месте;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гражданин Л. совершил кражу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.До какого возраста человек  считается ребёнком в соответствии с « Конвенцией  о правах ребёнка»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до 12 лет;     Б) до 16 лет;        В) до 14 лет;            Г) до 18 лет.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Права человека принадлежат каждому с момента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совершеннолетия;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 получения паспорта гражданина;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рождения;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получения гражданства.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.Какое обстоятельство делает невозможным вступление в брак?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дна из сторон уже состоит в браке;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азличие национальностей у жениха и невесты;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отсутствие у жениха счёта в банке;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несогласие родителей.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 какого возраста несовершеннолетние могут нести уголовную ответственность за отдельные виды преступления?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с 16лет;           Б)   с 17 лет;              В) с 14 лет;           Г) с 15 лет.</w:t>
      </w:r>
    </w:p>
    <w:p w:rsidR="00E74D4E" w:rsidRPr="00E74D4E" w:rsidRDefault="00E74D4E" w:rsidP="00E74D4E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. Опоздание на работу влечёт за собой ответственность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гражданскую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административную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дисциплинарную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материальную.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Обязательно ли участие педагога при допросе несовершеннолетнего 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до 14 лет) потерпевшего или свидетеля?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обязательно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 усмотрению следователя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только, если об этом ходатайствует несовершеннолетний потерпевший или свидетель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только, если об этом ходатайствуют законные представители несовершеннолетнего потерпевшего или свидетеля.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II. </w:t>
      </w:r>
      <w:proofErr w:type="gramStart"/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Согласны ли вы со следующими суждениями да или нет)? </w:t>
      </w: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(5 баллов)</w:t>
      </w:r>
      <w:proofErr w:type="gramEnd"/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преступления – это самые опасные виды правонарушений;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2)правоспособность – это способность иметь права и выполнять обязанности;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3)15-летний подросток не может потратить свою стипендию без согласия родителей;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4)собственник имущества может им владеть, пользоваться и распоряжаться;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5)труд несовершеннолетних запрещено использовать на ночных работах.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 Установите соответствия.(</w:t>
      </w:r>
      <w:r w:rsidR="005205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баллов)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Соотнесите виды юридической ответственности их характеристики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1)Уголовная ответственность;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2)Административная  ответственность;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3)Дисциплинарная ответственность;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правовая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Нацелена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восстановление нарушенных имущественных прав;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Б.Наступает только за совершение преступления;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Предполагает взыскания руководства предприятия за ненадлежащее выполнение трудовых обязанностей;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Г. Предполагает взыскания к лицам, совершившим противоправное общественно вредное деяние.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Соотнесите вид конституционных прав с их конкретным содержанием.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Гражданские 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личные) права.</w:t>
      </w:r>
    </w:p>
    <w:p w:rsidR="00E74D4E" w:rsidRPr="00E74D4E" w:rsidRDefault="00E74D4E" w:rsidP="00E74D4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права.</w:t>
      </w:r>
    </w:p>
    <w:p w:rsidR="00E74D4E" w:rsidRPr="00E74D4E" w:rsidRDefault="00E74D4E" w:rsidP="00E74D4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права.</w:t>
      </w:r>
    </w:p>
    <w:p w:rsidR="00E74D4E" w:rsidRPr="00E74D4E" w:rsidRDefault="00E74D4E" w:rsidP="00E74D4E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pStyle w:val="a3"/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поступить на государственную службу.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Б. Право на неприкосновенность личной жизни.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В.Право на свободу творчества.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Г.Право на охрану здоровья.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 Дополните предложение необходимыми словами.</w:t>
      </w:r>
      <w:proofErr w:type="gramStart"/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баллов)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1.Президент Российской Федерации является гарантом _________, прав и ___________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 и гражданина.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2. __________________-- это полная независимость государства от других государств.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На 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общенациональный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 выносятся вопросы, касающиеся важнейших проблем политической жизни.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4. Понятие правоотношения всегда предполагает наличие у их участников _____________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и _____________.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5. Заключение трудового договора по общему правилу допускается с лицами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достигшими возраста _________ лет.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 Решите задачи.</w:t>
      </w:r>
      <w:r w:rsidR="005205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(9 баллов)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1.Суд вынес решение об усыновлении 11-летнего Павла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этом мнение Павла выяснено не было.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Правомерно ли такое решение суда? Ответ обоснуйте.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>2. Илья учится в 8-м классе. Ему 14 лет. В период каникул он решил пойти работать на завод</w:t>
      </w:r>
      <w:proofErr w:type="gramStart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мать возражает, так как считает , что перед новым учебным годом сын должен отдохнуть.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Будет ли Илья принят на работу? Ответ обоснуйте.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 Несовершеннолетний  Иван подал заявление на имя директора магазина. В заявлении он просит принять его на работу ночным сторожем. </w:t>
      </w:r>
    </w:p>
    <w:p w:rsidR="00E74D4E" w:rsidRPr="00E74D4E" w:rsidRDefault="00E74D4E" w:rsidP="00E74D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D4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Можно ли принять Ивана  для выполнения этой работы?</w:t>
      </w:r>
    </w:p>
    <w:p w:rsidR="0038109F" w:rsidRPr="00E74D4E" w:rsidRDefault="0038109F" w:rsidP="00E74D4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8109F" w:rsidRPr="00E74D4E" w:rsidSect="0038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A065B"/>
    <w:multiLevelType w:val="hybridMultilevel"/>
    <w:tmpl w:val="254885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A52B2"/>
    <w:multiLevelType w:val="hybridMultilevel"/>
    <w:tmpl w:val="5CA8F154"/>
    <w:lvl w:ilvl="0" w:tplc="D85604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D4E"/>
    <w:rsid w:val="0038109F"/>
    <w:rsid w:val="00520579"/>
    <w:rsid w:val="00AE1131"/>
    <w:rsid w:val="00B04DC6"/>
    <w:rsid w:val="00E7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Зобов Александр Игоревич</cp:lastModifiedBy>
  <cp:revision>4</cp:revision>
  <dcterms:created xsi:type="dcterms:W3CDTF">2024-09-06T02:21:00Z</dcterms:created>
  <dcterms:modified xsi:type="dcterms:W3CDTF">2024-09-15T03:52:00Z</dcterms:modified>
</cp:coreProperties>
</file>