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7F" w:rsidRDefault="0054777F" w:rsidP="005477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03F">
        <w:rPr>
          <w:rFonts w:ascii="Times New Roman" w:hAnsi="Times New Roman" w:cs="Times New Roman"/>
          <w:sz w:val="28"/>
          <w:szCs w:val="28"/>
        </w:rPr>
        <w:t>Пр</w:t>
      </w:r>
      <w:r w:rsidR="0013365E">
        <w:rPr>
          <w:rFonts w:ascii="Times New Roman" w:hAnsi="Times New Roman" w:cs="Times New Roman"/>
          <w:sz w:val="28"/>
          <w:szCs w:val="28"/>
        </w:rPr>
        <w:t>отокол № 2</w:t>
      </w:r>
    </w:p>
    <w:p w:rsidR="0054777F" w:rsidRDefault="0054777F" w:rsidP="005477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РМО социальных педагогов</w:t>
      </w:r>
    </w:p>
    <w:p w:rsidR="0054777F" w:rsidRPr="00DD1B37" w:rsidRDefault="0054777F" w:rsidP="0054777F">
      <w:pPr>
        <w:rPr>
          <w:rFonts w:ascii="Times New Roman" w:hAnsi="Times New Roman" w:cs="Times New Roman"/>
          <w:b/>
          <w:sz w:val="28"/>
          <w:szCs w:val="28"/>
        </w:rPr>
      </w:pPr>
      <w:r w:rsidRPr="00DD1B3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DD1B37">
        <w:rPr>
          <w:rFonts w:ascii="Times New Roman" w:hAnsi="Times New Roman" w:cs="Times New Roman"/>
          <w:sz w:val="28"/>
          <w:szCs w:val="28"/>
        </w:rPr>
        <w:t xml:space="preserve">:  </w:t>
      </w:r>
      <w:r w:rsidR="002D140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D140D">
        <w:rPr>
          <w:rFonts w:ascii="Times New Roman" w:hAnsi="Times New Roman" w:cs="Times New Roman"/>
          <w:sz w:val="28"/>
          <w:szCs w:val="28"/>
        </w:rPr>
        <w:t>0</w:t>
      </w:r>
      <w:r w:rsidRPr="00DD1B37">
        <w:rPr>
          <w:rFonts w:ascii="Times New Roman" w:hAnsi="Times New Roman" w:cs="Times New Roman"/>
          <w:sz w:val="28"/>
          <w:szCs w:val="28"/>
        </w:rPr>
        <w:t>.202</w:t>
      </w:r>
      <w:r w:rsidR="002D140D">
        <w:rPr>
          <w:rFonts w:ascii="Times New Roman" w:hAnsi="Times New Roman" w:cs="Times New Roman"/>
          <w:sz w:val="28"/>
          <w:szCs w:val="28"/>
        </w:rPr>
        <w:t>5</w:t>
      </w:r>
    </w:p>
    <w:p w:rsidR="0054777F" w:rsidRPr="00DD1B37" w:rsidRDefault="0054777F" w:rsidP="0054777F">
      <w:pPr>
        <w:rPr>
          <w:rFonts w:ascii="Times New Roman" w:hAnsi="Times New Roman" w:cs="Times New Roman"/>
          <w:sz w:val="28"/>
          <w:szCs w:val="28"/>
        </w:rPr>
      </w:pPr>
      <w:r w:rsidRPr="00DD1B3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D1B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54777F" w:rsidRPr="00DD1B37" w:rsidRDefault="0054777F" w:rsidP="0054777F">
      <w:pPr>
        <w:rPr>
          <w:rFonts w:ascii="Times New Roman" w:hAnsi="Times New Roman" w:cs="Times New Roman"/>
          <w:sz w:val="28"/>
          <w:szCs w:val="28"/>
        </w:rPr>
      </w:pPr>
      <w:r w:rsidRPr="00DD1B37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DD1B37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0.00</w:t>
      </w:r>
      <w:r w:rsidRPr="00DD1B37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603F"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 социальные педагоги: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Краснотуранской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2D140D">
        <w:rPr>
          <w:rFonts w:ascii="Times New Roman" w:hAnsi="Times New Roman" w:cs="Times New Roman"/>
          <w:sz w:val="28"/>
          <w:szCs w:val="28"/>
        </w:rPr>
        <w:t xml:space="preserve"> Соловьёва О.Ю.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</w:t>
      </w:r>
      <w:r w:rsidR="002D140D">
        <w:rPr>
          <w:rFonts w:ascii="Times New Roman" w:hAnsi="Times New Roman" w:cs="Times New Roman"/>
          <w:sz w:val="28"/>
          <w:szCs w:val="28"/>
        </w:rPr>
        <w:t>Южакова О.А.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Саянской 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Кортузской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Максаймер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Восточенская СОШ (Ляшко Т.А.)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Беллыкская СОШ (Ткачева Т.А.)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Мяльдер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Новосыдинская СОШ (Шевцова В.В.)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Харунжина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Николаевская ООШ (Головушкина Л.А.)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Белоярская ООШ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Н.А.)</w:t>
      </w: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Краснотуранская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Е.Ю.)</w:t>
      </w:r>
    </w:p>
    <w:p w:rsidR="002D140D" w:rsidRDefault="002D140D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140D" w:rsidRDefault="002D140D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77F" w:rsidRDefault="0054777F" w:rsidP="00547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2D140D" w:rsidRDefault="002D140D" w:rsidP="002D140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140D">
        <w:rPr>
          <w:rFonts w:ascii="Times New Roman" w:hAnsi="Times New Roman" w:cs="Times New Roman"/>
          <w:sz w:val="28"/>
          <w:szCs w:val="28"/>
        </w:rPr>
        <w:t>Новый мониторинг занятости учащихся в 2025-2026 учебном году.</w:t>
      </w:r>
    </w:p>
    <w:p w:rsidR="002D140D" w:rsidRDefault="002D140D" w:rsidP="00E90D79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140D">
        <w:rPr>
          <w:rFonts w:ascii="Times New Roman" w:hAnsi="Times New Roman" w:cs="Times New Roman"/>
          <w:sz w:val="28"/>
          <w:szCs w:val="28"/>
        </w:rPr>
        <w:t xml:space="preserve">Порядок постановки на </w:t>
      </w:r>
      <w:proofErr w:type="spellStart"/>
      <w:r w:rsidRPr="002D140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D140D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40D" w:rsidRDefault="002D140D" w:rsidP="00E0480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140D">
        <w:rPr>
          <w:rFonts w:ascii="Times New Roman" w:hAnsi="Times New Roman" w:cs="Times New Roman"/>
          <w:sz w:val="28"/>
          <w:szCs w:val="28"/>
        </w:rPr>
        <w:t>Организация работы по пропускам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40D" w:rsidRDefault="002D140D" w:rsidP="008566A9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140D">
        <w:rPr>
          <w:rFonts w:ascii="Times New Roman" w:hAnsi="Times New Roman" w:cs="Times New Roman"/>
          <w:sz w:val="28"/>
          <w:szCs w:val="28"/>
        </w:rPr>
        <w:t>Правила написания характеристик на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40D" w:rsidRPr="002D140D" w:rsidRDefault="002D140D" w:rsidP="009F157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40D">
        <w:rPr>
          <w:rFonts w:ascii="Times New Roman" w:hAnsi="Times New Roman" w:cs="Times New Roman"/>
          <w:sz w:val="28"/>
          <w:szCs w:val="28"/>
        </w:rPr>
        <w:t>Посещение семей в начале 2025-2026 учебного года. Итоги.</w:t>
      </w:r>
    </w:p>
    <w:p w:rsidR="002D140D" w:rsidRDefault="002D140D" w:rsidP="002D140D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140D" w:rsidRDefault="002D140D" w:rsidP="002D140D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140D" w:rsidRPr="002D140D" w:rsidRDefault="002D140D" w:rsidP="002D140D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1AF9" w:rsidRPr="002D140D" w:rsidRDefault="00FE1AF9" w:rsidP="002D140D">
      <w:pPr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2D140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 первому вопросу выступала </w:t>
      </w:r>
      <w:r w:rsidR="002D140D">
        <w:rPr>
          <w:rFonts w:ascii="Times New Roman" w:hAnsi="Times New Roman" w:cs="Times New Roman"/>
          <w:b/>
          <w:i/>
          <w:sz w:val="28"/>
          <w:szCs w:val="28"/>
        </w:rPr>
        <w:t>Корсунова Е.А.</w:t>
      </w:r>
      <w:r w:rsidRPr="002D140D">
        <w:rPr>
          <w:rFonts w:ascii="Times New Roman" w:hAnsi="Times New Roman" w:cs="Times New Roman"/>
          <w:b/>
          <w:i/>
          <w:sz w:val="28"/>
          <w:szCs w:val="28"/>
        </w:rPr>
        <w:t xml:space="preserve">, она </w:t>
      </w:r>
      <w:r w:rsidR="002D140D">
        <w:rPr>
          <w:rFonts w:ascii="Times New Roman" w:hAnsi="Times New Roman" w:cs="Times New Roman"/>
          <w:b/>
          <w:i/>
          <w:sz w:val="28"/>
          <w:szCs w:val="28"/>
        </w:rPr>
        <w:t>представила новую форму мониторинга занятости несовершеннолетних, находящихся на профилактических учётах.</w:t>
      </w:r>
    </w:p>
    <w:p w:rsidR="002D140D" w:rsidRDefault="002D140D" w:rsidP="00133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Была представлена новая форма мониторинга, детально разобраны </w:t>
      </w:r>
      <w:r>
        <w:rPr>
          <w:rFonts w:ascii="Times New Roman" w:hAnsi="Times New Roman" w:cs="Times New Roman"/>
          <w:sz w:val="28"/>
          <w:szCs w:val="28"/>
        </w:rPr>
        <w:t xml:space="preserve">единые требования </w:t>
      </w:r>
      <w:r w:rsidRPr="001B20DA">
        <w:rPr>
          <w:rFonts w:ascii="Times New Roman" w:hAnsi="Times New Roman" w:cs="Times New Roman"/>
          <w:sz w:val="28"/>
          <w:szCs w:val="28"/>
        </w:rPr>
        <w:t>к организации занятости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0DA">
        <w:rPr>
          <w:rFonts w:ascii="Times New Roman" w:hAnsi="Times New Roman" w:cs="Times New Roman"/>
          <w:sz w:val="28"/>
          <w:szCs w:val="28"/>
        </w:rPr>
        <w:t>состоящих на различных видах профилактического учета</w:t>
      </w:r>
      <w:r>
        <w:rPr>
          <w:rFonts w:ascii="Times New Roman" w:hAnsi="Times New Roman" w:cs="Times New Roman"/>
          <w:sz w:val="28"/>
          <w:szCs w:val="28"/>
        </w:rPr>
        <w:t xml:space="preserve">. Установлены сроки и правила заполнения новых актов по мониторингу занятости. </w:t>
      </w:r>
    </w:p>
    <w:p w:rsidR="00DC3144" w:rsidRPr="00DC3144" w:rsidRDefault="00DC3144" w:rsidP="002274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144C" w:rsidRDefault="00FE1AF9" w:rsidP="006F144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1326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/>
          <w:sz w:val="28"/>
          <w:szCs w:val="28"/>
        </w:rPr>
        <w:t>второму</w:t>
      </w:r>
      <w:r w:rsidRPr="00F21326">
        <w:rPr>
          <w:rFonts w:ascii="Times New Roman" w:hAnsi="Times New Roman" w:cs="Times New Roman"/>
          <w:b/>
          <w:i/>
          <w:sz w:val="28"/>
          <w:szCs w:val="28"/>
        </w:rPr>
        <w:t xml:space="preserve"> вопросу выступал </w:t>
      </w:r>
      <w:r w:rsidR="002D140D">
        <w:rPr>
          <w:rFonts w:ascii="Times New Roman" w:hAnsi="Times New Roman" w:cs="Times New Roman"/>
          <w:b/>
          <w:i/>
          <w:sz w:val="28"/>
          <w:szCs w:val="28"/>
        </w:rPr>
        <w:t xml:space="preserve">Ткачева Т.А. </w:t>
      </w:r>
      <w:r w:rsidR="002D140D" w:rsidRPr="002D140D">
        <w:rPr>
          <w:rFonts w:ascii="Times New Roman" w:hAnsi="Times New Roman" w:cs="Times New Roman"/>
          <w:b/>
          <w:i/>
          <w:sz w:val="28"/>
          <w:szCs w:val="28"/>
        </w:rPr>
        <w:t xml:space="preserve">Порядок постановки на </w:t>
      </w:r>
      <w:proofErr w:type="spellStart"/>
      <w:r w:rsidR="002D140D" w:rsidRPr="002D140D">
        <w:rPr>
          <w:rFonts w:ascii="Times New Roman" w:hAnsi="Times New Roman" w:cs="Times New Roman"/>
          <w:b/>
          <w:i/>
          <w:sz w:val="28"/>
          <w:szCs w:val="28"/>
        </w:rPr>
        <w:t>внутришкольный</w:t>
      </w:r>
      <w:proofErr w:type="spellEnd"/>
      <w:r w:rsidR="002D140D" w:rsidRPr="002D140D">
        <w:rPr>
          <w:rFonts w:ascii="Times New Roman" w:hAnsi="Times New Roman" w:cs="Times New Roman"/>
          <w:b/>
          <w:i/>
          <w:sz w:val="28"/>
          <w:szCs w:val="28"/>
        </w:rPr>
        <w:t xml:space="preserve"> учет.</w:t>
      </w:r>
      <w:r w:rsidR="006F14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F144C" w:rsidRDefault="006F144C" w:rsidP="0013365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44C">
        <w:rPr>
          <w:rFonts w:ascii="Times New Roman" w:hAnsi="Times New Roman" w:cs="Times New Roman"/>
          <w:sz w:val="28"/>
          <w:szCs w:val="28"/>
        </w:rPr>
        <w:t xml:space="preserve">Рассмотрены причины и порядок </w:t>
      </w:r>
      <w:r w:rsidRPr="006F144C">
        <w:rPr>
          <w:rFonts w:ascii="Times New Roman" w:hAnsi="Times New Roman" w:cs="Times New Roman"/>
          <w:bCs/>
          <w:sz w:val="28"/>
          <w:szCs w:val="28"/>
        </w:rPr>
        <w:t xml:space="preserve">постановки на </w:t>
      </w:r>
      <w:proofErr w:type="spellStart"/>
      <w:r w:rsidRPr="006F144C">
        <w:rPr>
          <w:rFonts w:ascii="Times New Roman" w:hAnsi="Times New Roman" w:cs="Times New Roman"/>
          <w:bCs/>
          <w:sz w:val="28"/>
          <w:szCs w:val="28"/>
        </w:rPr>
        <w:t>внутришкольный</w:t>
      </w:r>
      <w:proofErr w:type="spellEnd"/>
      <w:r w:rsidRPr="006F144C">
        <w:rPr>
          <w:rFonts w:ascii="Times New Roman" w:hAnsi="Times New Roman" w:cs="Times New Roman"/>
          <w:bCs/>
          <w:sz w:val="28"/>
          <w:szCs w:val="28"/>
        </w:rPr>
        <w:t xml:space="preserve"> учёт. </w:t>
      </w:r>
      <w:proofErr w:type="spellStart"/>
      <w:r w:rsidRPr="006F144C">
        <w:rPr>
          <w:rFonts w:ascii="Times New Roman" w:hAnsi="Times New Roman" w:cs="Times New Roman"/>
          <w:bCs/>
          <w:sz w:val="28"/>
          <w:szCs w:val="28"/>
        </w:rPr>
        <w:t>Соц</w:t>
      </w:r>
      <w:r w:rsidR="0013365E">
        <w:rPr>
          <w:rFonts w:ascii="Times New Roman" w:hAnsi="Times New Roman" w:cs="Times New Roman"/>
          <w:bCs/>
          <w:sz w:val="28"/>
          <w:szCs w:val="28"/>
        </w:rPr>
        <w:t>.</w:t>
      </w:r>
      <w:r w:rsidRPr="006F144C">
        <w:rPr>
          <w:rFonts w:ascii="Times New Roman" w:hAnsi="Times New Roman" w:cs="Times New Roman"/>
          <w:bCs/>
          <w:sz w:val="28"/>
          <w:szCs w:val="28"/>
        </w:rPr>
        <w:t>педагогам</w:t>
      </w:r>
      <w:proofErr w:type="spellEnd"/>
      <w:r w:rsidRPr="006F144C">
        <w:rPr>
          <w:rFonts w:ascii="Times New Roman" w:hAnsi="Times New Roman" w:cs="Times New Roman"/>
          <w:bCs/>
          <w:sz w:val="28"/>
          <w:szCs w:val="28"/>
        </w:rPr>
        <w:t xml:space="preserve"> представлены методические рекомендации протокола </w:t>
      </w:r>
      <w:bookmarkStart w:id="0" w:name="100004"/>
      <w:bookmarkEnd w:id="0"/>
      <w:r w:rsidRPr="006F144C">
        <w:rPr>
          <w:rFonts w:ascii="Times New Roman" w:hAnsi="Times New Roman" w:cs="Times New Roman"/>
          <w:bCs/>
          <w:sz w:val="28"/>
          <w:szCs w:val="28"/>
        </w:rPr>
        <w:t>заседания Правительственной комиссии от 30 июня 2020 г. N 25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2B0C" w:rsidRPr="001D2B0C" w:rsidRDefault="001D2B0C" w:rsidP="00133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0C">
        <w:rPr>
          <w:rFonts w:ascii="Times New Roman" w:hAnsi="Times New Roman" w:cs="Times New Roman"/>
          <w:sz w:val="28"/>
          <w:szCs w:val="28"/>
        </w:rPr>
        <w:t>Основной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</w:p>
    <w:p w:rsidR="002D140D" w:rsidRDefault="002D140D" w:rsidP="002D140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2332" w:rsidRDefault="00FE1AF9" w:rsidP="002D140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5F14">
        <w:rPr>
          <w:rFonts w:ascii="Times New Roman" w:hAnsi="Times New Roman" w:cs="Times New Roman"/>
          <w:b/>
          <w:i/>
          <w:sz w:val="28"/>
          <w:szCs w:val="28"/>
        </w:rPr>
        <w:t xml:space="preserve">По третьему вопросу выступала </w:t>
      </w:r>
      <w:r w:rsidR="001D2B0C">
        <w:rPr>
          <w:rFonts w:ascii="Times New Roman" w:hAnsi="Times New Roman" w:cs="Times New Roman"/>
          <w:b/>
          <w:i/>
          <w:sz w:val="28"/>
          <w:szCs w:val="28"/>
        </w:rPr>
        <w:t>Ляшко Т.А. с вопросом о</w:t>
      </w:r>
      <w:r w:rsidR="001D2B0C" w:rsidRPr="001D2B0C">
        <w:rPr>
          <w:rFonts w:ascii="Times New Roman" w:hAnsi="Times New Roman" w:cs="Times New Roman"/>
          <w:b/>
          <w:i/>
          <w:sz w:val="28"/>
          <w:szCs w:val="28"/>
        </w:rPr>
        <w:t>рганизаци</w:t>
      </w:r>
      <w:r w:rsidR="001D2B0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D2B0C" w:rsidRPr="001D2B0C">
        <w:rPr>
          <w:rFonts w:ascii="Times New Roman" w:hAnsi="Times New Roman" w:cs="Times New Roman"/>
          <w:b/>
          <w:i/>
          <w:sz w:val="28"/>
          <w:szCs w:val="28"/>
        </w:rPr>
        <w:t xml:space="preserve"> работы по пропускам обучающихся.</w:t>
      </w:r>
    </w:p>
    <w:p w:rsidR="001D2B0C" w:rsidRPr="001D2B0C" w:rsidRDefault="001D2B0C" w:rsidP="00133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0C">
        <w:rPr>
          <w:rFonts w:ascii="Times New Roman" w:hAnsi="Times New Roman" w:cs="Times New Roman"/>
          <w:sz w:val="28"/>
          <w:szCs w:val="28"/>
        </w:rPr>
        <w:t>Рассмотрены методические рекомендации по работе с пропускающими, представлены памятки для классных руководителей и алгоритм организации профилактической работы при выявлении обучающих пропускающих занятия.</w:t>
      </w:r>
    </w:p>
    <w:p w:rsidR="001D2B0C" w:rsidRPr="001D2B0C" w:rsidRDefault="001D2B0C" w:rsidP="001D2B0C">
      <w:pPr>
        <w:pStyle w:val="c2"/>
        <w:spacing w:after="0"/>
        <w:ind w:firstLine="680"/>
        <w:jc w:val="both"/>
        <w:rPr>
          <w:color w:val="000000"/>
          <w:sz w:val="28"/>
          <w:szCs w:val="28"/>
        </w:rPr>
      </w:pPr>
      <w:r w:rsidRPr="001D2B0C">
        <w:rPr>
          <w:color w:val="000000"/>
          <w:sz w:val="28"/>
          <w:szCs w:val="28"/>
        </w:rPr>
        <w:t xml:space="preserve">Уважительными причинами пропусков несовершеннолетними занятий в образовательных организациях признаются обстоятельства, объективно препятствующие посещению несовершеннолетними учебных занятий в образовательных организациях: состояние здоровья (при наличии подтверждающего документа из медицинской организации), семейные обстоятельства (при наличии заявления родителей [законных представителей] о необходимости пропусков учебных занятий ребенком и подтверждении обязательств о принятии ими мер по продолжению освоения несовершеннолетним образовательных программ в период его отсутствия в образовательной организации), участие в спортивных, массовых, </w:t>
      </w:r>
      <w:r w:rsidRPr="001D2B0C">
        <w:rPr>
          <w:color w:val="000000"/>
          <w:sz w:val="28"/>
          <w:szCs w:val="28"/>
        </w:rPr>
        <w:lastRenderedPageBreak/>
        <w:t>оздоровительных и иных мероприятиях (при наличии документов, подтверждающих участие) и иные, установленные локальными нормативными актами образовательной организации.</w:t>
      </w:r>
    </w:p>
    <w:p w:rsidR="001D2B0C" w:rsidRPr="001D2B0C" w:rsidRDefault="001D2B0C" w:rsidP="001D2B0C">
      <w:pPr>
        <w:pStyle w:val="c2"/>
        <w:spacing w:after="0"/>
        <w:ind w:firstLine="680"/>
        <w:jc w:val="both"/>
        <w:rPr>
          <w:color w:val="000000"/>
          <w:sz w:val="28"/>
          <w:szCs w:val="28"/>
        </w:rPr>
      </w:pPr>
      <w:r w:rsidRPr="001D2B0C">
        <w:rPr>
          <w:color w:val="000000"/>
          <w:sz w:val="28"/>
          <w:szCs w:val="28"/>
        </w:rPr>
        <w:t xml:space="preserve">Неуважительными причинами пропусков несовершеннолетними занятий в образовательных организациях признаются обстоятельства личного характера (отсутствие интереса к обучению, </w:t>
      </w:r>
      <w:proofErr w:type="spellStart"/>
      <w:r w:rsidRPr="001D2B0C">
        <w:rPr>
          <w:color w:val="000000"/>
          <w:sz w:val="28"/>
          <w:szCs w:val="28"/>
        </w:rPr>
        <w:t>девиантное</w:t>
      </w:r>
      <w:proofErr w:type="spellEnd"/>
      <w:r w:rsidRPr="001D2B0C">
        <w:rPr>
          <w:color w:val="000000"/>
          <w:sz w:val="28"/>
          <w:szCs w:val="28"/>
        </w:rPr>
        <w:t>, антиобщественное и противоправное поведение, низкая успеваемость [</w:t>
      </w:r>
      <w:proofErr w:type="spellStart"/>
      <w:r w:rsidRPr="001D2B0C">
        <w:rPr>
          <w:color w:val="000000"/>
          <w:sz w:val="28"/>
          <w:szCs w:val="28"/>
        </w:rPr>
        <w:t>неосвоение</w:t>
      </w:r>
      <w:proofErr w:type="spellEnd"/>
      <w:r w:rsidRPr="001D2B0C">
        <w:rPr>
          <w:color w:val="000000"/>
          <w:sz w:val="28"/>
          <w:szCs w:val="28"/>
        </w:rPr>
        <w:t xml:space="preserve"> образовательных программ] и иные), неофициальное трудоустройство, наличие неразрешенной конфликтной ситуации с другими несовершеннолетними обучающимися (травля), педагогами и иные причины, установленные локальными нормативными актами образовательной организации либо признанные таковыми коллегиальным органом, структурным подразделением, наделенным образовательной организацией соответствующими полномочиями в указанной сфере.</w:t>
      </w:r>
    </w:p>
    <w:p w:rsidR="007E6626" w:rsidRDefault="007E6626" w:rsidP="007E6626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E1AF9" w:rsidRDefault="00FE1AF9" w:rsidP="00FE1AF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</w:pPr>
      <w:r w:rsidRPr="00F21326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/>
          <w:sz w:val="28"/>
          <w:szCs w:val="28"/>
        </w:rPr>
        <w:t>четверт</w:t>
      </w:r>
      <w:r w:rsidRPr="00F21326">
        <w:rPr>
          <w:rFonts w:ascii="Times New Roman" w:hAnsi="Times New Roman" w:cs="Times New Roman"/>
          <w:b/>
          <w:i/>
          <w:sz w:val="28"/>
          <w:szCs w:val="28"/>
        </w:rPr>
        <w:t xml:space="preserve">ому вопросу выступила </w:t>
      </w:r>
      <w:proofErr w:type="spellStart"/>
      <w:r w:rsidR="001D2B0C">
        <w:rPr>
          <w:rFonts w:ascii="Times New Roman" w:hAnsi="Times New Roman" w:cs="Times New Roman"/>
          <w:b/>
          <w:i/>
          <w:sz w:val="28"/>
          <w:szCs w:val="28"/>
        </w:rPr>
        <w:t>Вшивцева</w:t>
      </w:r>
      <w:proofErr w:type="spellEnd"/>
      <w:r w:rsidR="001D2B0C">
        <w:rPr>
          <w:rFonts w:ascii="Times New Roman" w:hAnsi="Times New Roman" w:cs="Times New Roman"/>
          <w:b/>
          <w:i/>
          <w:sz w:val="28"/>
          <w:szCs w:val="28"/>
        </w:rPr>
        <w:t xml:space="preserve"> В.В. </w:t>
      </w:r>
      <w:r w:rsidR="001D2B0C" w:rsidRPr="001D2B0C">
        <w:rPr>
          <w:rFonts w:ascii="Times New Roman" w:hAnsi="Times New Roman" w:cs="Times New Roman"/>
          <w:b/>
          <w:i/>
          <w:sz w:val="28"/>
          <w:szCs w:val="28"/>
        </w:rPr>
        <w:t>Правила написания характеристик на обучающегося.</w:t>
      </w:r>
    </w:p>
    <w:p w:rsidR="001D2B0C" w:rsidRPr="001D2B0C" w:rsidRDefault="001D2B0C" w:rsidP="001D2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выступлении было озвучено обязательное наполнение характеристик, </w:t>
      </w:r>
      <w:r w:rsidRPr="00D3558A">
        <w:rPr>
          <w:rFonts w:ascii="Times New Roman" w:hAnsi="Times New Roman" w:cs="Times New Roman"/>
          <w:sz w:val="28"/>
          <w:szCs w:val="28"/>
        </w:rPr>
        <w:t>структурированная информация о личностных качествах, поведении, успеваемости, взаимоотношениях в коллективе и условиях семейного воспитания школьника.</w:t>
      </w:r>
      <w:r>
        <w:rPr>
          <w:rFonts w:ascii="Times New Roman" w:hAnsi="Times New Roman" w:cs="Times New Roman"/>
          <w:sz w:val="28"/>
          <w:szCs w:val="28"/>
        </w:rPr>
        <w:t xml:space="preserve"> Рассмотрена структура и классический план характеристик. </w:t>
      </w:r>
      <w:r w:rsidRPr="001D2B0C">
        <w:rPr>
          <w:rFonts w:ascii="Times New Roman" w:hAnsi="Times New Roman" w:cs="Times New Roman"/>
          <w:sz w:val="28"/>
          <w:szCs w:val="28"/>
        </w:rPr>
        <w:t>Характеристика помогает составить полное представление о ребенке. От того, как она написана, зависит, его увидят другие специалисты, педагоги или члены комиссий. Вот на что стоит обратить внимание, чтобы составить точный и полезный документ.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B0C">
        <w:rPr>
          <w:rFonts w:ascii="Times New Roman" w:hAnsi="Times New Roman" w:cs="Times New Roman"/>
          <w:sz w:val="28"/>
          <w:szCs w:val="28"/>
        </w:rPr>
        <w:t>Характеристику оформляют на школьном бланке, ее подписывает классный руководитель и директор, обязательно ставят печать. Если документ готовят, чтобы подать в комиссию, перевести ребенка в другую школу или подключить к нему специалистов для сопровождения, нужно заранее обсудить содержание с психологом или заместителем директора. Особенно если в тексте упоминают трудности в поведении, обучении или развитии.</w:t>
      </w:r>
    </w:p>
    <w:p w:rsidR="00F53297" w:rsidRDefault="00F53297" w:rsidP="00FE1AF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</w:pPr>
    </w:p>
    <w:p w:rsidR="009207E1" w:rsidRDefault="00FE1AF9" w:rsidP="009207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  <w:t xml:space="preserve">По пятому вопросу выступила </w:t>
      </w:r>
      <w:r w:rsidR="009207E1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  <w:t>Корсунова Е.А</w:t>
      </w: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  <w:t xml:space="preserve">., которая представила слушателям </w:t>
      </w:r>
      <w:r w:rsidR="00A961F3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  <w:t>итоги исполнения приказа отдела образования о посещении семей в начале нового учебного года.</w:t>
      </w:r>
    </w:p>
    <w:p w:rsidR="00A961F3" w:rsidRDefault="009207E1" w:rsidP="00920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выступлении был</w:t>
      </w:r>
      <w:r w:rsidR="00A961F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озвучен</w:t>
      </w:r>
      <w:r w:rsidR="00A961F3">
        <w:rPr>
          <w:rFonts w:ascii="Times New Roman" w:eastAsia="Times New Roman" w:hAnsi="Times New Roman" w:cs="Times New Roman"/>
          <w:sz w:val="28"/>
          <w:szCs w:val="28"/>
        </w:rPr>
        <w:t xml:space="preserve">а необходимость исполнения приказа, так как посещение </w:t>
      </w:r>
      <w:proofErr w:type="gramStart"/>
      <w:r w:rsidR="00A961F3">
        <w:rPr>
          <w:rFonts w:ascii="Times New Roman" w:eastAsia="Times New Roman" w:hAnsi="Times New Roman" w:cs="Times New Roman"/>
          <w:sz w:val="28"/>
          <w:szCs w:val="28"/>
        </w:rPr>
        <w:t>семей</w:t>
      </w:r>
      <w:proofErr w:type="gramEnd"/>
      <w:r w:rsidR="00A961F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это действенная мера ранней профилактики семейного неблагополучия. Посещение семей должно осуществляться не только социальным педагогом, но и классными руководителями, заместителями директора и т.д. Школам рекомендовано в течении учебного </w:t>
      </w:r>
      <w:r w:rsidR="00A961F3">
        <w:rPr>
          <w:rFonts w:ascii="Times New Roman" w:eastAsia="Times New Roman" w:hAnsi="Times New Roman" w:cs="Times New Roman"/>
          <w:sz w:val="28"/>
          <w:szCs w:val="28"/>
        </w:rPr>
        <w:lastRenderedPageBreak/>
        <w:t>года продолжать работу по посещению семей, детей, находящихся на различных видах учета.</w:t>
      </w:r>
    </w:p>
    <w:p w:rsidR="00FE1AF9" w:rsidRDefault="00FE1AF9" w:rsidP="00FE1AF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</w:rPr>
      </w:pPr>
    </w:p>
    <w:p w:rsidR="00FE1AF9" w:rsidRPr="00452739" w:rsidRDefault="00FE1AF9" w:rsidP="00FE1AF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РЕШЕНО:</w:t>
      </w:r>
    </w:p>
    <w:p w:rsidR="00FE1AF9" w:rsidRPr="00EE645B" w:rsidRDefault="00FE1AF9" w:rsidP="00FE1AF9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52739">
        <w:rPr>
          <w:rStyle w:val="c0"/>
          <w:color w:val="000000"/>
          <w:sz w:val="28"/>
          <w:szCs w:val="28"/>
        </w:rPr>
        <w:t>1</w:t>
      </w:r>
      <w:r w:rsidRPr="00EE645B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="00A961F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4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Принять </w:t>
      </w:r>
      <w:r w:rsidR="00A961F3">
        <w:rPr>
          <w:rFonts w:ascii="Times New Roman" w:eastAsia="Times New Roman" w:hAnsi="Times New Roman" w:cs="Times New Roman"/>
          <w:color w:val="1A1A1A"/>
          <w:sz w:val="28"/>
          <w:szCs w:val="28"/>
        </w:rPr>
        <w:t>в работу новую форму мониторинга занятости несовершеннолетних, состоящих на профилактическом учёте, и предоставить акты мониторинга до конца декабря</w:t>
      </w:r>
      <w:r w:rsidR="00E91C8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E1AF9" w:rsidRDefault="00FE1AF9" w:rsidP="00E91C8D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Обратить внимание на</w:t>
      </w:r>
      <w:r w:rsidR="00E91C8D">
        <w:rPr>
          <w:color w:val="000000"/>
          <w:sz w:val="28"/>
          <w:szCs w:val="28"/>
        </w:rPr>
        <w:t xml:space="preserve"> </w:t>
      </w:r>
      <w:r w:rsidR="00A961F3">
        <w:rPr>
          <w:color w:val="000000"/>
          <w:sz w:val="28"/>
          <w:szCs w:val="28"/>
        </w:rPr>
        <w:t xml:space="preserve">наличие в школе и на сайте учреждения положения по постановке на </w:t>
      </w:r>
      <w:proofErr w:type="spellStart"/>
      <w:r w:rsidR="00A961F3">
        <w:rPr>
          <w:color w:val="000000"/>
          <w:sz w:val="28"/>
          <w:szCs w:val="28"/>
        </w:rPr>
        <w:t>внутришкольный</w:t>
      </w:r>
      <w:proofErr w:type="spellEnd"/>
      <w:r w:rsidR="00A961F3">
        <w:rPr>
          <w:color w:val="000000"/>
          <w:sz w:val="28"/>
          <w:szCs w:val="28"/>
        </w:rPr>
        <w:t xml:space="preserve"> учет</w:t>
      </w:r>
      <w:r w:rsidRPr="00E32D57">
        <w:rPr>
          <w:color w:val="000000"/>
          <w:sz w:val="28"/>
          <w:szCs w:val="28"/>
        </w:rPr>
        <w:t>.</w:t>
      </w:r>
    </w:p>
    <w:p w:rsidR="00E91C8D" w:rsidRPr="00E32D57" w:rsidRDefault="00E91C8D" w:rsidP="00E91C8D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961F3">
        <w:rPr>
          <w:color w:val="000000"/>
          <w:sz w:val="28"/>
          <w:szCs w:val="28"/>
        </w:rPr>
        <w:t>Взять в работу методические материалы по организации работы с обучающимися, пропускающими занятия.</w:t>
      </w:r>
    </w:p>
    <w:p w:rsidR="00E91C8D" w:rsidRPr="00452739" w:rsidRDefault="00FE1AF9" w:rsidP="00FE1AF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32D5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961F3">
        <w:rPr>
          <w:color w:val="000000"/>
          <w:sz w:val="28"/>
          <w:szCs w:val="28"/>
        </w:rPr>
        <w:t>Принять в работу, на постоянной основе, приказ о посещении семей, обучающихся в течение учебного года.</w:t>
      </w:r>
    </w:p>
    <w:p w:rsidR="00FE1AF9" w:rsidRDefault="00FE1AF9" w:rsidP="00FE1AF9">
      <w:pPr>
        <w:spacing w:line="240" w:lineRule="auto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</w:p>
    <w:p w:rsidR="00FE1AF9" w:rsidRDefault="00FE1AF9" w:rsidP="00FE1A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961F3" w:rsidRDefault="00A961F3" w:rsidP="00FE1A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1AF9" w:rsidRPr="001C603F" w:rsidRDefault="00FE1AF9" w:rsidP="00FE1A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РМО:</w:t>
      </w:r>
      <w:r w:rsidR="00E91C8D">
        <w:rPr>
          <w:rFonts w:ascii="Times New Roman" w:hAnsi="Times New Roman" w:cs="Times New Roman"/>
          <w:sz w:val="28"/>
          <w:szCs w:val="28"/>
        </w:rPr>
        <w:tab/>
      </w:r>
      <w:r w:rsidR="00E91C8D">
        <w:rPr>
          <w:rFonts w:ascii="Times New Roman" w:hAnsi="Times New Roman" w:cs="Times New Roman"/>
          <w:sz w:val="28"/>
          <w:szCs w:val="28"/>
        </w:rPr>
        <w:tab/>
      </w:r>
      <w:r w:rsidR="00E91C8D">
        <w:rPr>
          <w:rFonts w:ascii="Times New Roman" w:hAnsi="Times New Roman" w:cs="Times New Roman"/>
          <w:sz w:val="28"/>
          <w:szCs w:val="28"/>
        </w:rPr>
        <w:tab/>
      </w:r>
      <w:r w:rsidR="00E91C8D">
        <w:rPr>
          <w:rFonts w:ascii="Times New Roman" w:hAnsi="Times New Roman" w:cs="Times New Roman"/>
          <w:sz w:val="28"/>
          <w:szCs w:val="28"/>
        </w:rPr>
        <w:tab/>
      </w:r>
      <w:r w:rsidR="00E91C8D">
        <w:rPr>
          <w:rFonts w:ascii="Times New Roman" w:hAnsi="Times New Roman" w:cs="Times New Roman"/>
          <w:sz w:val="28"/>
          <w:szCs w:val="28"/>
        </w:rPr>
        <w:tab/>
      </w:r>
      <w:r w:rsidR="00E91C8D">
        <w:rPr>
          <w:rFonts w:ascii="Times New Roman" w:hAnsi="Times New Roman" w:cs="Times New Roman"/>
          <w:sz w:val="28"/>
          <w:szCs w:val="28"/>
        </w:rPr>
        <w:tab/>
      </w:r>
      <w:r w:rsidR="00E91C8D">
        <w:rPr>
          <w:rFonts w:ascii="Times New Roman" w:hAnsi="Times New Roman" w:cs="Times New Roman"/>
          <w:sz w:val="28"/>
          <w:szCs w:val="28"/>
        </w:rPr>
        <w:tab/>
        <w:t>Корсунова Е.А.</w:t>
      </w:r>
    </w:p>
    <w:p w:rsidR="0054777F" w:rsidRPr="0054777F" w:rsidRDefault="0054777F" w:rsidP="0054777F">
      <w:pPr>
        <w:rPr>
          <w:rFonts w:ascii="Times New Roman" w:hAnsi="Times New Roman" w:cs="Times New Roman"/>
          <w:sz w:val="28"/>
          <w:szCs w:val="28"/>
        </w:rPr>
      </w:pPr>
    </w:p>
    <w:sectPr w:rsidR="0054777F" w:rsidRPr="0054777F" w:rsidSect="006A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543"/>
    <w:multiLevelType w:val="hybridMultilevel"/>
    <w:tmpl w:val="E3EA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6671"/>
    <w:multiLevelType w:val="multilevel"/>
    <w:tmpl w:val="80B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1C4"/>
    <w:multiLevelType w:val="multilevel"/>
    <w:tmpl w:val="48D4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232B6"/>
    <w:multiLevelType w:val="multilevel"/>
    <w:tmpl w:val="4E9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C0655"/>
    <w:multiLevelType w:val="multilevel"/>
    <w:tmpl w:val="56B8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F688A"/>
    <w:multiLevelType w:val="multilevel"/>
    <w:tmpl w:val="ABD4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B3CC9"/>
    <w:multiLevelType w:val="multilevel"/>
    <w:tmpl w:val="6B62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75474"/>
    <w:multiLevelType w:val="hybridMultilevel"/>
    <w:tmpl w:val="E3EA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B7080"/>
    <w:multiLevelType w:val="hybridMultilevel"/>
    <w:tmpl w:val="800C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5F88"/>
    <w:multiLevelType w:val="hybridMultilevel"/>
    <w:tmpl w:val="9B56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55495"/>
    <w:multiLevelType w:val="hybridMultilevel"/>
    <w:tmpl w:val="48CA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24129"/>
    <w:multiLevelType w:val="multilevel"/>
    <w:tmpl w:val="01D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449EB"/>
    <w:multiLevelType w:val="multilevel"/>
    <w:tmpl w:val="F1F2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D386A"/>
    <w:multiLevelType w:val="hybridMultilevel"/>
    <w:tmpl w:val="FC96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03F"/>
    <w:rsid w:val="0013365E"/>
    <w:rsid w:val="001C603F"/>
    <w:rsid w:val="001D2B0C"/>
    <w:rsid w:val="00227484"/>
    <w:rsid w:val="002C5F14"/>
    <w:rsid w:val="002D140D"/>
    <w:rsid w:val="00352332"/>
    <w:rsid w:val="00395EDB"/>
    <w:rsid w:val="00496D2C"/>
    <w:rsid w:val="00540045"/>
    <w:rsid w:val="0054777F"/>
    <w:rsid w:val="00676461"/>
    <w:rsid w:val="006A4149"/>
    <w:rsid w:val="006F144C"/>
    <w:rsid w:val="006F558A"/>
    <w:rsid w:val="00766AF5"/>
    <w:rsid w:val="007E6626"/>
    <w:rsid w:val="009207E1"/>
    <w:rsid w:val="009C3C6B"/>
    <w:rsid w:val="00A961F3"/>
    <w:rsid w:val="00BC72EE"/>
    <w:rsid w:val="00CE760E"/>
    <w:rsid w:val="00D86E77"/>
    <w:rsid w:val="00DC3144"/>
    <w:rsid w:val="00E91C8D"/>
    <w:rsid w:val="00F53297"/>
    <w:rsid w:val="00FC4312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DE73"/>
  <w15:docId w15:val="{3D6948B7-ABB2-4853-9E99-DE7AC92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77F"/>
    <w:pPr>
      <w:ind w:left="720"/>
      <w:contextualSpacing/>
    </w:pPr>
  </w:style>
  <w:style w:type="paragraph" w:customStyle="1" w:styleId="c8">
    <w:name w:val="c8"/>
    <w:basedOn w:val="a"/>
    <w:rsid w:val="00FE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FE1AF9"/>
  </w:style>
  <w:style w:type="character" w:customStyle="1" w:styleId="c0">
    <w:name w:val="c0"/>
    <w:basedOn w:val="a0"/>
    <w:rsid w:val="00FE1AF9"/>
  </w:style>
  <w:style w:type="paragraph" w:customStyle="1" w:styleId="c1">
    <w:name w:val="c1"/>
    <w:basedOn w:val="a"/>
    <w:rsid w:val="00FE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E1AF9"/>
  </w:style>
  <w:style w:type="character" w:customStyle="1" w:styleId="c5">
    <w:name w:val="c5"/>
    <w:basedOn w:val="a0"/>
    <w:rsid w:val="00FE1AF9"/>
  </w:style>
  <w:style w:type="paragraph" w:customStyle="1" w:styleId="c7">
    <w:name w:val="c7"/>
    <w:basedOn w:val="a"/>
    <w:rsid w:val="00FE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5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52332"/>
  </w:style>
  <w:style w:type="character" w:customStyle="1" w:styleId="c15">
    <w:name w:val="c15"/>
    <w:basedOn w:val="a0"/>
    <w:rsid w:val="00352332"/>
  </w:style>
  <w:style w:type="paragraph" w:styleId="a4">
    <w:name w:val="Balloon Text"/>
    <w:basedOn w:val="a"/>
    <w:link w:val="a5"/>
    <w:uiPriority w:val="99"/>
    <w:semiHidden/>
    <w:unhideWhenUsed/>
    <w:rsid w:val="00A9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1A44-9DEC-4654-8F1A-E82CBF2E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User</cp:lastModifiedBy>
  <cp:revision>13</cp:revision>
  <cp:lastPrinted>2025-10-28T06:53:00Z</cp:lastPrinted>
  <dcterms:created xsi:type="dcterms:W3CDTF">2016-05-23T07:03:00Z</dcterms:created>
  <dcterms:modified xsi:type="dcterms:W3CDTF">2025-10-30T07:50:00Z</dcterms:modified>
</cp:coreProperties>
</file>