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30D" w:rsidRPr="001C25B0" w:rsidRDefault="00DC030D">
      <w:pPr>
        <w:rPr>
          <w:rFonts w:ascii="Times New Roman" w:hAnsi="Times New Roman" w:cs="Times New Roman"/>
          <w:b/>
          <w:sz w:val="26"/>
          <w:szCs w:val="26"/>
        </w:rPr>
      </w:pPr>
      <w:r w:rsidRPr="001C25B0">
        <w:rPr>
          <w:rFonts w:ascii="Times New Roman" w:hAnsi="Times New Roman" w:cs="Times New Roman"/>
          <w:b/>
          <w:sz w:val="26"/>
          <w:szCs w:val="26"/>
        </w:rPr>
        <w:t>Новый вектор развития образования: как мы будем учить наших детей</w:t>
      </w:r>
    </w:p>
    <w:p w:rsidR="005C595C" w:rsidRPr="001C25B0" w:rsidRDefault="00537E0D" w:rsidP="005C5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C25B0">
        <w:rPr>
          <w:rFonts w:ascii="Times New Roman" w:hAnsi="Times New Roman" w:cs="Times New Roman"/>
          <w:sz w:val="26"/>
          <w:szCs w:val="26"/>
        </w:rPr>
        <w:t xml:space="preserve">В преддверии нового года в Отделе образования администрации Краснотуранского района 24.12.2025г состоялось совещание руководителей образовательных учреждений Краснотуранского района, </w:t>
      </w:r>
      <w:r w:rsidRPr="001C25B0">
        <w:rPr>
          <w:rFonts w:ascii="Times New Roman" w:hAnsi="Times New Roman" w:cs="Times New Roman"/>
          <w:sz w:val="26"/>
          <w:szCs w:val="26"/>
        </w:rPr>
        <w:t xml:space="preserve">чтобы обсудить ключевые изменения, которые ждут нашу систему образования. </w:t>
      </w:r>
    </w:p>
    <w:p w:rsidR="00BF5FB2" w:rsidRPr="00BF5FB2" w:rsidRDefault="0058104B" w:rsidP="005C59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>Ключевым</w:t>
      </w:r>
      <w:r w:rsidR="002F0E9B"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>моментом</w:t>
      </w:r>
      <w:r w:rsidR="002F0E9B"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>встречи</w:t>
      </w:r>
      <w:r w:rsidR="002F0E9B"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>стало</w:t>
      </w:r>
      <w:r w:rsidR="002F0E9B"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>представление</w:t>
      </w:r>
      <w:r w:rsidR="002F0E9B"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>регионального</w:t>
      </w:r>
      <w:r w:rsidR="002F0E9B"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>проект</w:t>
      </w:r>
      <w:r w:rsidR="002F0E9B" w:rsidRPr="001C25B0">
        <w:rPr>
          <w:rStyle w:val="markdown-word"/>
          <w:rFonts w:ascii="Times New Roman" w:hAnsi="Times New Roman" w:cs="Times New Roman"/>
          <w:sz w:val="26"/>
          <w:szCs w:val="26"/>
          <w:shd w:val="clear" w:color="auto" w:fill="FFFFFF"/>
        </w:rPr>
        <w:t xml:space="preserve">а </w:t>
      </w:r>
      <w:r w:rsidR="005C595C" w:rsidRPr="001C25B0">
        <w:rPr>
          <w:rFonts w:ascii="Times New Roman" w:hAnsi="Times New Roman" w:cs="Times New Roman"/>
          <w:sz w:val="26"/>
          <w:szCs w:val="26"/>
        </w:rPr>
        <w:t xml:space="preserve">- </w:t>
      </w:r>
      <w:r w:rsidR="00C579BC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>стандарт</w:t>
      </w:r>
      <w:r w:rsidR="002F0E9B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>а</w:t>
      </w:r>
      <w:r w:rsidR="00C579BC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C579BC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 xml:space="preserve">качества </w:t>
      </w:r>
      <w:proofErr w:type="gramStart"/>
      <w:r w:rsidR="00C579BC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>естественно-научного</w:t>
      </w:r>
      <w:proofErr w:type="gramEnd"/>
      <w:r w:rsidR="00C579BC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 xml:space="preserve"> и математического образования (</w:t>
      </w:r>
      <w:proofErr w:type="spellStart"/>
      <w:r w:rsidR="00C579BC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>ЕНиМО</w:t>
      </w:r>
      <w:proofErr w:type="spellEnd"/>
      <w:r w:rsidR="00C579BC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>)</w:t>
      </w:r>
      <w:r w:rsidR="002F0E9B" w:rsidRPr="001C25B0">
        <w:rPr>
          <w:rStyle w:val="a4"/>
          <w:rFonts w:ascii="Times New Roman" w:hAnsi="Times New Roman" w:cs="Times New Roman"/>
          <w:b w:val="0"/>
          <w:sz w:val="26"/>
          <w:szCs w:val="26"/>
        </w:rPr>
        <w:t>. Э</w:t>
      </w:r>
      <w:r w:rsidR="00BF5FB2"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 не просто набор правил, а целая философия, призванная создать оптимальные условия для каждого участника образовательного процесса. Главная цель – повысить интерес и мотивацию к изучению </w:t>
      </w:r>
      <w:proofErr w:type="gramStart"/>
      <w:r w:rsidR="00BF5FB2"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естественно-научных</w:t>
      </w:r>
      <w:proofErr w:type="gramEnd"/>
      <w:r w:rsidR="00BF5FB2"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математических дисциплин, а также обеспечить качественную подготовку наших учеников.</w:t>
      </w:r>
    </w:p>
    <w:p w:rsidR="00BF5FB2" w:rsidRPr="00BF5FB2" w:rsidRDefault="00BF5FB2" w:rsidP="005C59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же это значит на практике?</w:t>
      </w:r>
    </w:p>
    <w:p w:rsidR="00BF5FB2" w:rsidRPr="00BF5FB2" w:rsidRDefault="00BF5FB2" w:rsidP="005C5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Стандарт предполагает </w:t>
      </w: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синхронизацию трех ключевых направлений</w:t>
      </w:r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F5FB2" w:rsidRPr="00BF5FB2" w:rsidRDefault="00BF5FB2" w:rsidP="005C595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Учебный процесс:</w:t>
      </w:r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Мы переходим к трехуровневой системе изучения предметов: </w:t>
      </w:r>
      <w:proofErr w:type="gramStart"/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>базовый</w:t>
      </w:r>
      <w:proofErr w:type="gramEnd"/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>, углубленный и профильный. Это позволит каждому ребенку выбрать свой путь в зависимости от способностей и интересов.</w:t>
      </w:r>
    </w:p>
    <w:p w:rsidR="00BF5FB2" w:rsidRPr="00BF5FB2" w:rsidRDefault="00BF5FB2" w:rsidP="005C595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Внеурочная деятельность:</w:t>
      </w:r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Здесь мы делаем акцент на развитие критического мышления, навыков экспериментирования и наблюдения. Для младших классов это будут специальные программы, а для средних – пропедевтика физики и химии. Старшеклассники же смогут заниматься индивидуальными исследовательскими проектами и пробовать себя в </w:t>
      </w:r>
      <w:proofErr w:type="spellStart"/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профориентационных</w:t>
      </w:r>
      <w:proofErr w:type="spellEnd"/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пробах. Важно отметить, что внеурочная деятельность будет активно использоваться для устранения пробелов в знаниях, то есть для "</w:t>
      </w:r>
      <w:proofErr w:type="spellStart"/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доучивания</w:t>
      </w:r>
      <w:proofErr w:type="spellEnd"/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>".</w:t>
      </w:r>
    </w:p>
    <w:p w:rsidR="00BF5FB2" w:rsidRPr="001C25B0" w:rsidRDefault="00BF5FB2" w:rsidP="00CF39B9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Дополнительное образование:</w:t>
      </w:r>
      <w:r w:rsidRPr="00BF5F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Мы расширяем спектр предложений, включая программы повышенного уровня для подготовки к олимпиадам и интеллектуальным соревнованиям, а также прикладные курсы по робототехнике, ТРИЗ, шахматам и другим востребованным направлениям. Для старшеклассников это также подготовка к поступлению в вузы.</w:t>
      </w:r>
    </w:p>
    <w:p w:rsidR="00CF39B9" w:rsidRPr="00CF39B9" w:rsidRDefault="00CF39B9" w:rsidP="00CF39B9">
      <w:pPr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руководителей была сосредоточена на нескольких ключевых направлениях, каждое из которых предполагает комплексный подход и внедрение инновационных практик.</w:t>
      </w:r>
    </w:p>
    <w:p w:rsidR="00CF39B9" w:rsidRPr="00CF39B9" w:rsidRDefault="00CF39B9" w:rsidP="00CF39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1. Пересмотр содержания образовательных программ с точки зрения дифференциации знаний. 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Традиционные образовательные программы зачастую ориентированы на усредненный уровень знаний, не учитывая индивидуальные особенности, темп обучения и интересы каждого ребенка. Это может приводить к снижению мотивац</w:t>
      </w:r>
      <w:proofErr w:type="gramStart"/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ии у о</w:t>
      </w:r>
      <w:proofErr w:type="gramEnd"/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даренных детей и трудностям в освоении материала у тех, кто нуждается в дополнительной поддержке.</w:t>
      </w:r>
    </w:p>
    <w:p w:rsidR="00CF39B9" w:rsidRPr="00CF39B9" w:rsidRDefault="00CF39B9" w:rsidP="00CF39B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Выработанное решение:</w:t>
      </w:r>
    </w:p>
    <w:p w:rsidR="00CF39B9" w:rsidRPr="00CF39B9" w:rsidRDefault="00CF39B9" w:rsidP="00CF39B9">
      <w:pPr>
        <w:numPr>
          <w:ilvl w:val="1"/>
          <w:numId w:val="2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Разработка модульных образовательных программ: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Введение гибких, модульных структур, позволяющих учителям адаптировать содержание и объем материала под конкретные группы учащихся.</w:t>
      </w:r>
    </w:p>
    <w:p w:rsidR="00CF39B9" w:rsidRPr="00CF39B9" w:rsidRDefault="00CF39B9" w:rsidP="00CF39B9">
      <w:pPr>
        <w:numPr>
          <w:ilvl w:val="1"/>
          <w:numId w:val="2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Внедрение уровневой дифференциации: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Создание программ с различными уровнями сложности, позволяющих учащимся выбирать траекторию обучения в зависимости от своих способностей и интересов.</w:t>
      </w:r>
    </w:p>
    <w:p w:rsidR="00CF39B9" w:rsidRPr="00CF39B9" w:rsidRDefault="00CF39B9" w:rsidP="00CF39B9">
      <w:pPr>
        <w:numPr>
          <w:ilvl w:val="1"/>
          <w:numId w:val="2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Интеграция проектной деятельности: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Активное включение проектных работ, позволяющих учащимся углубленно изучать интересующие их темы, развивая исследовательские навыки и самостоятельность.</w:t>
      </w:r>
    </w:p>
    <w:p w:rsidR="00CF39B9" w:rsidRPr="00CF39B9" w:rsidRDefault="00CF39B9" w:rsidP="00CF39B9">
      <w:pPr>
        <w:numPr>
          <w:ilvl w:val="1"/>
          <w:numId w:val="2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Использование адаптивных образовательных платформ: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Применение цифровых инструментов, которые автоматически подстраивают сложность заданий и предлагают индивидуальные рекомендации на основе успеваемости учащегося.</w:t>
      </w:r>
    </w:p>
    <w:p w:rsidR="00CF39B9" w:rsidRPr="00CF39B9" w:rsidRDefault="00CF39B9" w:rsidP="00AD53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Возрождение методической работы в школе</w:t>
      </w:r>
      <w:r w:rsidR="00AD53C3"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последние годы наблюдается снижение активности и эффективности традиционной методической работы, что сказывается на профессиональном росте педагогов и качестве преподавания.</w:t>
      </w:r>
    </w:p>
    <w:p w:rsidR="00CF39B9" w:rsidRPr="00CF39B9" w:rsidRDefault="00CF39B9" w:rsidP="00CF39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Выработанное решение:</w:t>
      </w:r>
    </w:p>
    <w:p w:rsidR="00CF39B9" w:rsidRPr="00CF39B9" w:rsidRDefault="00CF39B9" w:rsidP="00AD53C3">
      <w:pPr>
        <w:numPr>
          <w:ilvl w:val="1"/>
          <w:numId w:val="3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Создание профессиональных обучающих</w:t>
      </w:r>
      <w:r w:rsidR="00E1736E"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E1736E"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сообществ</w:t>
      </w: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групп педагогов по предметным областям или общим интересам для обмена опытом, совместного планирования уроков, анализа педагогических практик и решения возникающих проблем.</w:t>
      </w:r>
    </w:p>
    <w:p w:rsidR="00CF39B9" w:rsidRPr="00CF39B9" w:rsidRDefault="00CF39B9" w:rsidP="00AD53C3">
      <w:pPr>
        <w:numPr>
          <w:ilvl w:val="1"/>
          <w:numId w:val="3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Регулярные мастер-классы и тренинги: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Организация обучающих мероприятий с привлечением как внутренних, так и внешних экспертов по актуальным методикам преподавания, использованию новых технологий и психолого-педагогическим аспектам.</w:t>
      </w:r>
    </w:p>
    <w:p w:rsidR="00CF39B9" w:rsidRPr="00CF39B9" w:rsidRDefault="00CF39B9" w:rsidP="00AD53C3">
      <w:pPr>
        <w:numPr>
          <w:ilvl w:val="1"/>
          <w:numId w:val="3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Развитие системы наставничества: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Активное вовлечение опытных педагогов в поддержку молодых специалистов, создание условий для передачи знаний и навыков.</w:t>
      </w:r>
    </w:p>
    <w:p w:rsidR="00CF39B9" w:rsidRPr="00CF39B9" w:rsidRDefault="00CF39B9" w:rsidP="00AD53C3">
      <w:pPr>
        <w:numPr>
          <w:ilvl w:val="1"/>
          <w:numId w:val="3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Цифровизация</w:t>
      </w:r>
      <w:proofErr w:type="spellEnd"/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методических ресурсов: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53C3" w:rsidRPr="001C25B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онлайн-платформ с методическими разработками, </w:t>
      </w:r>
      <w:proofErr w:type="spellStart"/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видеоуроками</w:t>
      </w:r>
      <w:proofErr w:type="spellEnd"/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рекомендациями и материалами для самообразования педагогов.</w:t>
      </w:r>
    </w:p>
    <w:p w:rsidR="00CF39B9" w:rsidRPr="00CF39B9" w:rsidRDefault="00CF39B9" w:rsidP="00AD53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Организация совместности обучения детей и родителей через освоение цифровых инструментов обучения</w:t>
      </w:r>
      <w:r w:rsidR="00AD53C3"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Недостаточная вовлеченность родителей в образовательный процесс и отсутствие единого информационного пространства для взаимодействия школы и семьи.</w:t>
      </w:r>
    </w:p>
    <w:p w:rsidR="00CF39B9" w:rsidRPr="00CF39B9" w:rsidRDefault="00CF39B9" w:rsidP="00CF39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Выработанное решение:</w:t>
      </w:r>
    </w:p>
    <w:p w:rsidR="00CF39B9" w:rsidRPr="00CF39B9" w:rsidRDefault="00E1736E" w:rsidP="00AD53C3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Использование</w:t>
      </w:r>
      <w:r w:rsidR="00CF39B9"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единой цифровой образовательной среды:</w:t>
      </w:r>
      <w:r w:rsidR="00CF39B9"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Внедрение интегрированных платформ, объединяющих электронные дневники, журналы, образовательные ресурсы, инструменты для коммуникации и совместной работы.</w:t>
      </w:r>
    </w:p>
    <w:p w:rsidR="00CF39B9" w:rsidRPr="00CF39B9" w:rsidRDefault="00CF39B9" w:rsidP="00AD53C3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Проведение онлайн-семинаров и </w:t>
      </w:r>
      <w:proofErr w:type="spellStart"/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вебинаров</w:t>
      </w:r>
      <w:proofErr w:type="spellEnd"/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для родителей: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Организация обучающих мероприятий по вопросам воспитания, психологии, использования цифровых инструментов в обучении, а также по содержанию образовательных программ.</w:t>
      </w:r>
    </w:p>
    <w:p w:rsidR="00CF39B9" w:rsidRPr="00CF39B9" w:rsidRDefault="00CF39B9" w:rsidP="00AD53C3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Разработка совместных цифровых проектов: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Стимулирование участия родителей и детей в совместных </w:t>
      </w:r>
      <w:r w:rsidR="00E1736E" w:rsidRPr="001C25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детско-взрослых 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онлайн-проектах, конкурсах и викторинах, способствующих укреплению семейных связей и повышению интереса к учебе.</w:t>
      </w:r>
    </w:p>
    <w:p w:rsidR="00CF39B9" w:rsidRPr="00CF39B9" w:rsidRDefault="00CF39B9" w:rsidP="00937CD7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Обучение родителей цифровой грамотности: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Проведение курсов и мастер-классов для родителей по безопасному и эффективному использованию цифровых технологий в образовательных целях.</w:t>
      </w:r>
    </w:p>
    <w:p w:rsidR="00CF39B9" w:rsidRPr="00CF39B9" w:rsidRDefault="00CF39B9" w:rsidP="00937CD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Организация экологических лабораторий в детских садах</w:t>
      </w:r>
      <w:r w:rsidR="00E1736E"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Необходимость формирования у подрастающего поколения экологической культуры, ответственного отношения к природе и понимания важности сохранения окружающей среды с раннего возраста.</w:t>
      </w:r>
    </w:p>
    <w:p w:rsidR="00CF39B9" w:rsidRPr="001C25B0" w:rsidRDefault="00CF39B9" w:rsidP="00937CD7">
      <w:pPr>
        <w:numPr>
          <w:ilvl w:val="1"/>
          <w:numId w:val="5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5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Создание специализированных экологических зон:</w:t>
      </w:r>
      <w:r w:rsidRPr="00CF39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Оборудование в детских садах уголков природы, мини-огородов, мини-ферм, где дети смогут наблюдать за растениями и животными, ухаживать за ними.</w:t>
      </w:r>
    </w:p>
    <w:p w:rsidR="00937CD7" w:rsidRPr="001C25B0" w:rsidRDefault="00937CD7" w:rsidP="00937CD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1C25B0">
        <w:rPr>
          <w:b/>
          <w:bCs/>
          <w:sz w:val="26"/>
          <w:szCs w:val="26"/>
        </w:rPr>
        <w:lastRenderedPageBreak/>
        <w:t>5.</w:t>
      </w:r>
      <w:r w:rsidRPr="001C25B0">
        <w:rPr>
          <w:sz w:val="26"/>
          <w:szCs w:val="26"/>
        </w:rPr>
        <w:t xml:space="preserve"> </w:t>
      </w:r>
      <w:r w:rsidRPr="001C25B0">
        <w:rPr>
          <w:b/>
          <w:bCs/>
          <w:sz w:val="26"/>
          <w:szCs w:val="26"/>
        </w:rPr>
        <w:t xml:space="preserve">Новые парциальные программы по математической логике и техническому развитию. </w:t>
      </w:r>
      <w:r w:rsidRPr="00937CD7">
        <w:rPr>
          <w:sz w:val="26"/>
          <w:szCs w:val="26"/>
        </w:rPr>
        <w:t xml:space="preserve">В условиях стремительного развития технологий и возрастающей потребности в специалистах, обладающих аналитическим и инженерным мышлением, актуальным становится внедрение парциальных программ, направленных на развитие математической логики и технического мышления у дошкольников. Эти программы </w:t>
      </w:r>
      <w:r w:rsidRPr="001C25B0">
        <w:rPr>
          <w:sz w:val="26"/>
          <w:szCs w:val="26"/>
        </w:rPr>
        <w:t xml:space="preserve">будут </w:t>
      </w:r>
      <w:r w:rsidRPr="00937CD7">
        <w:rPr>
          <w:sz w:val="26"/>
          <w:szCs w:val="26"/>
        </w:rPr>
        <w:t>дополня</w:t>
      </w:r>
      <w:r w:rsidRPr="001C25B0">
        <w:rPr>
          <w:sz w:val="26"/>
          <w:szCs w:val="26"/>
        </w:rPr>
        <w:t>ть</w:t>
      </w:r>
      <w:r w:rsidRPr="00937CD7">
        <w:rPr>
          <w:sz w:val="26"/>
          <w:szCs w:val="26"/>
        </w:rPr>
        <w:t xml:space="preserve"> основную образовательную программу и позволят углубленно работать с детьми по конкретным направлениям.</w:t>
      </w:r>
    </w:p>
    <w:p w:rsidR="00432024" w:rsidRDefault="00432024" w:rsidP="00937CD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432024" w:rsidRDefault="001C25B0" w:rsidP="00937CD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3824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12" cy="21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5B0" w:rsidRDefault="001C25B0" w:rsidP="00937CD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8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113"/>
        <w:gridCol w:w="5135"/>
      </w:tblGrid>
      <w:tr w:rsidR="001C25B0" w:rsidTr="001778C0">
        <w:tc>
          <w:tcPr>
            <w:tcW w:w="4772" w:type="dxa"/>
          </w:tcPr>
          <w:p w:rsidR="001C25B0" w:rsidRDefault="001C25B0" w:rsidP="00937CD7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5A7DF9" wp14:editId="119F624C">
                  <wp:extent cx="2876550" cy="2226862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2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5B0" w:rsidRDefault="001C25B0" w:rsidP="00937CD7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082" w:type="dxa"/>
            <w:gridSpan w:val="2"/>
            <w:vAlign w:val="center"/>
          </w:tcPr>
          <w:p w:rsidR="001C25B0" w:rsidRDefault="001C25B0" w:rsidP="001778C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A8AB0DD" wp14:editId="25AFCB0E">
                  <wp:extent cx="3219450" cy="2068348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523" cy="207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5B0" w:rsidTr="001778C0">
        <w:tc>
          <w:tcPr>
            <w:tcW w:w="4952" w:type="dxa"/>
            <w:gridSpan w:val="2"/>
          </w:tcPr>
          <w:p w:rsidR="001C25B0" w:rsidRDefault="001C25B0" w:rsidP="00937CD7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8F45A7" wp14:editId="1A6FF2EF">
                  <wp:extent cx="3371850" cy="215861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5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</w:tcPr>
          <w:p w:rsidR="001C25B0" w:rsidRDefault="001C25B0" w:rsidP="00937CD7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C77771" wp14:editId="263E01DE">
                  <wp:extent cx="3344616" cy="221932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022" cy="222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5B0" w:rsidRPr="00937CD7" w:rsidRDefault="001C25B0" w:rsidP="001C25B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sectPr w:rsidR="001C25B0" w:rsidRPr="00937CD7" w:rsidSect="005C595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7E01"/>
    <w:multiLevelType w:val="multilevel"/>
    <w:tmpl w:val="8128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5C6B89"/>
    <w:multiLevelType w:val="multilevel"/>
    <w:tmpl w:val="7880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577954"/>
    <w:multiLevelType w:val="multilevel"/>
    <w:tmpl w:val="9E42C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D655C8"/>
    <w:multiLevelType w:val="multilevel"/>
    <w:tmpl w:val="31AE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E81F3B"/>
    <w:multiLevelType w:val="multilevel"/>
    <w:tmpl w:val="C4F0C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30"/>
    <w:rsid w:val="001778C0"/>
    <w:rsid w:val="001C25B0"/>
    <w:rsid w:val="002B133A"/>
    <w:rsid w:val="002F0E9B"/>
    <w:rsid w:val="003E1130"/>
    <w:rsid w:val="00432024"/>
    <w:rsid w:val="00537E0D"/>
    <w:rsid w:val="0058104B"/>
    <w:rsid w:val="005C595C"/>
    <w:rsid w:val="00937CD7"/>
    <w:rsid w:val="00AD53C3"/>
    <w:rsid w:val="00BF5FB2"/>
    <w:rsid w:val="00C579BC"/>
    <w:rsid w:val="00CF39B9"/>
    <w:rsid w:val="00DC030D"/>
    <w:rsid w:val="00E1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030D"/>
    <w:rPr>
      <w:color w:val="0000FF"/>
      <w:u w:val="single"/>
    </w:rPr>
  </w:style>
  <w:style w:type="character" w:styleId="a4">
    <w:name w:val="Strong"/>
    <w:basedOn w:val="a0"/>
    <w:uiPriority w:val="22"/>
    <w:qFormat/>
    <w:rsid w:val="00C579BC"/>
    <w:rPr>
      <w:b/>
      <w:bCs/>
    </w:rPr>
  </w:style>
  <w:style w:type="paragraph" w:styleId="a5">
    <w:name w:val="Normal (Web)"/>
    <w:basedOn w:val="a"/>
    <w:uiPriority w:val="99"/>
    <w:unhideWhenUsed/>
    <w:rsid w:val="00BF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58104B"/>
  </w:style>
  <w:style w:type="paragraph" w:styleId="a6">
    <w:name w:val="Balloon Text"/>
    <w:basedOn w:val="a"/>
    <w:link w:val="a7"/>
    <w:uiPriority w:val="99"/>
    <w:semiHidden/>
    <w:unhideWhenUsed/>
    <w:rsid w:val="001C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25B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C2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030D"/>
    <w:rPr>
      <w:color w:val="0000FF"/>
      <w:u w:val="single"/>
    </w:rPr>
  </w:style>
  <w:style w:type="character" w:styleId="a4">
    <w:name w:val="Strong"/>
    <w:basedOn w:val="a0"/>
    <w:uiPriority w:val="22"/>
    <w:qFormat/>
    <w:rsid w:val="00C579BC"/>
    <w:rPr>
      <w:b/>
      <w:bCs/>
    </w:rPr>
  </w:style>
  <w:style w:type="paragraph" w:styleId="a5">
    <w:name w:val="Normal (Web)"/>
    <w:basedOn w:val="a"/>
    <w:uiPriority w:val="99"/>
    <w:unhideWhenUsed/>
    <w:rsid w:val="00BF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58104B"/>
  </w:style>
  <w:style w:type="paragraph" w:styleId="a6">
    <w:name w:val="Balloon Text"/>
    <w:basedOn w:val="a"/>
    <w:link w:val="a7"/>
    <w:uiPriority w:val="99"/>
    <w:semiHidden/>
    <w:unhideWhenUsed/>
    <w:rsid w:val="001C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25B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C2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2025-12-25T01:22:00Z</dcterms:created>
  <dcterms:modified xsi:type="dcterms:W3CDTF">2025-12-25T02:14:00Z</dcterms:modified>
</cp:coreProperties>
</file>